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06" w:rsidRDefault="00BD79E0" w:rsidP="00BD79E0">
      <w:pPr>
        <w:pStyle w:val="Default"/>
        <w:ind w:firstLine="540"/>
        <w:jc w:val="center"/>
        <w:rPr>
          <w:b/>
          <w:lang w:eastAsia="en-US"/>
        </w:rPr>
      </w:pPr>
      <w:bookmarkStart w:id="0" w:name="_GoBack"/>
      <w:bookmarkEnd w:id="0"/>
      <w:r>
        <w:rPr>
          <w:b/>
          <w:bCs/>
        </w:rPr>
        <w:t>Отчет исполнения муниципальной программы «</w:t>
      </w:r>
      <w:r w:rsidR="001B5FA3">
        <w:rPr>
          <w:b/>
          <w:lang w:eastAsia="en-US"/>
        </w:rPr>
        <w:t>Развитие образования</w:t>
      </w:r>
      <w:r>
        <w:rPr>
          <w:b/>
          <w:lang w:eastAsia="en-US"/>
        </w:rPr>
        <w:t xml:space="preserve"> муниципального района «Горный улус на 2012-2016 годы»</w:t>
      </w:r>
    </w:p>
    <w:p w:rsidR="006665B5" w:rsidRPr="00DA2A94" w:rsidRDefault="006665B5" w:rsidP="00BD79E0">
      <w:pPr>
        <w:pStyle w:val="Default"/>
        <w:ind w:firstLine="540"/>
        <w:jc w:val="center"/>
        <w:rPr>
          <w:b/>
          <w:lang w:eastAsia="en-US"/>
        </w:rPr>
      </w:pPr>
    </w:p>
    <w:p w:rsidR="006A3006" w:rsidRPr="00D923C4" w:rsidRDefault="004C04DB" w:rsidP="006A3006">
      <w:pPr>
        <w:tabs>
          <w:tab w:val="left" w:pos="709"/>
        </w:tabs>
        <w:ind w:firstLine="540"/>
        <w:rPr>
          <w:rFonts w:ascii="Times New Roman" w:hAnsi="Times New Roman"/>
          <w:sz w:val="24"/>
          <w:szCs w:val="24"/>
        </w:rPr>
      </w:pPr>
      <w:r w:rsidRPr="00D923C4">
        <w:rPr>
          <w:rFonts w:ascii="Times New Roman" w:hAnsi="Times New Roman"/>
          <w:sz w:val="24"/>
          <w:szCs w:val="24"/>
        </w:rPr>
        <w:t>Данное направление реализовано</w:t>
      </w:r>
      <w:r w:rsidR="006A3006" w:rsidRPr="00D923C4">
        <w:rPr>
          <w:rFonts w:ascii="Times New Roman" w:hAnsi="Times New Roman"/>
          <w:sz w:val="24"/>
          <w:szCs w:val="24"/>
        </w:rPr>
        <w:t xml:space="preserve"> в рамках подпрограммы утвержденной постановлением Гла</w:t>
      </w:r>
      <w:r w:rsidR="00D923C4">
        <w:rPr>
          <w:rFonts w:ascii="Times New Roman" w:hAnsi="Times New Roman"/>
          <w:sz w:val="24"/>
          <w:szCs w:val="24"/>
        </w:rPr>
        <w:t>вы МР «Горный улус» РС (Я) от 31 марта 2014 года № 37/14  «Развитие образования муниципального района</w:t>
      </w:r>
      <w:r w:rsidR="006A3006" w:rsidRPr="00D923C4">
        <w:rPr>
          <w:rFonts w:ascii="Times New Roman" w:hAnsi="Times New Roman"/>
          <w:sz w:val="24"/>
          <w:szCs w:val="24"/>
        </w:rPr>
        <w:t xml:space="preserve"> «Горный улус» на 2012-2016 годы». Ответственным исполнителем муниципальной программы выступает МКУ «Управление образование».</w:t>
      </w:r>
    </w:p>
    <w:p w:rsidR="006A3006" w:rsidRPr="00D923C4" w:rsidRDefault="006A3006" w:rsidP="006A3006">
      <w:pPr>
        <w:tabs>
          <w:tab w:val="left" w:pos="1276"/>
        </w:tabs>
        <w:autoSpaceDE w:val="0"/>
        <w:autoSpaceDN w:val="0"/>
        <w:adjustRightInd w:val="0"/>
        <w:ind w:firstLine="540"/>
        <w:rPr>
          <w:rFonts w:ascii="Times New Roman" w:hAnsi="Times New Roman"/>
          <w:bCs/>
          <w:sz w:val="24"/>
          <w:szCs w:val="24"/>
        </w:rPr>
      </w:pPr>
      <w:r w:rsidRPr="00D923C4">
        <w:rPr>
          <w:rFonts w:ascii="Times New Roman" w:hAnsi="Times New Roman"/>
          <w:sz w:val="24"/>
          <w:szCs w:val="24"/>
        </w:rPr>
        <w:t xml:space="preserve">Программа разработана  на основе общих подходов  к целям и задачам образования  на муниципальном, республиканском и федеральном уровнях. В мероприятиях Программы  на основании Государственной программы «Развитие образования РС (Я) на 2012-2016 годы», Федеральной целевой программы развития образования на 2011-2015 годы, приоритетного национального проекта "Образование", национальной образовательной инициативы  «Наша новая школа»  определены ресурсные возможности улуса. В Программе также  отражены основные направления таких стратегических документов регионального уровня, как </w:t>
      </w:r>
      <w:r w:rsidRPr="00D923C4">
        <w:rPr>
          <w:rFonts w:ascii="Times New Roman" w:hAnsi="Times New Roman"/>
          <w:bCs/>
          <w:sz w:val="24"/>
          <w:szCs w:val="24"/>
        </w:rPr>
        <w:t xml:space="preserve">Стратегия развития образования «Качественное образование – надежные инвестиции в будущее» на период до 2020 года, Концепция социокультурной модернизации образования. </w:t>
      </w:r>
    </w:p>
    <w:p w:rsidR="006A3006" w:rsidRPr="00D923C4" w:rsidRDefault="006A3006" w:rsidP="006A3006">
      <w:pPr>
        <w:ind w:firstLine="540"/>
        <w:rPr>
          <w:rFonts w:ascii="Times New Roman" w:hAnsi="Times New Roman"/>
          <w:sz w:val="24"/>
          <w:szCs w:val="24"/>
        </w:rPr>
      </w:pPr>
      <w:r w:rsidRPr="00D923C4">
        <w:rPr>
          <w:rFonts w:ascii="Times New Roman" w:hAnsi="Times New Roman"/>
          <w:b/>
          <w:sz w:val="24"/>
          <w:szCs w:val="24"/>
        </w:rPr>
        <w:t xml:space="preserve"> Основной целью деятельности </w:t>
      </w:r>
      <w:proofErr w:type="spellStart"/>
      <w:r w:rsidRPr="00D923C4">
        <w:rPr>
          <w:rFonts w:ascii="Times New Roman" w:hAnsi="Times New Roman"/>
          <w:b/>
          <w:sz w:val="24"/>
          <w:szCs w:val="24"/>
        </w:rPr>
        <w:t>является</w:t>
      </w:r>
      <w:proofErr w:type="gramStart"/>
      <w:r w:rsidRPr="00D923C4">
        <w:rPr>
          <w:rFonts w:ascii="Times New Roman" w:hAnsi="Times New Roman"/>
          <w:b/>
          <w:sz w:val="24"/>
          <w:szCs w:val="24"/>
        </w:rPr>
        <w:t>:</w:t>
      </w:r>
      <w:r w:rsidRPr="00D923C4">
        <w:rPr>
          <w:rFonts w:ascii="Times New Roman" w:hAnsi="Times New Roman"/>
          <w:sz w:val="24"/>
          <w:szCs w:val="24"/>
        </w:rPr>
        <w:t>О</w:t>
      </w:r>
      <w:proofErr w:type="gramEnd"/>
      <w:r w:rsidRPr="00D923C4">
        <w:rPr>
          <w:rFonts w:ascii="Times New Roman" w:hAnsi="Times New Roman"/>
          <w:sz w:val="24"/>
          <w:szCs w:val="24"/>
        </w:rPr>
        <w:t>беспечение</w:t>
      </w:r>
      <w:proofErr w:type="spellEnd"/>
      <w:r w:rsidRPr="00D923C4">
        <w:rPr>
          <w:rFonts w:ascii="Times New Roman" w:hAnsi="Times New Roman"/>
          <w:sz w:val="24"/>
          <w:szCs w:val="24"/>
        </w:rPr>
        <w:t xml:space="preserve"> доступности качественного образования, соответствующего требованиям инновационного социально</w:t>
      </w:r>
      <w:r w:rsidR="00D27440">
        <w:rPr>
          <w:rFonts w:ascii="Times New Roman" w:hAnsi="Times New Roman"/>
          <w:sz w:val="24"/>
          <w:szCs w:val="24"/>
        </w:rPr>
        <w:t>-</w:t>
      </w:r>
      <w:r w:rsidRPr="00D923C4">
        <w:rPr>
          <w:rFonts w:ascii="Times New Roman" w:hAnsi="Times New Roman"/>
          <w:sz w:val="24"/>
          <w:szCs w:val="24"/>
        </w:rPr>
        <w:t xml:space="preserve"> ориентированного развития МР «Горный улус».</w:t>
      </w:r>
    </w:p>
    <w:p w:rsidR="006A3006" w:rsidRPr="00D923C4" w:rsidRDefault="006A3006" w:rsidP="006A3006">
      <w:pPr>
        <w:ind w:firstLine="540"/>
        <w:rPr>
          <w:rFonts w:ascii="Times New Roman" w:hAnsi="Times New Roman"/>
          <w:sz w:val="24"/>
          <w:szCs w:val="24"/>
        </w:rPr>
      </w:pPr>
      <w:r w:rsidRPr="00D923C4">
        <w:rPr>
          <w:rFonts w:ascii="Times New Roman" w:hAnsi="Times New Roman"/>
          <w:sz w:val="24"/>
          <w:szCs w:val="24"/>
        </w:rPr>
        <w:t>Для достижения данной цели необходимо решение следующих</w:t>
      </w:r>
      <w:r w:rsidRPr="00D923C4">
        <w:rPr>
          <w:rFonts w:ascii="Times New Roman" w:hAnsi="Times New Roman"/>
          <w:b/>
          <w:sz w:val="24"/>
          <w:szCs w:val="24"/>
        </w:rPr>
        <w:t xml:space="preserve"> задач:</w:t>
      </w:r>
    </w:p>
    <w:p w:rsidR="006A3006" w:rsidRPr="00D923C4" w:rsidRDefault="006A3006" w:rsidP="006A3006">
      <w:pPr>
        <w:numPr>
          <w:ilvl w:val="0"/>
          <w:numId w:val="3"/>
        </w:numPr>
        <w:ind w:left="0" w:firstLine="540"/>
        <w:rPr>
          <w:rFonts w:ascii="Times New Roman" w:hAnsi="Times New Roman"/>
          <w:sz w:val="24"/>
          <w:szCs w:val="24"/>
        </w:rPr>
      </w:pPr>
      <w:r w:rsidRPr="00D923C4">
        <w:rPr>
          <w:rFonts w:ascii="Times New Roman" w:hAnsi="Times New Roman"/>
          <w:sz w:val="24"/>
          <w:szCs w:val="24"/>
        </w:rPr>
        <w:t>Модернизация образования как института социального развития.</w:t>
      </w:r>
    </w:p>
    <w:p w:rsidR="006A3006" w:rsidRPr="00D923C4" w:rsidRDefault="006A3006" w:rsidP="006A3006">
      <w:pPr>
        <w:numPr>
          <w:ilvl w:val="0"/>
          <w:numId w:val="3"/>
        </w:numPr>
        <w:ind w:left="0" w:firstLine="540"/>
        <w:rPr>
          <w:rFonts w:ascii="Times New Roman" w:hAnsi="Times New Roman"/>
          <w:sz w:val="24"/>
          <w:szCs w:val="24"/>
        </w:rPr>
      </w:pPr>
      <w:r w:rsidRPr="00D923C4">
        <w:rPr>
          <w:rFonts w:ascii="Times New Roman" w:hAnsi="Times New Roman"/>
          <w:sz w:val="24"/>
          <w:szCs w:val="24"/>
        </w:rPr>
        <w:t xml:space="preserve">Приведение содержания и структуры педагогического образования в соответствие с потребностями рынка труда.  </w:t>
      </w:r>
    </w:p>
    <w:p w:rsidR="006A3006" w:rsidRPr="00D923C4" w:rsidRDefault="006A3006" w:rsidP="006A3006">
      <w:pPr>
        <w:numPr>
          <w:ilvl w:val="0"/>
          <w:numId w:val="3"/>
        </w:numPr>
        <w:autoSpaceDE w:val="0"/>
        <w:autoSpaceDN w:val="0"/>
        <w:adjustRightInd w:val="0"/>
        <w:ind w:left="0" w:firstLine="540"/>
        <w:rPr>
          <w:rFonts w:ascii="Times New Roman" w:hAnsi="Times New Roman"/>
          <w:sz w:val="24"/>
          <w:szCs w:val="24"/>
        </w:rPr>
      </w:pPr>
      <w:r w:rsidRPr="00D923C4">
        <w:rPr>
          <w:rFonts w:ascii="Times New Roman" w:hAnsi="Times New Roman"/>
          <w:sz w:val="24"/>
          <w:szCs w:val="24"/>
        </w:rPr>
        <w:t>Развитие системы оценки качества образования и востребованности образовательных услуг.</w:t>
      </w:r>
    </w:p>
    <w:p w:rsidR="006A3006" w:rsidRPr="00D923C4" w:rsidRDefault="006A3006" w:rsidP="006A3006">
      <w:pPr>
        <w:pStyle w:val="a5"/>
        <w:numPr>
          <w:ilvl w:val="0"/>
          <w:numId w:val="3"/>
        </w:numPr>
        <w:spacing w:line="360" w:lineRule="auto"/>
        <w:rPr>
          <w:rFonts w:ascii="Times New Roman" w:hAnsi="Times New Roman"/>
          <w:sz w:val="24"/>
          <w:szCs w:val="24"/>
        </w:rPr>
      </w:pPr>
      <w:r w:rsidRPr="00D923C4">
        <w:rPr>
          <w:rFonts w:ascii="Times New Roman" w:hAnsi="Times New Roman"/>
          <w:sz w:val="24"/>
          <w:szCs w:val="24"/>
        </w:rPr>
        <w:t>Задачи будут реализованы по 7 следующим стратегическим направлениям:</w:t>
      </w:r>
    </w:p>
    <w:p w:rsidR="006A3006" w:rsidRPr="00D923C4" w:rsidRDefault="006A3006" w:rsidP="006A3006">
      <w:pPr>
        <w:pStyle w:val="a3"/>
        <w:numPr>
          <w:ilvl w:val="0"/>
          <w:numId w:val="1"/>
        </w:numPr>
        <w:suppressAutoHyphens w:val="0"/>
        <w:spacing w:line="240" w:lineRule="auto"/>
        <w:ind w:left="0" w:firstLine="540"/>
        <w:contextualSpacing/>
        <w:rPr>
          <w:rFonts w:ascii="Times New Roman" w:hAnsi="Times New Roman"/>
          <w:sz w:val="24"/>
          <w:szCs w:val="24"/>
        </w:rPr>
      </w:pPr>
      <w:r w:rsidRPr="00D923C4">
        <w:rPr>
          <w:rFonts w:ascii="Times New Roman" w:hAnsi="Times New Roman"/>
          <w:sz w:val="24"/>
          <w:szCs w:val="24"/>
        </w:rPr>
        <w:t>Подпрограмма «Совершенствование дошкольного образования»</w:t>
      </w:r>
    </w:p>
    <w:p w:rsidR="006A3006" w:rsidRPr="00D923C4" w:rsidRDefault="006A3006" w:rsidP="006A3006">
      <w:pPr>
        <w:pStyle w:val="a3"/>
        <w:numPr>
          <w:ilvl w:val="0"/>
          <w:numId w:val="1"/>
        </w:numPr>
        <w:suppressAutoHyphens w:val="0"/>
        <w:spacing w:line="240" w:lineRule="auto"/>
        <w:ind w:left="0" w:firstLine="540"/>
        <w:contextualSpacing/>
        <w:rPr>
          <w:rFonts w:ascii="Times New Roman" w:hAnsi="Times New Roman"/>
          <w:sz w:val="24"/>
          <w:szCs w:val="24"/>
        </w:rPr>
      </w:pPr>
      <w:r w:rsidRPr="00D923C4">
        <w:rPr>
          <w:rFonts w:ascii="Times New Roman" w:hAnsi="Times New Roman"/>
          <w:sz w:val="24"/>
          <w:szCs w:val="24"/>
        </w:rPr>
        <w:t>Подпрограмма «Совершенствование общего образования»</w:t>
      </w:r>
    </w:p>
    <w:p w:rsidR="006A3006" w:rsidRPr="00D923C4" w:rsidRDefault="006A3006" w:rsidP="006A3006">
      <w:pPr>
        <w:pStyle w:val="a3"/>
        <w:numPr>
          <w:ilvl w:val="0"/>
          <w:numId w:val="1"/>
        </w:numPr>
        <w:suppressAutoHyphens w:val="0"/>
        <w:spacing w:line="240" w:lineRule="auto"/>
        <w:ind w:left="0" w:firstLine="540"/>
        <w:contextualSpacing/>
        <w:rPr>
          <w:rFonts w:ascii="Times New Roman" w:hAnsi="Times New Roman"/>
          <w:sz w:val="24"/>
          <w:szCs w:val="24"/>
        </w:rPr>
      </w:pPr>
      <w:r w:rsidRPr="00D923C4">
        <w:rPr>
          <w:rFonts w:ascii="Times New Roman" w:hAnsi="Times New Roman"/>
          <w:sz w:val="24"/>
          <w:szCs w:val="24"/>
        </w:rPr>
        <w:t>Подпрограмма «Совершенствование дополнительного образования»</w:t>
      </w:r>
    </w:p>
    <w:p w:rsidR="006A3006" w:rsidRPr="00D923C4" w:rsidRDefault="006A3006" w:rsidP="006A3006">
      <w:pPr>
        <w:pStyle w:val="a3"/>
        <w:numPr>
          <w:ilvl w:val="0"/>
          <w:numId w:val="1"/>
        </w:numPr>
        <w:suppressAutoHyphens w:val="0"/>
        <w:spacing w:line="240" w:lineRule="auto"/>
        <w:ind w:left="0" w:firstLine="540"/>
        <w:contextualSpacing/>
        <w:rPr>
          <w:rFonts w:ascii="Times New Roman" w:hAnsi="Times New Roman"/>
          <w:sz w:val="24"/>
          <w:szCs w:val="24"/>
        </w:rPr>
      </w:pPr>
      <w:r w:rsidRPr="00D923C4">
        <w:rPr>
          <w:rFonts w:ascii="Times New Roman" w:hAnsi="Times New Roman"/>
          <w:sz w:val="24"/>
          <w:szCs w:val="24"/>
        </w:rPr>
        <w:t xml:space="preserve">Подпрограмма «Развитие профильного, дуального,  </w:t>
      </w:r>
      <w:proofErr w:type="spellStart"/>
      <w:r w:rsidRPr="00D923C4">
        <w:rPr>
          <w:rFonts w:ascii="Times New Roman" w:hAnsi="Times New Roman"/>
          <w:sz w:val="24"/>
          <w:szCs w:val="24"/>
        </w:rPr>
        <w:t>агропрофилированного</w:t>
      </w:r>
      <w:proofErr w:type="spellEnd"/>
      <w:r w:rsidRPr="00D923C4">
        <w:rPr>
          <w:rFonts w:ascii="Times New Roman" w:hAnsi="Times New Roman"/>
          <w:sz w:val="24"/>
          <w:szCs w:val="24"/>
        </w:rPr>
        <w:t xml:space="preserve"> образования»</w:t>
      </w:r>
    </w:p>
    <w:p w:rsidR="006A3006" w:rsidRPr="00D923C4" w:rsidRDefault="006A3006" w:rsidP="006A3006">
      <w:pPr>
        <w:pStyle w:val="a3"/>
        <w:numPr>
          <w:ilvl w:val="0"/>
          <w:numId w:val="1"/>
        </w:numPr>
        <w:suppressAutoHyphens w:val="0"/>
        <w:spacing w:line="240" w:lineRule="auto"/>
        <w:ind w:left="0" w:firstLine="540"/>
        <w:contextualSpacing/>
        <w:rPr>
          <w:rFonts w:ascii="Times New Roman" w:hAnsi="Times New Roman"/>
          <w:sz w:val="24"/>
          <w:szCs w:val="24"/>
        </w:rPr>
      </w:pPr>
      <w:r w:rsidRPr="00D923C4">
        <w:rPr>
          <w:rFonts w:ascii="Times New Roman" w:hAnsi="Times New Roman"/>
          <w:sz w:val="24"/>
          <w:szCs w:val="24"/>
        </w:rPr>
        <w:t>Подпрограмма «Совершенствование кадрового и материально-технического обеспечения системы образования»</w:t>
      </w:r>
    </w:p>
    <w:p w:rsidR="006A3006" w:rsidRPr="00D923C4" w:rsidRDefault="006A3006" w:rsidP="006A3006">
      <w:pPr>
        <w:pStyle w:val="a3"/>
        <w:numPr>
          <w:ilvl w:val="0"/>
          <w:numId w:val="1"/>
        </w:numPr>
        <w:suppressAutoHyphens w:val="0"/>
        <w:spacing w:line="240" w:lineRule="auto"/>
        <w:ind w:left="0" w:firstLine="540"/>
        <w:contextualSpacing/>
        <w:rPr>
          <w:rFonts w:ascii="Times New Roman" w:hAnsi="Times New Roman"/>
          <w:sz w:val="24"/>
          <w:szCs w:val="24"/>
        </w:rPr>
      </w:pPr>
      <w:r w:rsidRPr="00D923C4">
        <w:rPr>
          <w:rFonts w:ascii="Times New Roman" w:hAnsi="Times New Roman"/>
          <w:sz w:val="24"/>
          <w:szCs w:val="24"/>
        </w:rPr>
        <w:t>Подпрограмма «Обеспечение прав и законных интересов детей-сирот и детей, оставшихся без попечения родителей»</w:t>
      </w:r>
    </w:p>
    <w:p w:rsidR="006A3006" w:rsidRDefault="006A3006" w:rsidP="006A3006">
      <w:pPr>
        <w:numPr>
          <w:ilvl w:val="0"/>
          <w:numId w:val="1"/>
        </w:numPr>
        <w:ind w:left="0" w:firstLine="540"/>
        <w:rPr>
          <w:rFonts w:ascii="Times New Roman" w:hAnsi="Times New Roman"/>
          <w:sz w:val="24"/>
          <w:szCs w:val="24"/>
        </w:rPr>
      </w:pPr>
      <w:r w:rsidRPr="00D923C4">
        <w:rPr>
          <w:rFonts w:ascii="Times New Roman" w:hAnsi="Times New Roman"/>
          <w:sz w:val="24"/>
          <w:szCs w:val="24"/>
        </w:rPr>
        <w:t>Подпрограмма «Обеспечение доступности полноценного (качественного) отдыха и оздоровления детей».</w:t>
      </w:r>
    </w:p>
    <w:p w:rsidR="008B43CB" w:rsidRPr="00D923C4" w:rsidRDefault="008B43CB" w:rsidP="008B43CB">
      <w:pPr>
        <w:ind w:left="540" w:firstLine="0"/>
        <w:rPr>
          <w:rFonts w:ascii="Times New Roman" w:hAnsi="Times New Roman"/>
          <w:sz w:val="24"/>
          <w:szCs w:val="24"/>
        </w:rPr>
      </w:pPr>
    </w:p>
    <w:p w:rsidR="006A3006" w:rsidRDefault="006A3006" w:rsidP="006A3006">
      <w:pPr>
        <w:ind w:firstLine="540"/>
        <w:jc w:val="center"/>
        <w:rPr>
          <w:rFonts w:ascii="Times New Roman" w:hAnsi="Times New Roman"/>
          <w:sz w:val="24"/>
          <w:szCs w:val="24"/>
        </w:rPr>
      </w:pPr>
      <w:r w:rsidRPr="00D923C4">
        <w:rPr>
          <w:rFonts w:ascii="Times New Roman" w:hAnsi="Times New Roman"/>
          <w:b/>
          <w:sz w:val="24"/>
          <w:szCs w:val="24"/>
        </w:rPr>
        <w:t>Результаты хода выполнения мероприятий программы  за отчетный период</w:t>
      </w:r>
      <w:r w:rsidRPr="00D923C4">
        <w:rPr>
          <w:rFonts w:ascii="Times New Roman" w:hAnsi="Times New Roman"/>
          <w:sz w:val="24"/>
          <w:szCs w:val="24"/>
        </w:rPr>
        <w:t>:</w:t>
      </w:r>
    </w:p>
    <w:p w:rsidR="008B43CB" w:rsidRPr="00D923C4" w:rsidRDefault="008B43CB" w:rsidP="006A3006">
      <w:pPr>
        <w:ind w:firstLine="540"/>
        <w:jc w:val="center"/>
        <w:rPr>
          <w:rFonts w:ascii="Times New Roman" w:hAnsi="Times New Roman"/>
          <w:sz w:val="24"/>
          <w:szCs w:val="24"/>
        </w:rPr>
      </w:pPr>
    </w:p>
    <w:p w:rsidR="006A3006" w:rsidRPr="00D923C4" w:rsidRDefault="006A3006" w:rsidP="006A3006">
      <w:pPr>
        <w:autoSpaceDE w:val="0"/>
        <w:autoSpaceDN w:val="0"/>
        <w:adjustRightInd w:val="0"/>
        <w:ind w:firstLine="540"/>
        <w:rPr>
          <w:rFonts w:ascii="Times New Roman" w:hAnsi="Times New Roman"/>
          <w:sz w:val="24"/>
          <w:szCs w:val="24"/>
        </w:rPr>
      </w:pPr>
      <w:r w:rsidRPr="00D923C4">
        <w:rPr>
          <w:rFonts w:ascii="Times New Roman" w:hAnsi="Times New Roman"/>
          <w:sz w:val="24"/>
          <w:szCs w:val="24"/>
        </w:rPr>
        <w:t xml:space="preserve">Общий объем финансирования по Программе на </w:t>
      </w:r>
      <w:r w:rsidR="00DC7426">
        <w:rPr>
          <w:rFonts w:ascii="Times New Roman" w:hAnsi="Times New Roman"/>
          <w:sz w:val="24"/>
          <w:szCs w:val="24"/>
        </w:rPr>
        <w:t>2</w:t>
      </w:r>
      <w:r w:rsidR="00044FBE" w:rsidRPr="00D923C4">
        <w:rPr>
          <w:rFonts w:ascii="Times New Roman" w:hAnsi="Times New Roman"/>
          <w:sz w:val="24"/>
          <w:szCs w:val="24"/>
        </w:rPr>
        <w:t xml:space="preserve"> квартал 2014</w:t>
      </w:r>
      <w:r w:rsidRPr="00D923C4">
        <w:rPr>
          <w:rFonts w:ascii="Times New Roman" w:hAnsi="Times New Roman"/>
          <w:sz w:val="24"/>
          <w:szCs w:val="24"/>
        </w:rPr>
        <w:t xml:space="preserve"> год</w:t>
      </w:r>
      <w:r w:rsidR="00044FBE" w:rsidRPr="00D923C4">
        <w:rPr>
          <w:rFonts w:ascii="Times New Roman" w:hAnsi="Times New Roman"/>
          <w:sz w:val="24"/>
          <w:szCs w:val="24"/>
        </w:rPr>
        <w:t>а</w:t>
      </w:r>
      <w:r w:rsidRPr="00D923C4">
        <w:rPr>
          <w:rFonts w:ascii="Times New Roman" w:hAnsi="Times New Roman"/>
          <w:sz w:val="24"/>
          <w:szCs w:val="24"/>
        </w:rPr>
        <w:t xml:space="preserve"> составляет </w:t>
      </w:r>
      <w:r w:rsidR="00DC7426">
        <w:rPr>
          <w:rFonts w:ascii="Times New Roman" w:hAnsi="Times New Roman"/>
          <w:sz w:val="24"/>
          <w:szCs w:val="24"/>
        </w:rPr>
        <w:t>435567,5</w:t>
      </w:r>
      <w:r w:rsidRPr="00D923C4">
        <w:rPr>
          <w:rFonts w:ascii="Times New Roman" w:hAnsi="Times New Roman"/>
          <w:sz w:val="24"/>
          <w:szCs w:val="24"/>
        </w:rPr>
        <w:t>тыс</w:t>
      </w:r>
      <w:proofErr w:type="gramStart"/>
      <w:r w:rsidRPr="00D923C4">
        <w:rPr>
          <w:rFonts w:ascii="Times New Roman" w:hAnsi="Times New Roman"/>
          <w:sz w:val="24"/>
          <w:szCs w:val="24"/>
        </w:rPr>
        <w:t>.р</w:t>
      </w:r>
      <w:proofErr w:type="gramEnd"/>
      <w:r w:rsidRPr="00D923C4">
        <w:rPr>
          <w:rFonts w:ascii="Times New Roman" w:hAnsi="Times New Roman"/>
          <w:sz w:val="24"/>
          <w:szCs w:val="24"/>
        </w:rPr>
        <w:t>ублей</w:t>
      </w:r>
      <w:r w:rsidR="003B22DD">
        <w:rPr>
          <w:rFonts w:ascii="Times New Roman" w:hAnsi="Times New Roman"/>
          <w:sz w:val="24"/>
          <w:szCs w:val="24"/>
        </w:rPr>
        <w:t xml:space="preserve"> (или 55,1</w:t>
      </w:r>
      <w:r w:rsidR="00D63739" w:rsidRPr="00D923C4">
        <w:rPr>
          <w:rFonts w:ascii="Times New Roman" w:hAnsi="Times New Roman"/>
          <w:sz w:val="24"/>
          <w:szCs w:val="24"/>
        </w:rPr>
        <w:t xml:space="preserve"> % от годового плана</w:t>
      </w:r>
      <w:r w:rsidR="003B22DD">
        <w:rPr>
          <w:rFonts w:ascii="Times New Roman" w:hAnsi="Times New Roman"/>
          <w:sz w:val="24"/>
          <w:szCs w:val="24"/>
        </w:rPr>
        <w:t xml:space="preserve"> 790265,1</w:t>
      </w:r>
      <w:r w:rsidR="006B617C" w:rsidRPr="00D923C4">
        <w:rPr>
          <w:rFonts w:ascii="Times New Roman" w:hAnsi="Times New Roman"/>
          <w:sz w:val="24"/>
          <w:szCs w:val="24"/>
        </w:rPr>
        <w:t>тыс.руб.</w:t>
      </w:r>
      <w:r w:rsidR="00D63739" w:rsidRPr="00D923C4">
        <w:rPr>
          <w:rFonts w:ascii="Times New Roman" w:hAnsi="Times New Roman"/>
          <w:sz w:val="24"/>
          <w:szCs w:val="24"/>
        </w:rPr>
        <w:t>)</w:t>
      </w:r>
      <w:r w:rsidRPr="00D923C4">
        <w:rPr>
          <w:rFonts w:ascii="Times New Roman" w:hAnsi="Times New Roman"/>
          <w:sz w:val="24"/>
          <w:szCs w:val="24"/>
        </w:rPr>
        <w:t>, в том числе за счет</w:t>
      </w:r>
      <w:r w:rsidR="00DA2A94" w:rsidRPr="00D923C4">
        <w:rPr>
          <w:rFonts w:ascii="Times New Roman" w:hAnsi="Times New Roman"/>
          <w:sz w:val="24"/>
          <w:szCs w:val="24"/>
        </w:rPr>
        <w:t xml:space="preserve"> средств </w:t>
      </w:r>
      <w:r w:rsidRPr="00D923C4">
        <w:rPr>
          <w:rFonts w:ascii="Times New Roman" w:hAnsi="Times New Roman"/>
          <w:sz w:val="24"/>
          <w:szCs w:val="24"/>
        </w:rPr>
        <w:t xml:space="preserve"> государственного бюджета Республики Саха (Якутия)  - </w:t>
      </w:r>
      <w:r w:rsidR="003B22DD">
        <w:rPr>
          <w:rFonts w:ascii="Times New Roman" w:hAnsi="Times New Roman"/>
          <w:sz w:val="24"/>
          <w:szCs w:val="24"/>
        </w:rPr>
        <w:t>294594</w:t>
      </w:r>
      <w:r w:rsidR="00DC7426">
        <w:rPr>
          <w:rFonts w:ascii="Times New Roman" w:hAnsi="Times New Roman"/>
          <w:sz w:val="24"/>
          <w:szCs w:val="24"/>
        </w:rPr>
        <w:t>,6</w:t>
      </w:r>
      <w:r w:rsidRPr="00D923C4">
        <w:rPr>
          <w:rFonts w:ascii="Times New Roman" w:hAnsi="Times New Roman"/>
          <w:sz w:val="24"/>
          <w:szCs w:val="24"/>
        </w:rPr>
        <w:t>тыс.рублей</w:t>
      </w:r>
      <w:r w:rsidR="003B22DD">
        <w:rPr>
          <w:rFonts w:ascii="Times New Roman" w:hAnsi="Times New Roman"/>
          <w:sz w:val="24"/>
          <w:szCs w:val="24"/>
        </w:rPr>
        <w:t xml:space="preserve"> (или 53,9</w:t>
      </w:r>
      <w:r w:rsidR="00D63739" w:rsidRPr="00D923C4">
        <w:rPr>
          <w:rFonts w:ascii="Times New Roman" w:hAnsi="Times New Roman"/>
          <w:sz w:val="24"/>
          <w:szCs w:val="24"/>
        </w:rPr>
        <w:t xml:space="preserve"> %</w:t>
      </w:r>
      <w:r w:rsidR="00D53722" w:rsidRPr="00D923C4">
        <w:rPr>
          <w:rFonts w:ascii="Times New Roman" w:hAnsi="Times New Roman"/>
          <w:sz w:val="24"/>
          <w:szCs w:val="24"/>
        </w:rPr>
        <w:t xml:space="preserve"> от годового плана</w:t>
      </w:r>
      <w:r w:rsidR="003B22DD">
        <w:rPr>
          <w:rFonts w:ascii="Times New Roman" w:hAnsi="Times New Roman"/>
          <w:sz w:val="24"/>
          <w:szCs w:val="24"/>
        </w:rPr>
        <w:t xml:space="preserve"> 546876,1</w:t>
      </w:r>
      <w:r w:rsidR="006B617C" w:rsidRPr="00D923C4">
        <w:rPr>
          <w:rFonts w:ascii="Times New Roman" w:hAnsi="Times New Roman"/>
          <w:sz w:val="24"/>
          <w:szCs w:val="24"/>
        </w:rPr>
        <w:t>тыс.руб.</w:t>
      </w:r>
      <w:r w:rsidR="00D63739" w:rsidRPr="00D923C4">
        <w:rPr>
          <w:rFonts w:ascii="Times New Roman" w:hAnsi="Times New Roman"/>
          <w:sz w:val="24"/>
          <w:szCs w:val="24"/>
        </w:rPr>
        <w:t>)</w:t>
      </w:r>
      <w:r w:rsidRPr="00D923C4">
        <w:rPr>
          <w:rFonts w:ascii="Times New Roman" w:hAnsi="Times New Roman"/>
          <w:sz w:val="24"/>
          <w:szCs w:val="24"/>
        </w:rPr>
        <w:t xml:space="preserve">, местных бюджетов </w:t>
      </w:r>
      <w:r w:rsidR="006A0DA0" w:rsidRPr="00D923C4">
        <w:rPr>
          <w:rFonts w:ascii="Times New Roman" w:hAnsi="Times New Roman"/>
          <w:sz w:val="24"/>
          <w:szCs w:val="24"/>
        </w:rPr>
        <w:t xml:space="preserve">– </w:t>
      </w:r>
      <w:r w:rsidR="00DC7426">
        <w:rPr>
          <w:rFonts w:ascii="Times New Roman" w:hAnsi="Times New Roman"/>
          <w:sz w:val="24"/>
          <w:szCs w:val="24"/>
        </w:rPr>
        <w:t>136946,2</w:t>
      </w:r>
      <w:r w:rsidRPr="00D923C4">
        <w:rPr>
          <w:rFonts w:ascii="Times New Roman" w:hAnsi="Times New Roman"/>
          <w:sz w:val="24"/>
          <w:szCs w:val="24"/>
        </w:rPr>
        <w:t xml:space="preserve"> тыс. рублей</w:t>
      </w:r>
      <w:r w:rsidR="00DC7426">
        <w:rPr>
          <w:rFonts w:ascii="Times New Roman" w:hAnsi="Times New Roman"/>
          <w:sz w:val="24"/>
          <w:szCs w:val="24"/>
        </w:rPr>
        <w:t xml:space="preserve"> (или 59,1 </w:t>
      </w:r>
      <w:r w:rsidR="004D4ED8" w:rsidRPr="00D923C4">
        <w:rPr>
          <w:rFonts w:ascii="Times New Roman" w:hAnsi="Times New Roman"/>
          <w:sz w:val="24"/>
          <w:szCs w:val="24"/>
        </w:rPr>
        <w:t>% от годового плана</w:t>
      </w:r>
      <w:r w:rsidR="003B22DD">
        <w:rPr>
          <w:rFonts w:ascii="Times New Roman" w:hAnsi="Times New Roman"/>
          <w:sz w:val="24"/>
          <w:szCs w:val="24"/>
        </w:rPr>
        <w:t xml:space="preserve"> 2314</w:t>
      </w:r>
      <w:r w:rsidR="00DC7426">
        <w:rPr>
          <w:rFonts w:ascii="Times New Roman" w:hAnsi="Times New Roman"/>
          <w:sz w:val="24"/>
          <w:szCs w:val="24"/>
        </w:rPr>
        <w:t>18,7</w:t>
      </w:r>
      <w:r w:rsidR="006B617C" w:rsidRPr="00D923C4">
        <w:rPr>
          <w:rFonts w:ascii="Times New Roman" w:hAnsi="Times New Roman"/>
          <w:sz w:val="24"/>
          <w:szCs w:val="24"/>
        </w:rPr>
        <w:t>тыс.руб.</w:t>
      </w:r>
      <w:r w:rsidR="004D4ED8" w:rsidRPr="00D923C4">
        <w:rPr>
          <w:rFonts w:ascii="Times New Roman" w:hAnsi="Times New Roman"/>
          <w:sz w:val="24"/>
          <w:szCs w:val="24"/>
        </w:rPr>
        <w:t>)</w:t>
      </w:r>
      <w:r w:rsidRPr="00D923C4">
        <w:rPr>
          <w:rFonts w:ascii="Times New Roman" w:hAnsi="Times New Roman"/>
          <w:sz w:val="24"/>
          <w:szCs w:val="24"/>
        </w:rPr>
        <w:t>,</w:t>
      </w:r>
      <w:r w:rsidR="006A0DA0" w:rsidRPr="00D923C4">
        <w:rPr>
          <w:rFonts w:ascii="Times New Roman" w:hAnsi="Times New Roman"/>
          <w:sz w:val="24"/>
          <w:szCs w:val="24"/>
        </w:rPr>
        <w:t xml:space="preserve"> внебюджетных источников </w:t>
      </w:r>
      <w:r w:rsidR="00DC7426">
        <w:rPr>
          <w:rFonts w:ascii="Times New Roman" w:hAnsi="Times New Roman"/>
          <w:sz w:val="24"/>
          <w:szCs w:val="24"/>
        </w:rPr>
        <w:t>4026,7</w:t>
      </w:r>
      <w:r w:rsidRPr="00D923C4">
        <w:rPr>
          <w:rFonts w:ascii="Times New Roman" w:hAnsi="Times New Roman"/>
          <w:sz w:val="24"/>
          <w:szCs w:val="24"/>
        </w:rPr>
        <w:t>тыс</w:t>
      </w:r>
      <w:proofErr w:type="gramStart"/>
      <w:r w:rsidRPr="00D923C4">
        <w:rPr>
          <w:rFonts w:ascii="Times New Roman" w:hAnsi="Times New Roman"/>
          <w:sz w:val="24"/>
          <w:szCs w:val="24"/>
        </w:rPr>
        <w:t>.р</w:t>
      </w:r>
      <w:proofErr w:type="gramEnd"/>
      <w:r w:rsidRPr="00D923C4">
        <w:rPr>
          <w:rFonts w:ascii="Times New Roman" w:hAnsi="Times New Roman"/>
          <w:sz w:val="24"/>
          <w:szCs w:val="24"/>
        </w:rPr>
        <w:t>ублей</w:t>
      </w:r>
      <w:r w:rsidR="00DC7426">
        <w:rPr>
          <w:rFonts w:ascii="Times New Roman" w:hAnsi="Times New Roman"/>
          <w:sz w:val="24"/>
          <w:szCs w:val="24"/>
        </w:rPr>
        <w:t xml:space="preserve"> (или 33,6</w:t>
      </w:r>
      <w:r w:rsidR="004D4ED8" w:rsidRPr="00D923C4">
        <w:rPr>
          <w:rFonts w:ascii="Times New Roman" w:hAnsi="Times New Roman"/>
          <w:sz w:val="24"/>
          <w:szCs w:val="24"/>
        </w:rPr>
        <w:t xml:space="preserve"> % от годового плана</w:t>
      </w:r>
      <w:r w:rsidR="00DC7426">
        <w:rPr>
          <w:rFonts w:ascii="Times New Roman" w:hAnsi="Times New Roman"/>
          <w:sz w:val="24"/>
          <w:szCs w:val="24"/>
        </w:rPr>
        <w:t xml:space="preserve"> 11970,4</w:t>
      </w:r>
      <w:r w:rsidR="006B617C" w:rsidRPr="00D923C4">
        <w:rPr>
          <w:rFonts w:ascii="Times New Roman" w:hAnsi="Times New Roman"/>
          <w:sz w:val="24"/>
          <w:szCs w:val="24"/>
        </w:rPr>
        <w:t>тыс.руб.</w:t>
      </w:r>
      <w:r w:rsidR="004D4ED8" w:rsidRPr="00D923C4">
        <w:rPr>
          <w:rFonts w:ascii="Times New Roman" w:hAnsi="Times New Roman"/>
          <w:sz w:val="24"/>
          <w:szCs w:val="24"/>
        </w:rPr>
        <w:t>)</w:t>
      </w:r>
      <w:r w:rsidRPr="00D923C4">
        <w:rPr>
          <w:rFonts w:ascii="Times New Roman" w:hAnsi="Times New Roman"/>
          <w:sz w:val="24"/>
          <w:szCs w:val="24"/>
        </w:rPr>
        <w:t xml:space="preserve">. </w:t>
      </w:r>
    </w:p>
    <w:p w:rsidR="0096307D" w:rsidRDefault="0096307D" w:rsidP="0096307D">
      <w:pPr>
        <w:ind w:firstLine="540"/>
        <w:jc w:val="center"/>
        <w:rPr>
          <w:rFonts w:ascii="Times New Roman" w:hAnsi="Times New Roman"/>
          <w:b/>
          <w:sz w:val="24"/>
          <w:szCs w:val="24"/>
        </w:rPr>
      </w:pPr>
    </w:p>
    <w:p w:rsidR="00861B07" w:rsidRDefault="00861B07" w:rsidP="0096307D">
      <w:pPr>
        <w:ind w:firstLine="540"/>
        <w:jc w:val="center"/>
        <w:rPr>
          <w:rFonts w:ascii="Times New Roman" w:hAnsi="Times New Roman"/>
          <w:b/>
          <w:sz w:val="24"/>
          <w:szCs w:val="24"/>
        </w:rPr>
      </w:pPr>
    </w:p>
    <w:p w:rsidR="00861B07" w:rsidRDefault="00861B07" w:rsidP="0096307D">
      <w:pPr>
        <w:ind w:firstLine="540"/>
        <w:jc w:val="center"/>
        <w:rPr>
          <w:rFonts w:ascii="Times New Roman" w:hAnsi="Times New Roman"/>
          <w:b/>
          <w:sz w:val="24"/>
          <w:szCs w:val="24"/>
        </w:rPr>
      </w:pPr>
    </w:p>
    <w:p w:rsidR="00861B07" w:rsidRDefault="00861B07" w:rsidP="0096307D">
      <w:pPr>
        <w:ind w:firstLine="540"/>
        <w:jc w:val="center"/>
        <w:rPr>
          <w:rFonts w:ascii="Times New Roman" w:hAnsi="Times New Roman"/>
          <w:b/>
          <w:sz w:val="24"/>
          <w:szCs w:val="24"/>
        </w:rPr>
      </w:pPr>
    </w:p>
    <w:p w:rsidR="00D27440" w:rsidRPr="00A74D97" w:rsidRDefault="006A3006" w:rsidP="0096307D">
      <w:pPr>
        <w:ind w:firstLine="540"/>
        <w:jc w:val="center"/>
        <w:rPr>
          <w:rFonts w:ascii="Times New Roman" w:hAnsi="Times New Roman"/>
          <w:sz w:val="24"/>
          <w:szCs w:val="24"/>
        </w:rPr>
      </w:pPr>
      <w:r w:rsidRPr="00A74D97">
        <w:rPr>
          <w:rFonts w:ascii="Times New Roman" w:hAnsi="Times New Roman"/>
          <w:b/>
          <w:sz w:val="24"/>
          <w:szCs w:val="24"/>
        </w:rPr>
        <w:lastRenderedPageBreak/>
        <w:t>Подпрограмма «Дошкольное образование»</w:t>
      </w:r>
    </w:p>
    <w:p w:rsidR="006A3006" w:rsidRPr="00A74D97" w:rsidRDefault="006A3006" w:rsidP="006A3006">
      <w:pPr>
        <w:ind w:firstLine="540"/>
        <w:rPr>
          <w:rFonts w:ascii="Times New Roman" w:hAnsi="Times New Roman"/>
          <w:sz w:val="24"/>
          <w:szCs w:val="24"/>
        </w:rPr>
      </w:pPr>
      <w:r w:rsidRPr="00A74D97">
        <w:rPr>
          <w:rFonts w:ascii="Times New Roman" w:hAnsi="Times New Roman"/>
          <w:sz w:val="24"/>
          <w:szCs w:val="24"/>
        </w:rPr>
        <w:t>Объем средств на реализацию данной под</w:t>
      </w:r>
      <w:r w:rsidR="00D53722" w:rsidRPr="00A74D97">
        <w:rPr>
          <w:rFonts w:ascii="Times New Roman" w:hAnsi="Times New Roman"/>
          <w:sz w:val="24"/>
          <w:szCs w:val="24"/>
        </w:rPr>
        <w:t xml:space="preserve">программы составляет – </w:t>
      </w:r>
      <w:r w:rsidR="003B22DD" w:rsidRPr="00A74D97">
        <w:rPr>
          <w:rFonts w:ascii="Times New Roman" w:hAnsi="Times New Roman"/>
          <w:sz w:val="24"/>
          <w:szCs w:val="24"/>
        </w:rPr>
        <w:t>187302,4</w:t>
      </w:r>
      <w:r w:rsidR="006B617C" w:rsidRPr="00A74D97">
        <w:rPr>
          <w:rFonts w:ascii="Times New Roman" w:hAnsi="Times New Roman"/>
          <w:sz w:val="24"/>
          <w:szCs w:val="24"/>
        </w:rPr>
        <w:t>тыс</w:t>
      </w:r>
      <w:proofErr w:type="gramStart"/>
      <w:r w:rsidR="006B617C" w:rsidRPr="00A74D97">
        <w:rPr>
          <w:rFonts w:ascii="Times New Roman" w:hAnsi="Times New Roman"/>
          <w:sz w:val="24"/>
          <w:szCs w:val="24"/>
        </w:rPr>
        <w:t>.р</w:t>
      </w:r>
      <w:proofErr w:type="gramEnd"/>
      <w:r w:rsidR="006B617C" w:rsidRPr="00A74D97">
        <w:rPr>
          <w:rFonts w:ascii="Times New Roman" w:hAnsi="Times New Roman"/>
          <w:sz w:val="24"/>
          <w:szCs w:val="24"/>
        </w:rPr>
        <w:t xml:space="preserve">уб, исполнение </w:t>
      </w:r>
      <w:r w:rsidR="00DC7426" w:rsidRPr="00A74D97">
        <w:rPr>
          <w:rFonts w:ascii="Times New Roman" w:hAnsi="Times New Roman"/>
          <w:sz w:val="24"/>
          <w:szCs w:val="24"/>
        </w:rPr>
        <w:t>110752,4</w:t>
      </w:r>
      <w:r w:rsidRPr="00A74D97">
        <w:rPr>
          <w:rFonts w:ascii="Times New Roman" w:hAnsi="Times New Roman"/>
          <w:sz w:val="24"/>
          <w:szCs w:val="24"/>
        </w:rPr>
        <w:t xml:space="preserve"> тыс. руб.</w:t>
      </w:r>
      <w:r w:rsidR="003B22DD" w:rsidRPr="00A74D97">
        <w:rPr>
          <w:rFonts w:ascii="Times New Roman" w:hAnsi="Times New Roman"/>
          <w:sz w:val="24"/>
          <w:szCs w:val="24"/>
        </w:rPr>
        <w:t xml:space="preserve"> (или 59</w:t>
      </w:r>
      <w:r w:rsidR="00DC7426" w:rsidRPr="00A74D97">
        <w:rPr>
          <w:rFonts w:ascii="Times New Roman" w:hAnsi="Times New Roman"/>
          <w:sz w:val="24"/>
          <w:szCs w:val="24"/>
        </w:rPr>
        <w:t>,1</w:t>
      </w:r>
      <w:r w:rsidR="00D53722" w:rsidRPr="00A74D97">
        <w:rPr>
          <w:rFonts w:ascii="Times New Roman" w:hAnsi="Times New Roman"/>
          <w:sz w:val="24"/>
          <w:szCs w:val="24"/>
        </w:rPr>
        <w:t>%</w:t>
      </w:r>
      <w:r w:rsidR="00DA2A94" w:rsidRPr="00A74D97">
        <w:rPr>
          <w:rFonts w:ascii="Times New Roman" w:hAnsi="Times New Roman"/>
          <w:sz w:val="24"/>
          <w:szCs w:val="24"/>
        </w:rPr>
        <w:t xml:space="preserve"> от годового плана</w:t>
      </w:r>
      <w:r w:rsidR="000A7654" w:rsidRPr="00A74D97">
        <w:rPr>
          <w:rFonts w:ascii="Times New Roman" w:hAnsi="Times New Roman"/>
          <w:sz w:val="24"/>
          <w:szCs w:val="24"/>
        </w:rPr>
        <w:t>)</w:t>
      </w:r>
      <w:r w:rsidRPr="00A74D97">
        <w:rPr>
          <w:rFonts w:ascii="Times New Roman" w:hAnsi="Times New Roman"/>
          <w:sz w:val="24"/>
          <w:szCs w:val="24"/>
        </w:rPr>
        <w:t xml:space="preserve">.  </w:t>
      </w:r>
    </w:p>
    <w:p w:rsidR="006665B5" w:rsidRPr="00A74D97" w:rsidRDefault="00044FBE" w:rsidP="006665B5">
      <w:pPr>
        <w:ind w:firstLine="709"/>
        <w:rPr>
          <w:rFonts w:ascii="Times New Roman" w:hAnsi="Times New Roman"/>
          <w:sz w:val="24"/>
          <w:szCs w:val="24"/>
          <w:lang w:bidi="en-US"/>
        </w:rPr>
      </w:pPr>
      <w:r w:rsidRPr="00A74D97">
        <w:rPr>
          <w:rFonts w:ascii="Times New Roman" w:hAnsi="Times New Roman"/>
          <w:sz w:val="24"/>
          <w:szCs w:val="24"/>
          <w:lang w:bidi="en-US"/>
        </w:rPr>
        <w:t>В системе дош</w:t>
      </w:r>
      <w:r w:rsidR="00CA06D9" w:rsidRPr="00A74D97">
        <w:rPr>
          <w:rFonts w:ascii="Times New Roman" w:hAnsi="Times New Roman"/>
          <w:sz w:val="24"/>
          <w:szCs w:val="24"/>
          <w:lang w:bidi="en-US"/>
        </w:rPr>
        <w:t>кольного образ</w:t>
      </w:r>
      <w:r w:rsidR="0010768E">
        <w:rPr>
          <w:rFonts w:ascii="Times New Roman" w:hAnsi="Times New Roman"/>
          <w:sz w:val="24"/>
          <w:szCs w:val="24"/>
          <w:lang w:bidi="en-US"/>
        </w:rPr>
        <w:t>ования функционируют 17</w:t>
      </w:r>
      <w:r w:rsidRPr="00A74D97">
        <w:rPr>
          <w:rFonts w:ascii="Times New Roman" w:hAnsi="Times New Roman"/>
          <w:sz w:val="24"/>
          <w:szCs w:val="24"/>
          <w:lang w:bidi="en-US"/>
        </w:rPr>
        <w:t xml:space="preserve">  дошкольных образовательных учреждений,  обеспечивающих воспитание, обучение и развитие, присмотр и уход детей от 1 до 7 лет. Число мест   в дошкольных образовате</w:t>
      </w:r>
      <w:r w:rsidR="008A6416">
        <w:rPr>
          <w:rFonts w:ascii="Times New Roman" w:hAnsi="Times New Roman"/>
          <w:sz w:val="24"/>
          <w:szCs w:val="24"/>
          <w:lang w:bidi="en-US"/>
        </w:rPr>
        <w:t>льных учреждениях составляет 1103</w:t>
      </w:r>
      <w:r w:rsidRPr="00A74D97">
        <w:rPr>
          <w:rFonts w:ascii="Times New Roman" w:hAnsi="Times New Roman"/>
          <w:sz w:val="24"/>
          <w:szCs w:val="24"/>
          <w:lang w:bidi="en-US"/>
        </w:rPr>
        <w:t xml:space="preserve"> мест. В последние годы в улусе наиболее остро стоит проблема охвата дошкольным образованием. Рост рождаемости ведет к соответствующему повышению потребности в услугах дошкольного образования и усугубляет проблему дефицита мест в действующих дошкольных образовательных учреждениях, особенно в центре улуса с. </w:t>
      </w:r>
      <w:proofErr w:type="spellStart"/>
      <w:r w:rsidRPr="00A74D97">
        <w:rPr>
          <w:rFonts w:ascii="Times New Roman" w:hAnsi="Times New Roman"/>
          <w:sz w:val="24"/>
          <w:szCs w:val="24"/>
          <w:lang w:bidi="en-US"/>
        </w:rPr>
        <w:t>Бердигестях</w:t>
      </w:r>
      <w:proofErr w:type="spellEnd"/>
      <w:r w:rsidR="006665B5" w:rsidRPr="00A74D97">
        <w:rPr>
          <w:rFonts w:ascii="Times New Roman" w:hAnsi="Times New Roman"/>
          <w:sz w:val="24"/>
          <w:szCs w:val="24"/>
          <w:lang w:bidi="en-US"/>
        </w:rPr>
        <w:t>.</w:t>
      </w:r>
    </w:p>
    <w:p w:rsidR="00C37E9E" w:rsidRPr="00A74D97" w:rsidRDefault="00C37E9E" w:rsidP="006665B5">
      <w:pPr>
        <w:ind w:firstLine="709"/>
        <w:rPr>
          <w:rFonts w:ascii="Times New Roman" w:hAnsi="Times New Roman"/>
          <w:sz w:val="24"/>
          <w:szCs w:val="24"/>
          <w:lang w:bidi="en-US"/>
        </w:rPr>
      </w:pPr>
    </w:p>
    <w:p w:rsidR="00CA06D9" w:rsidRPr="00A74D97" w:rsidRDefault="00CA06D9" w:rsidP="00CA06D9">
      <w:pPr>
        <w:ind w:firstLine="708"/>
        <w:rPr>
          <w:rFonts w:ascii="Times New Roman" w:hAnsi="Times New Roman"/>
          <w:sz w:val="24"/>
          <w:szCs w:val="24"/>
          <w:lang w:eastAsia="en-US" w:bidi="en-US"/>
        </w:rPr>
      </w:pPr>
      <w:r w:rsidRPr="00A74D97">
        <w:rPr>
          <w:rFonts w:ascii="Times New Roman" w:hAnsi="Times New Roman"/>
          <w:sz w:val="24"/>
          <w:szCs w:val="24"/>
          <w:lang w:eastAsia="en-US" w:bidi="en-US"/>
        </w:rPr>
        <w:t xml:space="preserve">  </w:t>
      </w:r>
      <w:proofErr w:type="gramStart"/>
      <w:r w:rsidR="008649AD">
        <w:rPr>
          <w:rFonts w:ascii="Times New Roman" w:eastAsiaTheme="minorEastAsia" w:hAnsi="Times New Roman"/>
          <w:sz w:val="24"/>
          <w:szCs w:val="24"/>
        </w:rPr>
        <w:t>На 1 дека</w:t>
      </w:r>
      <w:r w:rsidRPr="00A74D97">
        <w:rPr>
          <w:rFonts w:ascii="Times New Roman" w:eastAsiaTheme="minorEastAsia" w:hAnsi="Times New Roman"/>
          <w:sz w:val="24"/>
          <w:szCs w:val="24"/>
        </w:rPr>
        <w:t>бря     2014</w:t>
      </w:r>
      <w:r w:rsidR="008649AD">
        <w:rPr>
          <w:rFonts w:ascii="Times New Roman" w:eastAsiaTheme="minorEastAsia" w:hAnsi="Times New Roman"/>
          <w:sz w:val="24"/>
          <w:szCs w:val="24"/>
        </w:rPr>
        <w:t xml:space="preserve"> </w:t>
      </w:r>
      <w:r w:rsidRPr="00A74D97">
        <w:rPr>
          <w:rFonts w:ascii="Times New Roman" w:eastAsiaTheme="minorEastAsia" w:hAnsi="Times New Roman"/>
          <w:sz w:val="24"/>
          <w:szCs w:val="24"/>
        </w:rPr>
        <w:t>г. охват  дошкольным образованием  детей с 1 года</w:t>
      </w:r>
      <w:r w:rsidR="008649AD">
        <w:rPr>
          <w:rFonts w:ascii="Times New Roman" w:eastAsiaTheme="minorEastAsia" w:hAnsi="Times New Roman"/>
          <w:sz w:val="24"/>
          <w:szCs w:val="24"/>
        </w:rPr>
        <w:t xml:space="preserve">  до 7 лет в улусе составляет 62,3</w:t>
      </w:r>
      <w:r w:rsidRPr="00A74D97">
        <w:rPr>
          <w:rFonts w:ascii="Times New Roman" w:eastAsiaTheme="minorEastAsia" w:hAnsi="Times New Roman"/>
          <w:sz w:val="24"/>
          <w:szCs w:val="24"/>
        </w:rPr>
        <w:t xml:space="preserve"> %, охват детей в возрас</w:t>
      </w:r>
      <w:r w:rsidR="008649AD">
        <w:rPr>
          <w:rFonts w:ascii="Times New Roman" w:eastAsiaTheme="minorEastAsia" w:hAnsi="Times New Roman"/>
          <w:sz w:val="24"/>
          <w:szCs w:val="24"/>
        </w:rPr>
        <w:t>те от 3 до 7 лет составляет – 87,1</w:t>
      </w:r>
      <w:r w:rsidRPr="00A74D97">
        <w:rPr>
          <w:rFonts w:ascii="Times New Roman" w:eastAsiaTheme="minorEastAsia" w:hAnsi="Times New Roman"/>
          <w:sz w:val="24"/>
          <w:szCs w:val="24"/>
        </w:rPr>
        <w:t xml:space="preserve"> %, охват детей в возраст</w:t>
      </w:r>
      <w:r w:rsidR="00083F8F">
        <w:rPr>
          <w:rFonts w:ascii="Times New Roman" w:eastAsiaTheme="minorEastAsia" w:hAnsi="Times New Roman"/>
          <w:sz w:val="24"/>
          <w:szCs w:val="24"/>
        </w:rPr>
        <w:t>е от 5 до 7 лет составляет  - 96</w:t>
      </w:r>
      <w:r w:rsidRPr="00A74D97">
        <w:rPr>
          <w:rFonts w:ascii="Times New Roman" w:eastAsiaTheme="minorEastAsia" w:hAnsi="Times New Roman"/>
          <w:sz w:val="24"/>
          <w:szCs w:val="24"/>
        </w:rPr>
        <w:t>,0%.</w:t>
      </w:r>
      <w:r w:rsidR="00083F8F">
        <w:rPr>
          <w:rFonts w:ascii="Times New Roman" w:eastAsiaTheme="minorEastAsia" w:hAnsi="Times New Roman"/>
          <w:sz w:val="24"/>
          <w:szCs w:val="24"/>
        </w:rPr>
        <w:t xml:space="preserve"> </w:t>
      </w:r>
      <w:r w:rsidR="00083F8F">
        <w:rPr>
          <w:rFonts w:ascii="Times New Roman" w:hAnsi="Times New Roman"/>
          <w:sz w:val="24"/>
          <w:szCs w:val="24"/>
          <w:lang w:eastAsia="en-US" w:bidi="en-US"/>
        </w:rPr>
        <w:t>На 1 дека</w:t>
      </w:r>
      <w:r w:rsidRPr="00A74D97">
        <w:rPr>
          <w:rFonts w:ascii="Times New Roman" w:hAnsi="Times New Roman"/>
          <w:sz w:val="24"/>
          <w:szCs w:val="24"/>
          <w:lang w:eastAsia="en-US" w:bidi="en-US"/>
        </w:rPr>
        <w:t>бря  2014  года численность  от 0 до 7 лет составляет 1</w:t>
      </w:r>
      <w:r w:rsidR="004C656F">
        <w:rPr>
          <w:rFonts w:ascii="Times New Roman" w:hAnsi="Times New Roman"/>
          <w:sz w:val="24"/>
          <w:szCs w:val="24"/>
          <w:lang w:eastAsia="en-US" w:bidi="en-US"/>
        </w:rPr>
        <w:t>77</w:t>
      </w:r>
      <w:r w:rsidR="00083F8F">
        <w:rPr>
          <w:rFonts w:ascii="Times New Roman" w:hAnsi="Times New Roman"/>
          <w:sz w:val="24"/>
          <w:szCs w:val="24"/>
          <w:lang w:eastAsia="en-US" w:bidi="en-US"/>
        </w:rPr>
        <w:t>1 детей,</w:t>
      </w:r>
      <w:r w:rsidRPr="00A74D97">
        <w:rPr>
          <w:rFonts w:ascii="Times New Roman" w:hAnsi="Times New Roman"/>
          <w:sz w:val="24"/>
          <w:szCs w:val="24"/>
          <w:lang w:eastAsia="en-US" w:bidi="en-US"/>
        </w:rPr>
        <w:t xml:space="preserve"> неорганизова</w:t>
      </w:r>
      <w:r w:rsidR="00083F8F">
        <w:rPr>
          <w:rFonts w:ascii="Times New Roman" w:hAnsi="Times New Roman"/>
          <w:sz w:val="24"/>
          <w:szCs w:val="24"/>
          <w:lang w:eastAsia="en-US" w:bidi="en-US"/>
        </w:rPr>
        <w:t>нных  детей по Горному  улусу</w:t>
      </w:r>
      <w:proofErr w:type="gramEnd"/>
      <w:r w:rsidR="00083F8F">
        <w:rPr>
          <w:rFonts w:ascii="Times New Roman" w:hAnsi="Times New Roman"/>
          <w:sz w:val="24"/>
          <w:szCs w:val="24"/>
          <w:lang w:eastAsia="en-US" w:bidi="en-US"/>
        </w:rPr>
        <w:t xml:space="preserve"> 66</w:t>
      </w:r>
      <w:r w:rsidRPr="00A74D97">
        <w:rPr>
          <w:rFonts w:ascii="Times New Roman" w:hAnsi="Times New Roman"/>
          <w:sz w:val="24"/>
          <w:szCs w:val="24"/>
          <w:lang w:eastAsia="en-US" w:bidi="en-US"/>
        </w:rPr>
        <w:t>8  детей.</w:t>
      </w:r>
    </w:p>
    <w:p w:rsidR="00DC7426" w:rsidRPr="00A74D97" w:rsidRDefault="00DC7426" w:rsidP="00DC7426">
      <w:pPr>
        <w:ind w:firstLine="708"/>
        <w:rPr>
          <w:rFonts w:ascii="Times New Roman" w:eastAsiaTheme="minorEastAsia" w:hAnsi="Times New Roman"/>
          <w:sz w:val="24"/>
          <w:szCs w:val="24"/>
        </w:rPr>
      </w:pPr>
    </w:p>
    <w:p w:rsidR="00704CE5" w:rsidRPr="00A74D97" w:rsidRDefault="00704CE5" w:rsidP="008C6888">
      <w:pPr>
        <w:ind w:firstLine="709"/>
        <w:rPr>
          <w:rFonts w:ascii="Times New Roman" w:hAnsi="Times New Roman"/>
          <w:sz w:val="24"/>
          <w:szCs w:val="24"/>
        </w:rPr>
      </w:pPr>
    </w:p>
    <w:tbl>
      <w:tblPr>
        <w:tblW w:w="0" w:type="auto"/>
        <w:tblLook w:val="04A0" w:firstRow="1" w:lastRow="0" w:firstColumn="1" w:lastColumn="0" w:noHBand="0" w:noVBand="1"/>
      </w:tblPr>
      <w:tblGrid>
        <w:gridCol w:w="2361"/>
        <w:gridCol w:w="7210"/>
      </w:tblGrid>
      <w:tr w:rsidR="00DC7426" w:rsidRPr="00A74D97" w:rsidTr="00DC7426">
        <w:tc>
          <w:tcPr>
            <w:tcW w:w="2361" w:type="dxa"/>
            <w:vMerge w:val="restart"/>
            <w:tcBorders>
              <w:top w:val="single" w:sz="4" w:space="0" w:color="auto"/>
              <w:left w:val="single" w:sz="4" w:space="0" w:color="auto"/>
              <w:bottom w:val="single" w:sz="4" w:space="0" w:color="auto"/>
              <w:right w:val="single" w:sz="4" w:space="0" w:color="auto"/>
            </w:tcBorders>
          </w:tcPr>
          <w:p w:rsidR="00DC7426" w:rsidRPr="00A74D97" w:rsidRDefault="00DC7426" w:rsidP="002A614F">
            <w:pPr>
              <w:jc w:val="center"/>
              <w:rPr>
                <w:rFonts w:ascii="Times New Roman" w:hAnsi="Times New Roman"/>
                <w:sz w:val="24"/>
                <w:szCs w:val="24"/>
                <w:lang w:bidi="en-US"/>
              </w:rPr>
            </w:pPr>
            <w:r w:rsidRPr="00A74D97">
              <w:rPr>
                <w:rFonts w:ascii="Times New Roman" w:hAnsi="Times New Roman"/>
                <w:sz w:val="24"/>
                <w:szCs w:val="24"/>
                <w:lang w:bidi="en-US"/>
              </w:rPr>
              <w:t>Возраст детей</w:t>
            </w:r>
          </w:p>
        </w:tc>
        <w:tc>
          <w:tcPr>
            <w:tcW w:w="7210" w:type="dxa"/>
            <w:tcBorders>
              <w:top w:val="single" w:sz="4" w:space="0" w:color="auto"/>
              <w:left w:val="single" w:sz="4" w:space="0" w:color="auto"/>
              <w:bottom w:val="single" w:sz="4" w:space="0" w:color="auto"/>
              <w:right w:val="single" w:sz="4" w:space="0" w:color="auto"/>
            </w:tcBorders>
          </w:tcPr>
          <w:p w:rsidR="00DC7426" w:rsidRPr="00A74D97" w:rsidRDefault="00DC7426" w:rsidP="002A614F">
            <w:pPr>
              <w:jc w:val="center"/>
              <w:rPr>
                <w:rFonts w:ascii="Times New Roman" w:hAnsi="Times New Roman"/>
                <w:sz w:val="24"/>
                <w:szCs w:val="24"/>
                <w:lang w:bidi="en-US"/>
              </w:rPr>
            </w:pPr>
            <w:r w:rsidRPr="00A74D97">
              <w:rPr>
                <w:rFonts w:ascii="Times New Roman" w:hAnsi="Times New Roman"/>
                <w:sz w:val="24"/>
                <w:szCs w:val="24"/>
                <w:lang w:bidi="en-US"/>
              </w:rPr>
              <w:t>Показатели</w:t>
            </w:r>
          </w:p>
        </w:tc>
      </w:tr>
    </w:tbl>
    <w:tbl>
      <w:tblPr>
        <w:tblStyle w:val="a8"/>
        <w:tblW w:w="0" w:type="auto"/>
        <w:tblLook w:val="04A0" w:firstRow="1" w:lastRow="0" w:firstColumn="1" w:lastColumn="0" w:noHBand="0" w:noVBand="1"/>
      </w:tblPr>
      <w:tblGrid>
        <w:gridCol w:w="2818"/>
        <w:gridCol w:w="1443"/>
        <w:gridCol w:w="1853"/>
        <w:gridCol w:w="685"/>
        <w:gridCol w:w="802"/>
        <w:gridCol w:w="19"/>
        <w:gridCol w:w="1078"/>
        <w:gridCol w:w="17"/>
        <w:gridCol w:w="856"/>
      </w:tblGrid>
      <w:tr w:rsidR="00DC7426" w:rsidRPr="00A74D97" w:rsidTr="00DC7426">
        <w:trPr>
          <w:trHeight w:val="300"/>
        </w:trPr>
        <w:tc>
          <w:tcPr>
            <w:tcW w:w="2818" w:type="dxa"/>
            <w:vMerge/>
          </w:tcPr>
          <w:p w:rsidR="00DC7426" w:rsidRPr="00A74D97" w:rsidRDefault="00DC7426" w:rsidP="002A614F">
            <w:pPr>
              <w:jc w:val="center"/>
              <w:rPr>
                <w:rFonts w:ascii="Times New Roman" w:eastAsia="Times New Roman" w:hAnsi="Times New Roman"/>
                <w:sz w:val="24"/>
                <w:szCs w:val="24"/>
                <w:lang w:bidi="en-US"/>
              </w:rPr>
            </w:pPr>
          </w:p>
        </w:tc>
        <w:tc>
          <w:tcPr>
            <w:tcW w:w="1443" w:type="dxa"/>
            <w:vMerge w:val="restart"/>
          </w:tcPr>
          <w:p w:rsidR="00DC7426" w:rsidRPr="00A74D97" w:rsidRDefault="00DC7426" w:rsidP="00DC7426">
            <w:pPr>
              <w:ind w:firstLine="0"/>
              <w:rPr>
                <w:rFonts w:ascii="Times New Roman" w:eastAsia="Times New Roman" w:hAnsi="Times New Roman"/>
                <w:b/>
                <w:sz w:val="24"/>
                <w:szCs w:val="24"/>
                <w:lang w:bidi="en-US"/>
              </w:rPr>
            </w:pPr>
            <w:r w:rsidRPr="00A74D97">
              <w:rPr>
                <w:rFonts w:ascii="Times New Roman" w:eastAsia="Times New Roman" w:hAnsi="Times New Roman"/>
                <w:b/>
                <w:sz w:val="24"/>
                <w:szCs w:val="24"/>
                <w:lang w:bidi="en-US"/>
              </w:rPr>
              <w:t xml:space="preserve">Всего детей </w:t>
            </w:r>
          </w:p>
        </w:tc>
        <w:tc>
          <w:tcPr>
            <w:tcW w:w="1853" w:type="dxa"/>
            <w:vMerge w:val="restart"/>
          </w:tcPr>
          <w:p w:rsidR="00DC7426" w:rsidRPr="00A74D97" w:rsidRDefault="00DC7426" w:rsidP="00DC7426">
            <w:pPr>
              <w:ind w:firstLine="0"/>
              <w:rPr>
                <w:rFonts w:ascii="Times New Roman" w:eastAsia="Times New Roman" w:hAnsi="Times New Roman"/>
                <w:b/>
                <w:sz w:val="24"/>
                <w:szCs w:val="24"/>
                <w:lang w:bidi="en-US"/>
              </w:rPr>
            </w:pPr>
            <w:r w:rsidRPr="00A74D97">
              <w:rPr>
                <w:rFonts w:ascii="Times New Roman" w:eastAsia="Times New Roman" w:hAnsi="Times New Roman"/>
                <w:b/>
                <w:sz w:val="24"/>
                <w:szCs w:val="24"/>
                <w:lang w:bidi="en-US"/>
              </w:rPr>
              <w:t xml:space="preserve">Охват </w:t>
            </w:r>
            <w:proofErr w:type="gramStart"/>
            <w:r w:rsidRPr="00A74D97">
              <w:rPr>
                <w:rFonts w:ascii="Times New Roman" w:eastAsia="Times New Roman" w:hAnsi="Times New Roman"/>
                <w:b/>
                <w:sz w:val="24"/>
                <w:szCs w:val="24"/>
                <w:lang w:bidi="en-US"/>
              </w:rPr>
              <w:t>ДО</w:t>
            </w:r>
            <w:proofErr w:type="gramEnd"/>
          </w:p>
        </w:tc>
        <w:tc>
          <w:tcPr>
            <w:tcW w:w="685" w:type="dxa"/>
            <w:vMerge w:val="restart"/>
          </w:tcPr>
          <w:p w:rsidR="00DC7426" w:rsidRPr="00A74D97" w:rsidRDefault="00DC7426" w:rsidP="00DC7426">
            <w:pPr>
              <w:ind w:firstLine="0"/>
              <w:rPr>
                <w:rFonts w:ascii="Times New Roman" w:eastAsia="Times New Roman" w:hAnsi="Times New Roman"/>
                <w:b/>
                <w:sz w:val="24"/>
                <w:szCs w:val="24"/>
                <w:lang w:bidi="en-US"/>
              </w:rPr>
            </w:pPr>
            <w:r w:rsidRPr="00A74D97">
              <w:rPr>
                <w:rFonts w:ascii="Times New Roman" w:eastAsia="Times New Roman" w:hAnsi="Times New Roman"/>
                <w:b/>
                <w:sz w:val="24"/>
                <w:szCs w:val="24"/>
                <w:lang w:bidi="en-US"/>
              </w:rPr>
              <w:t>%</w:t>
            </w:r>
          </w:p>
        </w:tc>
        <w:tc>
          <w:tcPr>
            <w:tcW w:w="2772" w:type="dxa"/>
            <w:gridSpan w:val="5"/>
          </w:tcPr>
          <w:p w:rsidR="00DC7426" w:rsidRPr="00A74D97" w:rsidRDefault="00DC7426" w:rsidP="00DC7426">
            <w:pPr>
              <w:ind w:firstLine="0"/>
              <w:rPr>
                <w:rFonts w:ascii="Times New Roman" w:eastAsia="Times New Roman" w:hAnsi="Times New Roman"/>
                <w:b/>
                <w:sz w:val="24"/>
                <w:szCs w:val="24"/>
                <w:lang w:bidi="en-US"/>
              </w:rPr>
            </w:pPr>
            <w:r w:rsidRPr="00A74D97">
              <w:rPr>
                <w:rFonts w:ascii="Times New Roman" w:eastAsia="Times New Roman" w:hAnsi="Times New Roman"/>
                <w:b/>
                <w:sz w:val="24"/>
                <w:szCs w:val="24"/>
                <w:lang w:bidi="en-US"/>
              </w:rPr>
              <w:t xml:space="preserve">Неорганизованные дети </w:t>
            </w:r>
          </w:p>
        </w:tc>
      </w:tr>
      <w:tr w:rsidR="00DC7426" w:rsidRPr="00A74D97" w:rsidTr="00DC7426">
        <w:trPr>
          <w:trHeight w:val="240"/>
        </w:trPr>
        <w:tc>
          <w:tcPr>
            <w:tcW w:w="2818" w:type="dxa"/>
            <w:vMerge/>
          </w:tcPr>
          <w:p w:rsidR="00DC7426" w:rsidRPr="00A74D97" w:rsidRDefault="00DC7426" w:rsidP="002A614F">
            <w:pPr>
              <w:jc w:val="center"/>
              <w:rPr>
                <w:rFonts w:ascii="Times New Roman" w:eastAsia="Times New Roman" w:hAnsi="Times New Roman"/>
                <w:sz w:val="24"/>
                <w:szCs w:val="24"/>
                <w:lang w:bidi="en-US"/>
              </w:rPr>
            </w:pPr>
          </w:p>
        </w:tc>
        <w:tc>
          <w:tcPr>
            <w:tcW w:w="1443" w:type="dxa"/>
            <w:vMerge/>
          </w:tcPr>
          <w:p w:rsidR="00DC7426" w:rsidRPr="00A74D97" w:rsidRDefault="00DC7426" w:rsidP="002A614F">
            <w:pPr>
              <w:rPr>
                <w:rFonts w:ascii="Times New Roman" w:eastAsia="Times New Roman" w:hAnsi="Times New Roman"/>
                <w:b/>
                <w:sz w:val="24"/>
                <w:szCs w:val="24"/>
                <w:lang w:bidi="en-US"/>
              </w:rPr>
            </w:pPr>
          </w:p>
        </w:tc>
        <w:tc>
          <w:tcPr>
            <w:tcW w:w="1853" w:type="dxa"/>
            <w:vMerge/>
          </w:tcPr>
          <w:p w:rsidR="00DC7426" w:rsidRPr="00A74D97" w:rsidRDefault="00DC7426" w:rsidP="002A614F">
            <w:pPr>
              <w:rPr>
                <w:rFonts w:ascii="Times New Roman" w:eastAsia="Times New Roman" w:hAnsi="Times New Roman"/>
                <w:b/>
                <w:sz w:val="24"/>
                <w:szCs w:val="24"/>
                <w:lang w:bidi="en-US"/>
              </w:rPr>
            </w:pPr>
          </w:p>
        </w:tc>
        <w:tc>
          <w:tcPr>
            <w:tcW w:w="685" w:type="dxa"/>
            <w:vMerge/>
          </w:tcPr>
          <w:p w:rsidR="00DC7426" w:rsidRPr="00A74D97" w:rsidRDefault="00DC7426" w:rsidP="002A614F">
            <w:pPr>
              <w:rPr>
                <w:rFonts w:ascii="Times New Roman" w:eastAsia="Times New Roman" w:hAnsi="Times New Roman"/>
                <w:b/>
                <w:sz w:val="24"/>
                <w:szCs w:val="24"/>
                <w:lang w:bidi="en-US"/>
              </w:rPr>
            </w:pPr>
          </w:p>
        </w:tc>
        <w:tc>
          <w:tcPr>
            <w:tcW w:w="821" w:type="dxa"/>
            <w:gridSpan w:val="2"/>
          </w:tcPr>
          <w:p w:rsidR="00DC7426" w:rsidRPr="00A74D97" w:rsidRDefault="00DC7426" w:rsidP="00DC7426">
            <w:pPr>
              <w:ind w:firstLine="0"/>
              <w:rPr>
                <w:rFonts w:ascii="Times New Roman" w:eastAsia="Times New Roman" w:hAnsi="Times New Roman"/>
                <w:b/>
                <w:sz w:val="24"/>
                <w:szCs w:val="24"/>
                <w:lang w:bidi="en-US"/>
              </w:rPr>
            </w:pPr>
            <w:r w:rsidRPr="00A74D97">
              <w:rPr>
                <w:rFonts w:ascii="Times New Roman" w:eastAsia="Times New Roman" w:hAnsi="Times New Roman"/>
                <w:b/>
                <w:sz w:val="24"/>
                <w:szCs w:val="24"/>
                <w:lang w:bidi="en-US"/>
              </w:rPr>
              <w:t>Всего</w:t>
            </w:r>
          </w:p>
        </w:tc>
        <w:tc>
          <w:tcPr>
            <w:tcW w:w="1078" w:type="dxa"/>
          </w:tcPr>
          <w:p w:rsidR="00DC7426" w:rsidRPr="00A74D97" w:rsidRDefault="00DC7426" w:rsidP="00DC7426">
            <w:pPr>
              <w:ind w:firstLine="0"/>
              <w:rPr>
                <w:rFonts w:ascii="Times New Roman" w:eastAsia="Times New Roman" w:hAnsi="Times New Roman"/>
                <w:b/>
                <w:sz w:val="24"/>
                <w:szCs w:val="24"/>
                <w:lang w:bidi="en-US"/>
              </w:rPr>
            </w:pPr>
            <w:r w:rsidRPr="00A74D97">
              <w:rPr>
                <w:rFonts w:ascii="Times New Roman" w:eastAsia="Times New Roman" w:hAnsi="Times New Roman"/>
                <w:b/>
                <w:sz w:val="24"/>
                <w:szCs w:val="24"/>
                <w:lang w:bidi="en-US"/>
              </w:rPr>
              <w:t>На очереди</w:t>
            </w:r>
          </w:p>
        </w:tc>
        <w:tc>
          <w:tcPr>
            <w:tcW w:w="873" w:type="dxa"/>
            <w:gridSpan w:val="2"/>
          </w:tcPr>
          <w:p w:rsidR="00DC7426" w:rsidRPr="00A74D97" w:rsidRDefault="00DC7426" w:rsidP="00DC7426">
            <w:pPr>
              <w:ind w:firstLine="0"/>
              <w:rPr>
                <w:rFonts w:ascii="Times New Roman" w:eastAsia="Times New Roman" w:hAnsi="Times New Roman"/>
                <w:b/>
                <w:sz w:val="24"/>
                <w:szCs w:val="24"/>
                <w:lang w:bidi="en-US"/>
              </w:rPr>
            </w:pPr>
            <w:r w:rsidRPr="00A74D97">
              <w:rPr>
                <w:rFonts w:ascii="Times New Roman" w:eastAsia="Times New Roman" w:hAnsi="Times New Roman"/>
                <w:b/>
                <w:sz w:val="24"/>
                <w:szCs w:val="24"/>
                <w:lang w:bidi="en-US"/>
              </w:rPr>
              <w:t xml:space="preserve">Из них от 3 до 7 лет </w:t>
            </w:r>
          </w:p>
        </w:tc>
      </w:tr>
      <w:tr w:rsidR="00DC7426" w:rsidRPr="00A74D97" w:rsidTr="00DC7426">
        <w:tc>
          <w:tcPr>
            <w:tcW w:w="2818" w:type="dxa"/>
          </w:tcPr>
          <w:p w:rsidR="00DC7426" w:rsidRPr="00A74D97" w:rsidRDefault="00DC7426" w:rsidP="002A614F">
            <w:pPr>
              <w:rPr>
                <w:rFonts w:ascii="Times New Roman" w:eastAsia="Times New Roman" w:hAnsi="Times New Roman"/>
                <w:sz w:val="24"/>
                <w:szCs w:val="24"/>
                <w:lang w:bidi="en-US"/>
              </w:rPr>
            </w:pPr>
            <w:r w:rsidRPr="00A74D97">
              <w:rPr>
                <w:rFonts w:ascii="Times New Roman" w:eastAsia="Times New Roman" w:hAnsi="Times New Roman"/>
                <w:sz w:val="24"/>
                <w:szCs w:val="24"/>
                <w:lang w:bidi="en-US"/>
              </w:rPr>
              <w:t xml:space="preserve">Всего </w:t>
            </w:r>
          </w:p>
        </w:tc>
        <w:tc>
          <w:tcPr>
            <w:tcW w:w="1443" w:type="dxa"/>
          </w:tcPr>
          <w:p w:rsidR="00DC7426" w:rsidRPr="00A74D97" w:rsidRDefault="00AB52D8" w:rsidP="002A614F">
            <w:pPr>
              <w:rPr>
                <w:rFonts w:ascii="Times New Roman" w:eastAsia="Times New Roman" w:hAnsi="Times New Roman"/>
                <w:sz w:val="24"/>
                <w:szCs w:val="24"/>
                <w:lang w:bidi="en-US"/>
              </w:rPr>
            </w:pPr>
            <w:r>
              <w:rPr>
                <w:rFonts w:ascii="Times New Roman" w:eastAsia="Times New Roman" w:hAnsi="Times New Roman"/>
                <w:sz w:val="24"/>
                <w:szCs w:val="24"/>
                <w:lang w:bidi="en-US"/>
              </w:rPr>
              <w:t>177</w:t>
            </w:r>
            <w:r w:rsidR="00DC7426" w:rsidRPr="00A74D97">
              <w:rPr>
                <w:rFonts w:ascii="Times New Roman" w:eastAsia="Times New Roman" w:hAnsi="Times New Roman"/>
                <w:sz w:val="24"/>
                <w:szCs w:val="24"/>
                <w:lang w:bidi="en-US"/>
              </w:rPr>
              <w:t>1</w:t>
            </w:r>
          </w:p>
        </w:tc>
        <w:tc>
          <w:tcPr>
            <w:tcW w:w="1853" w:type="dxa"/>
          </w:tcPr>
          <w:p w:rsidR="00DC7426" w:rsidRPr="00A74D97" w:rsidRDefault="00C37E9E" w:rsidP="002A614F">
            <w:pPr>
              <w:rPr>
                <w:rFonts w:ascii="Times New Roman" w:eastAsia="Times New Roman" w:hAnsi="Times New Roman"/>
                <w:sz w:val="24"/>
                <w:szCs w:val="24"/>
                <w:lang w:bidi="en-US"/>
              </w:rPr>
            </w:pPr>
            <w:r>
              <w:rPr>
                <w:rFonts w:ascii="Times New Roman" w:eastAsia="Times New Roman" w:hAnsi="Times New Roman"/>
                <w:sz w:val="24"/>
                <w:szCs w:val="24"/>
                <w:lang w:bidi="en-US"/>
              </w:rPr>
              <w:t>1103</w:t>
            </w:r>
          </w:p>
        </w:tc>
        <w:tc>
          <w:tcPr>
            <w:tcW w:w="685" w:type="dxa"/>
          </w:tcPr>
          <w:p w:rsidR="00DC7426" w:rsidRPr="00A74D97" w:rsidRDefault="00AB52D8" w:rsidP="00DC7426">
            <w:pPr>
              <w:ind w:firstLine="0"/>
              <w:rPr>
                <w:rFonts w:ascii="Times New Roman" w:eastAsia="Times New Roman" w:hAnsi="Times New Roman"/>
                <w:sz w:val="24"/>
                <w:szCs w:val="24"/>
                <w:lang w:bidi="en-US"/>
              </w:rPr>
            </w:pPr>
            <w:r>
              <w:rPr>
                <w:rFonts w:ascii="Times New Roman" w:eastAsia="Times New Roman" w:hAnsi="Times New Roman"/>
                <w:sz w:val="24"/>
                <w:szCs w:val="24"/>
                <w:lang w:bidi="en-US"/>
              </w:rPr>
              <w:t>62,3</w:t>
            </w:r>
          </w:p>
        </w:tc>
        <w:tc>
          <w:tcPr>
            <w:tcW w:w="802" w:type="dxa"/>
          </w:tcPr>
          <w:p w:rsidR="00DC7426" w:rsidRPr="00A74D97" w:rsidRDefault="00C37E9E" w:rsidP="00DC7426">
            <w:pPr>
              <w:ind w:firstLine="0"/>
              <w:rPr>
                <w:rFonts w:ascii="Times New Roman" w:eastAsia="Times New Roman" w:hAnsi="Times New Roman"/>
                <w:sz w:val="24"/>
                <w:szCs w:val="24"/>
                <w:lang w:bidi="en-US"/>
              </w:rPr>
            </w:pPr>
            <w:r>
              <w:rPr>
                <w:rFonts w:ascii="Times New Roman" w:eastAsia="Times New Roman" w:hAnsi="Times New Roman"/>
                <w:sz w:val="24"/>
                <w:szCs w:val="24"/>
                <w:lang w:bidi="en-US"/>
              </w:rPr>
              <w:t>66</w:t>
            </w:r>
            <w:r w:rsidR="0040161D" w:rsidRPr="00A74D97">
              <w:rPr>
                <w:rFonts w:ascii="Times New Roman" w:eastAsia="Times New Roman" w:hAnsi="Times New Roman"/>
                <w:sz w:val="24"/>
                <w:szCs w:val="24"/>
                <w:lang w:bidi="en-US"/>
              </w:rPr>
              <w:t>8</w:t>
            </w:r>
          </w:p>
        </w:tc>
        <w:tc>
          <w:tcPr>
            <w:tcW w:w="1114" w:type="dxa"/>
            <w:gridSpan w:val="3"/>
          </w:tcPr>
          <w:p w:rsidR="00DC7426" w:rsidRPr="00A74D97" w:rsidRDefault="00C37E9E" w:rsidP="00C37E9E">
            <w:pPr>
              <w:ind w:firstLine="0"/>
              <w:rPr>
                <w:rFonts w:ascii="Times New Roman" w:eastAsia="Times New Roman" w:hAnsi="Times New Roman"/>
                <w:sz w:val="24"/>
                <w:szCs w:val="24"/>
                <w:lang w:bidi="en-US"/>
              </w:rPr>
            </w:pPr>
            <w:r>
              <w:rPr>
                <w:rFonts w:ascii="Times New Roman" w:eastAsia="Times New Roman" w:hAnsi="Times New Roman"/>
                <w:sz w:val="24"/>
                <w:szCs w:val="24"/>
                <w:lang w:bidi="en-US"/>
              </w:rPr>
              <w:t>668</w:t>
            </w:r>
          </w:p>
        </w:tc>
        <w:tc>
          <w:tcPr>
            <w:tcW w:w="856" w:type="dxa"/>
          </w:tcPr>
          <w:p w:rsidR="00DC7426" w:rsidRPr="00A74D97" w:rsidRDefault="00C37E9E" w:rsidP="00DC7426">
            <w:pPr>
              <w:ind w:firstLine="0"/>
              <w:rPr>
                <w:rFonts w:ascii="Times New Roman" w:eastAsia="Times New Roman" w:hAnsi="Times New Roman"/>
                <w:sz w:val="24"/>
                <w:szCs w:val="24"/>
                <w:lang w:bidi="en-US"/>
              </w:rPr>
            </w:pPr>
            <w:r>
              <w:rPr>
                <w:rFonts w:ascii="Times New Roman" w:eastAsia="Times New Roman" w:hAnsi="Times New Roman"/>
                <w:sz w:val="24"/>
                <w:szCs w:val="24"/>
                <w:lang w:bidi="en-US"/>
              </w:rPr>
              <w:t>136</w:t>
            </w:r>
          </w:p>
        </w:tc>
      </w:tr>
      <w:tr w:rsidR="00DC7426" w:rsidRPr="00A74D97" w:rsidTr="00DC7426">
        <w:tc>
          <w:tcPr>
            <w:tcW w:w="2818" w:type="dxa"/>
          </w:tcPr>
          <w:p w:rsidR="00DC7426" w:rsidRPr="00A74D97" w:rsidRDefault="00DC7426" w:rsidP="002A614F">
            <w:pPr>
              <w:rPr>
                <w:rFonts w:ascii="Times New Roman" w:eastAsia="Times New Roman" w:hAnsi="Times New Roman"/>
                <w:sz w:val="24"/>
                <w:szCs w:val="24"/>
                <w:lang w:bidi="en-US"/>
              </w:rPr>
            </w:pPr>
            <w:r w:rsidRPr="00A74D97">
              <w:rPr>
                <w:rFonts w:ascii="Times New Roman" w:eastAsia="Times New Roman" w:hAnsi="Times New Roman"/>
                <w:sz w:val="24"/>
                <w:szCs w:val="24"/>
                <w:lang w:bidi="en-US"/>
              </w:rPr>
              <w:t>Из них</w:t>
            </w:r>
            <w:proofErr w:type="gramStart"/>
            <w:r w:rsidRPr="00A74D97">
              <w:rPr>
                <w:rFonts w:ascii="Times New Roman" w:eastAsia="Times New Roman" w:hAnsi="Times New Roman"/>
                <w:sz w:val="24"/>
                <w:szCs w:val="24"/>
                <w:lang w:bidi="en-US"/>
              </w:rPr>
              <w:t xml:space="preserve"> :</w:t>
            </w:r>
            <w:proofErr w:type="gramEnd"/>
          </w:p>
        </w:tc>
        <w:tc>
          <w:tcPr>
            <w:tcW w:w="1443" w:type="dxa"/>
          </w:tcPr>
          <w:p w:rsidR="00DC7426" w:rsidRPr="00A74D97" w:rsidRDefault="00DC7426" w:rsidP="002A614F">
            <w:pPr>
              <w:rPr>
                <w:rFonts w:ascii="Times New Roman" w:eastAsia="Times New Roman" w:hAnsi="Times New Roman"/>
                <w:sz w:val="24"/>
                <w:szCs w:val="24"/>
                <w:lang w:bidi="en-US"/>
              </w:rPr>
            </w:pPr>
          </w:p>
        </w:tc>
        <w:tc>
          <w:tcPr>
            <w:tcW w:w="1853" w:type="dxa"/>
          </w:tcPr>
          <w:p w:rsidR="00DC7426" w:rsidRPr="00A74D97" w:rsidRDefault="00DC7426" w:rsidP="002A614F">
            <w:pPr>
              <w:rPr>
                <w:rFonts w:ascii="Times New Roman" w:eastAsia="Times New Roman" w:hAnsi="Times New Roman"/>
                <w:sz w:val="24"/>
                <w:szCs w:val="24"/>
                <w:lang w:bidi="en-US"/>
              </w:rPr>
            </w:pPr>
          </w:p>
        </w:tc>
        <w:tc>
          <w:tcPr>
            <w:tcW w:w="685" w:type="dxa"/>
          </w:tcPr>
          <w:p w:rsidR="00DC7426" w:rsidRPr="00A74D97" w:rsidRDefault="00DC7426" w:rsidP="002A614F">
            <w:pPr>
              <w:rPr>
                <w:rFonts w:ascii="Times New Roman" w:eastAsia="Times New Roman" w:hAnsi="Times New Roman"/>
                <w:sz w:val="24"/>
                <w:szCs w:val="24"/>
                <w:lang w:bidi="en-US"/>
              </w:rPr>
            </w:pPr>
          </w:p>
        </w:tc>
        <w:tc>
          <w:tcPr>
            <w:tcW w:w="802" w:type="dxa"/>
          </w:tcPr>
          <w:p w:rsidR="00DC7426" w:rsidRPr="00A74D97" w:rsidRDefault="00DC7426" w:rsidP="002A614F">
            <w:pPr>
              <w:rPr>
                <w:rFonts w:ascii="Times New Roman" w:eastAsia="Times New Roman" w:hAnsi="Times New Roman"/>
                <w:sz w:val="24"/>
                <w:szCs w:val="24"/>
                <w:lang w:bidi="en-US"/>
              </w:rPr>
            </w:pPr>
          </w:p>
        </w:tc>
        <w:tc>
          <w:tcPr>
            <w:tcW w:w="1114" w:type="dxa"/>
            <w:gridSpan w:val="3"/>
          </w:tcPr>
          <w:p w:rsidR="00DC7426" w:rsidRPr="00A74D97" w:rsidRDefault="00DC7426" w:rsidP="002A614F">
            <w:pPr>
              <w:rPr>
                <w:rFonts w:ascii="Times New Roman" w:eastAsia="Times New Roman" w:hAnsi="Times New Roman"/>
                <w:sz w:val="24"/>
                <w:szCs w:val="24"/>
                <w:lang w:bidi="en-US"/>
              </w:rPr>
            </w:pPr>
          </w:p>
        </w:tc>
        <w:tc>
          <w:tcPr>
            <w:tcW w:w="856" w:type="dxa"/>
          </w:tcPr>
          <w:p w:rsidR="00DC7426" w:rsidRPr="00A74D97" w:rsidRDefault="00DC7426" w:rsidP="002A614F">
            <w:pPr>
              <w:rPr>
                <w:rFonts w:ascii="Times New Roman" w:eastAsia="Times New Roman" w:hAnsi="Times New Roman"/>
                <w:sz w:val="24"/>
                <w:szCs w:val="24"/>
                <w:lang w:bidi="en-US"/>
              </w:rPr>
            </w:pPr>
          </w:p>
        </w:tc>
      </w:tr>
      <w:tr w:rsidR="00DC7426" w:rsidRPr="00A74D97" w:rsidTr="00DC7426">
        <w:tc>
          <w:tcPr>
            <w:tcW w:w="2818" w:type="dxa"/>
          </w:tcPr>
          <w:p w:rsidR="00DC7426" w:rsidRPr="00A74D97" w:rsidRDefault="00DC7426" w:rsidP="002A614F">
            <w:pPr>
              <w:rPr>
                <w:rFonts w:ascii="Times New Roman" w:eastAsia="Times New Roman" w:hAnsi="Times New Roman"/>
                <w:sz w:val="24"/>
                <w:szCs w:val="24"/>
                <w:lang w:bidi="en-US"/>
              </w:rPr>
            </w:pPr>
            <w:r w:rsidRPr="00A74D97">
              <w:rPr>
                <w:rFonts w:ascii="Times New Roman" w:eastAsia="Times New Roman" w:hAnsi="Times New Roman"/>
                <w:sz w:val="24"/>
                <w:szCs w:val="24"/>
                <w:lang w:bidi="en-US"/>
              </w:rPr>
              <w:t xml:space="preserve">от 1 до 7 лет </w:t>
            </w:r>
          </w:p>
        </w:tc>
        <w:tc>
          <w:tcPr>
            <w:tcW w:w="1443" w:type="dxa"/>
          </w:tcPr>
          <w:p w:rsidR="00DC7426" w:rsidRPr="00A74D97" w:rsidRDefault="00AB52D8" w:rsidP="002A614F">
            <w:pPr>
              <w:rPr>
                <w:rFonts w:ascii="Times New Roman" w:eastAsia="Times New Roman" w:hAnsi="Times New Roman"/>
                <w:sz w:val="24"/>
                <w:szCs w:val="24"/>
                <w:lang w:bidi="en-US"/>
              </w:rPr>
            </w:pPr>
            <w:r>
              <w:rPr>
                <w:rFonts w:ascii="Times New Roman" w:eastAsia="Times New Roman" w:hAnsi="Times New Roman"/>
                <w:sz w:val="24"/>
                <w:szCs w:val="24"/>
                <w:lang w:bidi="en-US"/>
              </w:rPr>
              <w:t>1636</w:t>
            </w:r>
          </w:p>
        </w:tc>
        <w:tc>
          <w:tcPr>
            <w:tcW w:w="1853" w:type="dxa"/>
          </w:tcPr>
          <w:p w:rsidR="00DC7426" w:rsidRPr="00A74D97" w:rsidRDefault="00AB52D8" w:rsidP="002A614F">
            <w:pPr>
              <w:rPr>
                <w:rFonts w:ascii="Times New Roman" w:eastAsia="Times New Roman" w:hAnsi="Times New Roman"/>
                <w:sz w:val="24"/>
                <w:szCs w:val="24"/>
                <w:lang w:bidi="en-US"/>
              </w:rPr>
            </w:pPr>
            <w:r>
              <w:rPr>
                <w:rFonts w:ascii="Times New Roman" w:eastAsia="Times New Roman" w:hAnsi="Times New Roman"/>
                <w:sz w:val="24"/>
                <w:szCs w:val="24"/>
                <w:lang w:bidi="en-US"/>
              </w:rPr>
              <w:t>1103</w:t>
            </w:r>
          </w:p>
        </w:tc>
        <w:tc>
          <w:tcPr>
            <w:tcW w:w="685" w:type="dxa"/>
          </w:tcPr>
          <w:p w:rsidR="00DC7426" w:rsidRPr="00A74D97" w:rsidRDefault="00AB52D8" w:rsidP="00DC7426">
            <w:pPr>
              <w:ind w:firstLine="0"/>
              <w:rPr>
                <w:rFonts w:ascii="Times New Roman" w:eastAsia="Times New Roman" w:hAnsi="Times New Roman"/>
                <w:sz w:val="24"/>
                <w:szCs w:val="24"/>
                <w:lang w:bidi="en-US"/>
              </w:rPr>
            </w:pPr>
            <w:r>
              <w:rPr>
                <w:rFonts w:ascii="Times New Roman" w:eastAsia="Times New Roman" w:hAnsi="Times New Roman"/>
                <w:sz w:val="24"/>
                <w:szCs w:val="24"/>
                <w:lang w:bidi="en-US"/>
              </w:rPr>
              <w:t>67,4</w:t>
            </w:r>
          </w:p>
        </w:tc>
        <w:tc>
          <w:tcPr>
            <w:tcW w:w="802" w:type="dxa"/>
          </w:tcPr>
          <w:p w:rsidR="00DC7426" w:rsidRPr="00A74D97" w:rsidRDefault="00DC7426" w:rsidP="002A614F">
            <w:pPr>
              <w:rPr>
                <w:rFonts w:ascii="Times New Roman" w:eastAsia="Times New Roman" w:hAnsi="Times New Roman"/>
                <w:sz w:val="24"/>
                <w:szCs w:val="24"/>
                <w:lang w:bidi="en-US"/>
              </w:rPr>
            </w:pPr>
          </w:p>
        </w:tc>
        <w:tc>
          <w:tcPr>
            <w:tcW w:w="1114" w:type="dxa"/>
            <w:gridSpan w:val="3"/>
          </w:tcPr>
          <w:p w:rsidR="00DC7426" w:rsidRPr="00A74D97" w:rsidRDefault="00DC7426" w:rsidP="002A614F">
            <w:pPr>
              <w:rPr>
                <w:rFonts w:ascii="Times New Roman" w:eastAsia="Times New Roman" w:hAnsi="Times New Roman"/>
                <w:sz w:val="24"/>
                <w:szCs w:val="24"/>
                <w:lang w:bidi="en-US"/>
              </w:rPr>
            </w:pPr>
          </w:p>
        </w:tc>
        <w:tc>
          <w:tcPr>
            <w:tcW w:w="856" w:type="dxa"/>
          </w:tcPr>
          <w:p w:rsidR="00DC7426" w:rsidRPr="00A74D97" w:rsidRDefault="00DC7426" w:rsidP="002A614F">
            <w:pPr>
              <w:rPr>
                <w:rFonts w:ascii="Times New Roman" w:eastAsia="Times New Roman" w:hAnsi="Times New Roman"/>
                <w:sz w:val="24"/>
                <w:szCs w:val="24"/>
                <w:lang w:bidi="en-US"/>
              </w:rPr>
            </w:pPr>
          </w:p>
        </w:tc>
      </w:tr>
      <w:tr w:rsidR="00DC7426" w:rsidRPr="00A74D97" w:rsidTr="00DC7426">
        <w:tc>
          <w:tcPr>
            <w:tcW w:w="2818" w:type="dxa"/>
          </w:tcPr>
          <w:p w:rsidR="00DC7426" w:rsidRPr="00A74D97" w:rsidRDefault="00DC7426" w:rsidP="002A614F">
            <w:pPr>
              <w:rPr>
                <w:rFonts w:ascii="Times New Roman" w:eastAsia="Times New Roman" w:hAnsi="Times New Roman"/>
                <w:sz w:val="24"/>
                <w:szCs w:val="24"/>
                <w:lang w:bidi="en-US"/>
              </w:rPr>
            </w:pPr>
            <w:r w:rsidRPr="00A74D97">
              <w:rPr>
                <w:rFonts w:ascii="Times New Roman" w:eastAsia="Times New Roman" w:hAnsi="Times New Roman"/>
                <w:sz w:val="24"/>
                <w:szCs w:val="24"/>
                <w:lang w:bidi="en-US"/>
              </w:rPr>
              <w:t xml:space="preserve">от 1 до 3 лет </w:t>
            </w:r>
          </w:p>
        </w:tc>
        <w:tc>
          <w:tcPr>
            <w:tcW w:w="1443" w:type="dxa"/>
          </w:tcPr>
          <w:p w:rsidR="00DC7426" w:rsidRPr="00A74D97" w:rsidRDefault="00DC7426" w:rsidP="002A614F">
            <w:pPr>
              <w:rPr>
                <w:rFonts w:ascii="Times New Roman" w:eastAsia="Times New Roman" w:hAnsi="Times New Roman"/>
                <w:sz w:val="24"/>
                <w:szCs w:val="24"/>
                <w:lang w:bidi="en-US"/>
              </w:rPr>
            </w:pPr>
            <w:r w:rsidRPr="00A74D97">
              <w:rPr>
                <w:rFonts w:ascii="Times New Roman" w:eastAsia="Times New Roman" w:hAnsi="Times New Roman"/>
                <w:sz w:val="24"/>
                <w:szCs w:val="24"/>
                <w:lang w:bidi="en-US"/>
              </w:rPr>
              <w:t>5</w:t>
            </w:r>
            <w:r w:rsidR="00AB52D8">
              <w:rPr>
                <w:rFonts w:ascii="Times New Roman" w:eastAsia="Times New Roman" w:hAnsi="Times New Roman"/>
                <w:sz w:val="24"/>
                <w:szCs w:val="24"/>
                <w:lang w:bidi="en-US"/>
              </w:rPr>
              <w:t>70</w:t>
            </w:r>
          </w:p>
        </w:tc>
        <w:tc>
          <w:tcPr>
            <w:tcW w:w="1853" w:type="dxa"/>
          </w:tcPr>
          <w:p w:rsidR="00DC7426" w:rsidRPr="00A74D97" w:rsidRDefault="00AB52D8" w:rsidP="002A614F">
            <w:pPr>
              <w:rPr>
                <w:rFonts w:ascii="Times New Roman" w:eastAsia="Times New Roman" w:hAnsi="Times New Roman"/>
                <w:sz w:val="24"/>
                <w:szCs w:val="24"/>
                <w:lang w:bidi="en-US"/>
              </w:rPr>
            </w:pPr>
            <w:r>
              <w:rPr>
                <w:rFonts w:ascii="Times New Roman" w:eastAsia="Times New Roman" w:hAnsi="Times New Roman"/>
                <w:sz w:val="24"/>
                <w:szCs w:val="24"/>
                <w:lang w:bidi="en-US"/>
              </w:rPr>
              <w:t>183</w:t>
            </w:r>
          </w:p>
        </w:tc>
        <w:tc>
          <w:tcPr>
            <w:tcW w:w="685" w:type="dxa"/>
          </w:tcPr>
          <w:p w:rsidR="00DC7426" w:rsidRPr="00A74D97" w:rsidRDefault="00AB52D8" w:rsidP="00DC7426">
            <w:pPr>
              <w:ind w:firstLine="0"/>
              <w:rPr>
                <w:rFonts w:ascii="Times New Roman" w:eastAsia="Times New Roman" w:hAnsi="Times New Roman"/>
                <w:sz w:val="24"/>
                <w:szCs w:val="24"/>
                <w:lang w:bidi="en-US"/>
              </w:rPr>
            </w:pPr>
            <w:r>
              <w:rPr>
                <w:rFonts w:ascii="Times New Roman" w:eastAsia="Times New Roman" w:hAnsi="Times New Roman"/>
                <w:sz w:val="24"/>
                <w:szCs w:val="24"/>
                <w:lang w:bidi="en-US"/>
              </w:rPr>
              <w:t>32,1</w:t>
            </w:r>
          </w:p>
        </w:tc>
        <w:tc>
          <w:tcPr>
            <w:tcW w:w="802" w:type="dxa"/>
          </w:tcPr>
          <w:p w:rsidR="00DC7426" w:rsidRPr="00A74D97" w:rsidRDefault="00DC7426" w:rsidP="002A614F">
            <w:pPr>
              <w:rPr>
                <w:rFonts w:ascii="Times New Roman" w:eastAsia="Times New Roman" w:hAnsi="Times New Roman"/>
                <w:sz w:val="24"/>
                <w:szCs w:val="24"/>
                <w:lang w:bidi="en-US"/>
              </w:rPr>
            </w:pPr>
          </w:p>
        </w:tc>
        <w:tc>
          <w:tcPr>
            <w:tcW w:w="1114" w:type="dxa"/>
            <w:gridSpan w:val="3"/>
          </w:tcPr>
          <w:p w:rsidR="00DC7426" w:rsidRPr="00A74D97" w:rsidRDefault="00DC7426" w:rsidP="002A614F">
            <w:pPr>
              <w:rPr>
                <w:rFonts w:ascii="Times New Roman" w:eastAsia="Times New Roman" w:hAnsi="Times New Roman"/>
                <w:sz w:val="24"/>
                <w:szCs w:val="24"/>
                <w:lang w:bidi="en-US"/>
              </w:rPr>
            </w:pPr>
          </w:p>
        </w:tc>
        <w:tc>
          <w:tcPr>
            <w:tcW w:w="856" w:type="dxa"/>
          </w:tcPr>
          <w:p w:rsidR="00DC7426" w:rsidRPr="00A74D97" w:rsidRDefault="00DC7426" w:rsidP="002A614F">
            <w:pPr>
              <w:rPr>
                <w:rFonts w:ascii="Times New Roman" w:eastAsia="Times New Roman" w:hAnsi="Times New Roman"/>
                <w:sz w:val="24"/>
                <w:szCs w:val="24"/>
                <w:lang w:bidi="en-US"/>
              </w:rPr>
            </w:pPr>
          </w:p>
        </w:tc>
      </w:tr>
      <w:tr w:rsidR="00DC7426" w:rsidRPr="00A74D97" w:rsidTr="00DC7426">
        <w:tc>
          <w:tcPr>
            <w:tcW w:w="2818" w:type="dxa"/>
          </w:tcPr>
          <w:p w:rsidR="00DC7426" w:rsidRPr="00A74D97" w:rsidRDefault="00DC7426" w:rsidP="002A614F">
            <w:pPr>
              <w:rPr>
                <w:rFonts w:ascii="Times New Roman" w:eastAsia="Times New Roman" w:hAnsi="Times New Roman"/>
                <w:sz w:val="24"/>
                <w:szCs w:val="24"/>
                <w:lang w:bidi="en-US"/>
              </w:rPr>
            </w:pPr>
            <w:r w:rsidRPr="00A74D97">
              <w:rPr>
                <w:rFonts w:ascii="Times New Roman" w:eastAsia="Times New Roman" w:hAnsi="Times New Roman"/>
                <w:sz w:val="24"/>
                <w:szCs w:val="24"/>
                <w:lang w:bidi="en-US"/>
              </w:rPr>
              <w:t xml:space="preserve">от 3 лет до 7 лет </w:t>
            </w:r>
          </w:p>
        </w:tc>
        <w:tc>
          <w:tcPr>
            <w:tcW w:w="1443" w:type="dxa"/>
          </w:tcPr>
          <w:p w:rsidR="00DC7426" w:rsidRPr="00A74D97" w:rsidRDefault="00DC7426" w:rsidP="002A614F">
            <w:pPr>
              <w:rPr>
                <w:rFonts w:ascii="Times New Roman" w:eastAsia="Times New Roman" w:hAnsi="Times New Roman"/>
                <w:sz w:val="24"/>
                <w:szCs w:val="24"/>
                <w:lang w:bidi="en-US"/>
              </w:rPr>
            </w:pPr>
            <w:r w:rsidRPr="00A74D97">
              <w:rPr>
                <w:rFonts w:ascii="Times New Roman" w:eastAsia="Times New Roman" w:hAnsi="Times New Roman"/>
                <w:sz w:val="24"/>
                <w:szCs w:val="24"/>
                <w:lang w:bidi="en-US"/>
              </w:rPr>
              <w:t>1</w:t>
            </w:r>
            <w:r w:rsidR="00AB52D8">
              <w:rPr>
                <w:rFonts w:ascii="Times New Roman" w:eastAsia="Times New Roman" w:hAnsi="Times New Roman"/>
                <w:sz w:val="24"/>
                <w:szCs w:val="24"/>
                <w:lang w:bidi="en-US"/>
              </w:rPr>
              <w:t>056</w:t>
            </w:r>
          </w:p>
        </w:tc>
        <w:tc>
          <w:tcPr>
            <w:tcW w:w="1853" w:type="dxa"/>
          </w:tcPr>
          <w:p w:rsidR="00DC7426" w:rsidRPr="00A74D97" w:rsidRDefault="00AB52D8" w:rsidP="002A614F">
            <w:pPr>
              <w:rPr>
                <w:rFonts w:ascii="Times New Roman" w:eastAsia="Times New Roman" w:hAnsi="Times New Roman"/>
                <w:sz w:val="24"/>
                <w:szCs w:val="24"/>
                <w:lang w:bidi="en-US"/>
              </w:rPr>
            </w:pPr>
            <w:r>
              <w:rPr>
                <w:rFonts w:ascii="Times New Roman" w:eastAsia="Times New Roman" w:hAnsi="Times New Roman"/>
                <w:sz w:val="24"/>
                <w:szCs w:val="24"/>
                <w:lang w:bidi="en-US"/>
              </w:rPr>
              <w:t>920</w:t>
            </w:r>
          </w:p>
        </w:tc>
        <w:tc>
          <w:tcPr>
            <w:tcW w:w="685" w:type="dxa"/>
          </w:tcPr>
          <w:p w:rsidR="00DC7426" w:rsidRPr="00A74D97" w:rsidRDefault="00AB52D8" w:rsidP="00DC7426">
            <w:pPr>
              <w:ind w:firstLine="0"/>
              <w:rPr>
                <w:rFonts w:ascii="Times New Roman" w:eastAsia="Times New Roman" w:hAnsi="Times New Roman"/>
                <w:sz w:val="24"/>
                <w:szCs w:val="24"/>
                <w:lang w:bidi="en-US"/>
              </w:rPr>
            </w:pPr>
            <w:r>
              <w:rPr>
                <w:rFonts w:ascii="Times New Roman" w:eastAsia="Times New Roman" w:hAnsi="Times New Roman"/>
                <w:sz w:val="24"/>
                <w:szCs w:val="24"/>
                <w:lang w:bidi="en-US"/>
              </w:rPr>
              <w:t>87,1</w:t>
            </w:r>
          </w:p>
        </w:tc>
        <w:tc>
          <w:tcPr>
            <w:tcW w:w="802" w:type="dxa"/>
          </w:tcPr>
          <w:p w:rsidR="00DC7426" w:rsidRPr="00A74D97" w:rsidRDefault="00DC7426" w:rsidP="002A614F">
            <w:pPr>
              <w:rPr>
                <w:rFonts w:ascii="Times New Roman" w:eastAsia="Times New Roman" w:hAnsi="Times New Roman"/>
                <w:sz w:val="24"/>
                <w:szCs w:val="24"/>
                <w:lang w:bidi="en-US"/>
              </w:rPr>
            </w:pPr>
          </w:p>
        </w:tc>
        <w:tc>
          <w:tcPr>
            <w:tcW w:w="1114" w:type="dxa"/>
            <w:gridSpan w:val="3"/>
          </w:tcPr>
          <w:p w:rsidR="00DC7426" w:rsidRPr="00A74D97" w:rsidRDefault="00DC7426" w:rsidP="002A614F">
            <w:pPr>
              <w:rPr>
                <w:rFonts w:ascii="Times New Roman" w:eastAsia="Times New Roman" w:hAnsi="Times New Roman"/>
                <w:sz w:val="24"/>
                <w:szCs w:val="24"/>
                <w:lang w:bidi="en-US"/>
              </w:rPr>
            </w:pPr>
          </w:p>
        </w:tc>
        <w:tc>
          <w:tcPr>
            <w:tcW w:w="856" w:type="dxa"/>
          </w:tcPr>
          <w:p w:rsidR="00DC7426" w:rsidRPr="00A74D97" w:rsidRDefault="00DC7426" w:rsidP="002A614F">
            <w:pPr>
              <w:rPr>
                <w:rFonts w:ascii="Times New Roman" w:eastAsia="Times New Roman" w:hAnsi="Times New Roman"/>
                <w:sz w:val="24"/>
                <w:szCs w:val="24"/>
                <w:lang w:bidi="en-US"/>
              </w:rPr>
            </w:pPr>
          </w:p>
        </w:tc>
      </w:tr>
      <w:tr w:rsidR="00DC7426" w:rsidRPr="00A74D97" w:rsidTr="00DC7426">
        <w:tc>
          <w:tcPr>
            <w:tcW w:w="2818" w:type="dxa"/>
          </w:tcPr>
          <w:p w:rsidR="00DC7426" w:rsidRPr="00A74D97" w:rsidRDefault="00DC7426" w:rsidP="002A614F">
            <w:pPr>
              <w:rPr>
                <w:rFonts w:ascii="Times New Roman" w:eastAsia="Times New Roman" w:hAnsi="Times New Roman"/>
                <w:sz w:val="24"/>
                <w:szCs w:val="24"/>
                <w:lang w:bidi="en-US"/>
              </w:rPr>
            </w:pPr>
            <w:r w:rsidRPr="00A74D97">
              <w:rPr>
                <w:rFonts w:ascii="Times New Roman" w:eastAsia="Times New Roman" w:hAnsi="Times New Roman"/>
                <w:sz w:val="24"/>
                <w:szCs w:val="24"/>
                <w:lang w:bidi="en-US"/>
              </w:rPr>
              <w:t xml:space="preserve">от 5 до 7 лет </w:t>
            </w:r>
          </w:p>
        </w:tc>
        <w:tc>
          <w:tcPr>
            <w:tcW w:w="1443" w:type="dxa"/>
          </w:tcPr>
          <w:p w:rsidR="00DC7426" w:rsidRPr="00A74D97" w:rsidRDefault="00AB52D8" w:rsidP="002A614F">
            <w:pPr>
              <w:rPr>
                <w:rFonts w:ascii="Times New Roman" w:eastAsia="Times New Roman" w:hAnsi="Times New Roman"/>
                <w:sz w:val="24"/>
                <w:szCs w:val="24"/>
                <w:lang w:bidi="en-US"/>
              </w:rPr>
            </w:pPr>
            <w:r>
              <w:rPr>
                <w:rFonts w:ascii="Times New Roman" w:eastAsia="Times New Roman" w:hAnsi="Times New Roman"/>
                <w:sz w:val="24"/>
                <w:szCs w:val="24"/>
                <w:lang w:bidi="en-US"/>
              </w:rPr>
              <w:t>453</w:t>
            </w:r>
          </w:p>
        </w:tc>
        <w:tc>
          <w:tcPr>
            <w:tcW w:w="1853" w:type="dxa"/>
          </w:tcPr>
          <w:p w:rsidR="00DC7426" w:rsidRPr="00A74D97" w:rsidRDefault="00AB52D8" w:rsidP="002A614F">
            <w:pPr>
              <w:rPr>
                <w:rFonts w:ascii="Times New Roman" w:eastAsia="Times New Roman" w:hAnsi="Times New Roman"/>
                <w:sz w:val="24"/>
                <w:szCs w:val="24"/>
                <w:lang w:bidi="en-US"/>
              </w:rPr>
            </w:pPr>
            <w:r>
              <w:rPr>
                <w:rFonts w:ascii="Times New Roman" w:eastAsia="Times New Roman" w:hAnsi="Times New Roman"/>
                <w:sz w:val="24"/>
                <w:szCs w:val="24"/>
                <w:lang w:bidi="en-US"/>
              </w:rPr>
              <w:t>4</w:t>
            </w:r>
            <w:r w:rsidR="00DC7426" w:rsidRPr="00A74D97">
              <w:rPr>
                <w:rFonts w:ascii="Times New Roman" w:eastAsia="Times New Roman" w:hAnsi="Times New Roman"/>
                <w:sz w:val="24"/>
                <w:szCs w:val="24"/>
                <w:lang w:bidi="en-US"/>
              </w:rPr>
              <w:t>3</w:t>
            </w:r>
            <w:r>
              <w:rPr>
                <w:rFonts w:ascii="Times New Roman" w:eastAsia="Times New Roman" w:hAnsi="Times New Roman"/>
                <w:sz w:val="24"/>
                <w:szCs w:val="24"/>
                <w:lang w:bidi="en-US"/>
              </w:rPr>
              <w:t>5</w:t>
            </w:r>
          </w:p>
        </w:tc>
        <w:tc>
          <w:tcPr>
            <w:tcW w:w="685" w:type="dxa"/>
          </w:tcPr>
          <w:p w:rsidR="00DC7426" w:rsidRPr="00A74D97" w:rsidRDefault="00AB52D8" w:rsidP="00DC7426">
            <w:pPr>
              <w:ind w:firstLine="0"/>
              <w:rPr>
                <w:rFonts w:ascii="Times New Roman" w:eastAsia="Times New Roman" w:hAnsi="Times New Roman"/>
                <w:sz w:val="24"/>
                <w:szCs w:val="24"/>
                <w:lang w:bidi="en-US"/>
              </w:rPr>
            </w:pPr>
            <w:r>
              <w:rPr>
                <w:rFonts w:ascii="Times New Roman" w:eastAsia="Times New Roman" w:hAnsi="Times New Roman"/>
                <w:sz w:val="24"/>
                <w:szCs w:val="24"/>
                <w:lang w:bidi="en-US"/>
              </w:rPr>
              <w:t>96</w:t>
            </w:r>
            <w:r w:rsidR="00DC7426" w:rsidRPr="00A74D97">
              <w:rPr>
                <w:rFonts w:ascii="Times New Roman" w:eastAsia="Times New Roman" w:hAnsi="Times New Roman"/>
                <w:sz w:val="24"/>
                <w:szCs w:val="24"/>
                <w:lang w:bidi="en-US"/>
              </w:rPr>
              <w:t>,0</w:t>
            </w:r>
          </w:p>
        </w:tc>
        <w:tc>
          <w:tcPr>
            <w:tcW w:w="802" w:type="dxa"/>
          </w:tcPr>
          <w:p w:rsidR="00DC7426" w:rsidRPr="00A74D97" w:rsidRDefault="00DC7426" w:rsidP="002A614F">
            <w:pPr>
              <w:rPr>
                <w:rFonts w:ascii="Times New Roman" w:eastAsia="Times New Roman" w:hAnsi="Times New Roman"/>
                <w:sz w:val="24"/>
                <w:szCs w:val="24"/>
                <w:lang w:bidi="en-US"/>
              </w:rPr>
            </w:pPr>
          </w:p>
        </w:tc>
        <w:tc>
          <w:tcPr>
            <w:tcW w:w="1114" w:type="dxa"/>
            <w:gridSpan w:val="3"/>
          </w:tcPr>
          <w:p w:rsidR="00DC7426" w:rsidRPr="00A74D97" w:rsidRDefault="00DC7426" w:rsidP="002A614F">
            <w:pPr>
              <w:rPr>
                <w:rFonts w:ascii="Times New Roman" w:eastAsia="Times New Roman" w:hAnsi="Times New Roman"/>
                <w:sz w:val="24"/>
                <w:szCs w:val="24"/>
                <w:lang w:bidi="en-US"/>
              </w:rPr>
            </w:pPr>
          </w:p>
        </w:tc>
        <w:tc>
          <w:tcPr>
            <w:tcW w:w="856" w:type="dxa"/>
          </w:tcPr>
          <w:p w:rsidR="00DC7426" w:rsidRPr="00A74D97" w:rsidRDefault="00DC7426" w:rsidP="002A614F">
            <w:pPr>
              <w:rPr>
                <w:rFonts w:ascii="Times New Roman" w:eastAsia="Times New Roman" w:hAnsi="Times New Roman"/>
                <w:sz w:val="24"/>
                <w:szCs w:val="24"/>
                <w:lang w:bidi="en-US"/>
              </w:rPr>
            </w:pPr>
          </w:p>
        </w:tc>
      </w:tr>
    </w:tbl>
    <w:p w:rsidR="00DC7426" w:rsidRPr="00A74D97" w:rsidRDefault="00DC7426" w:rsidP="00CB23FB">
      <w:pPr>
        <w:ind w:firstLine="708"/>
        <w:rPr>
          <w:rFonts w:ascii="Times New Roman" w:hAnsi="Times New Roman"/>
          <w:sz w:val="24"/>
          <w:szCs w:val="24"/>
        </w:rPr>
      </w:pPr>
    </w:p>
    <w:p w:rsidR="00DC7426" w:rsidRPr="00A74D97" w:rsidRDefault="00DC7426" w:rsidP="00DC7426">
      <w:pPr>
        <w:ind w:firstLine="708"/>
        <w:rPr>
          <w:rFonts w:ascii="Times New Roman" w:hAnsi="Times New Roman"/>
          <w:color w:val="000000"/>
          <w:sz w:val="24"/>
          <w:szCs w:val="24"/>
          <w:shd w:val="clear" w:color="auto" w:fill="FFFFFF"/>
        </w:rPr>
      </w:pPr>
      <w:r w:rsidRPr="00A74D97">
        <w:rPr>
          <w:rFonts w:ascii="Times New Roman" w:hAnsi="Times New Roman"/>
          <w:sz w:val="24"/>
          <w:szCs w:val="24"/>
        </w:rPr>
        <w:t>Согласно приказу Министерства образования Р</w:t>
      </w:r>
      <w:proofErr w:type="gramStart"/>
      <w:r w:rsidRPr="00A74D97">
        <w:rPr>
          <w:rFonts w:ascii="Times New Roman" w:hAnsi="Times New Roman"/>
          <w:sz w:val="24"/>
          <w:szCs w:val="24"/>
        </w:rPr>
        <w:t>С(</w:t>
      </w:r>
      <w:proofErr w:type="gramEnd"/>
      <w:r w:rsidRPr="00A74D97">
        <w:rPr>
          <w:rFonts w:ascii="Times New Roman" w:hAnsi="Times New Roman"/>
          <w:sz w:val="24"/>
          <w:szCs w:val="24"/>
        </w:rPr>
        <w:t>Я)  « О мерах по внедрению автоматизированной информационной системы «Портал образовательный услуг Республики Саха (Якутия)</w:t>
      </w:r>
      <w:r w:rsidR="00704CE5" w:rsidRPr="00A74D97">
        <w:rPr>
          <w:rFonts w:ascii="Times New Roman" w:hAnsi="Times New Roman"/>
          <w:sz w:val="24"/>
          <w:szCs w:val="24"/>
        </w:rPr>
        <w:t>»</w:t>
      </w:r>
      <w:r w:rsidRPr="00A74D97">
        <w:rPr>
          <w:rFonts w:ascii="Times New Roman" w:hAnsi="Times New Roman"/>
          <w:sz w:val="24"/>
          <w:szCs w:val="24"/>
        </w:rPr>
        <w:t xml:space="preserve"> №01-16/2729-1 от 10 октября 2013 г. муниципальным органом управления образования были подключены дошкольные образовательные организации (</w:t>
      </w:r>
      <w:proofErr w:type="spellStart"/>
      <w:r w:rsidRPr="00A74D97">
        <w:rPr>
          <w:rFonts w:ascii="Times New Roman" w:hAnsi="Times New Roman"/>
          <w:sz w:val="24"/>
          <w:szCs w:val="24"/>
          <w:lang w:val="en-US"/>
        </w:rPr>
        <w:t>edu</w:t>
      </w:r>
      <w:proofErr w:type="spellEnd"/>
      <w:r w:rsidRPr="00A74D97">
        <w:rPr>
          <w:rFonts w:ascii="Times New Roman" w:hAnsi="Times New Roman"/>
          <w:sz w:val="24"/>
          <w:szCs w:val="24"/>
        </w:rPr>
        <w:t>.</w:t>
      </w:r>
      <w:r w:rsidRPr="00A74D97">
        <w:rPr>
          <w:rFonts w:ascii="Times New Roman" w:hAnsi="Times New Roman"/>
          <w:sz w:val="24"/>
          <w:szCs w:val="24"/>
          <w:lang w:val="en-US"/>
        </w:rPr>
        <w:t>e</w:t>
      </w:r>
      <w:r w:rsidRPr="00A74D97">
        <w:rPr>
          <w:rFonts w:ascii="Times New Roman" w:hAnsi="Times New Roman"/>
          <w:sz w:val="24"/>
          <w:szCs w:val="24"/>
        </w:rPr>
        <w:t>-</w:t>
      </w:r>
      <w:proofErr w:type="spellStart"/>
      <w:r w:rsidRPr="00A74D97">
        <w:rPr>
          <w:rFonts w:ascii="Times New Roman" w:hAnsi="Times New Roman"/>
          <w:sz w:val="24"/>
          <w:szCs w:val="24"/>
          <w:lang w:val="en-US"/>
        </w:rPr>
        <w:t>yakutia</w:t>
      </w:r>
      <w:proofErr w:type="spellEnd"/>
      <w:r w:rsidRPr="00A74D97">
        <w:rPr>
          <w:rFonts w:ascii="Times New Roman" w:hAnsi="Times New Roman"/>
          <w:sz w:val="24"/>
          <w:szCs w:val="24"/>
        </w:rPr>
        <w:t>.</w:t>
      </w:r>
      <w:proofErr w:type="spellStart"/>
      <w:r w:rsidRPr="00A74D97">
        <w:rPr>
          <w:rFonts w:ascii="Times New Roman" w:hAnsi="Times New Roman"/>
          <w:sz w:val="24"/>
          <w:szCs w:val="24"/>
          <w:lang w:val="en-US"/>
        </w:rPr>
        <w:t>ru</w:t>
      </w:r>
      <w:proofErr w:type="spellEnd"/>
      <w:r w:rsidRPr="00A74D97">
        <w:rPr>
          <w:rFonts w:ascii="Times New Roman" w:hAnsi="Times New Roman"/>
          <w:sz w:val="24"/>
          <w:szCs w:val="24"/>
        </w:rPr>
        <w:t>).   Права доступа к информации разграничены и гибко настраиваются. Каждый родитель, имеющий индивидуальные имя и пароль, могут входить в систему, зарегистрироваться и отслеживать состояние оче</w:t>
      </w:r>
      <w:r w:rsidR="0040161D" w:rsidRPr="00A74D97">
        <w:rPr>
          <w:rFonts w:ascii="Times New Roman" w:hAnsi="Times New Roman"/>
          <w:sz w:val="24"/>
          <w:szCs w:val="24"/>
        </w:rPr>
        <w:t xml:space="preserve">реди ребенка. </w:t>
      </w:r>
      <w:r w:rsidRPr="00A74D97">
        <w:rPr>
          <w:rFonts w:ascii="Times New Roman" w:hAnsi="Times New Roman"/>
          <w:color w:val="000000"/>
          <w:sz w:val="24"/>
          <w:szCs w:val="24"/>
          <w:shd w:val="clear" w:color="auto" w:fill="FFFFFF"/>
        </w:rPr>
        <w:t>Таким образом, образуется единая информационная среда с централизованным хранилищем данных. Одним из плюсов является то, что для принятия управленческих решений сотрудник Министерства Образования может напрямую из Системы оперативно получать  сведения об очередниках, количестве образовательных учреждений всего региона, а также о количестве вакантных и занятых мест в детских садах. Эти сведения в Системе формируются в виде отчетов по заранее сформированному запросу.</w:t>
      </w:r>
    </w:p>
    <w:tbl>
      <w:tblPr>
        <w:tblW w:w="16226" w:type="dxa"/>
        <w:tblInd w:w="93" w:type="dxa"/>
        <w:tblLook w:val="04A0" w:firstRow="1" w:lastRow="0" w:firstColumn="1" w:lastColumn="0" w:noHBand="0" w:noVBand="1"/>
      </w:tblPr>
      <w:tblGrid>
        <w:gridCol w:w="458"/>
        <w:gridCol w:w="2127"/>
        <w:gridCol w:w="851"/>
        <w:gridCol w:w="709"/>
        <w:gridCol w:w="708"/>
        <w:gridCol w:w="851"/>
        <w:gridCol w:w="708"/>
        <w:gridCol w:w="884"/>
        <w:gridCol w:w="850"/>
        <w:gridCol w:w="708"/>
        <w:gridCol w:w="852"/>
        <w:gridCol w:w="760"/>
        <w:gridCol w:w="960"/>
        <w:gridCol w:w="960"/>
        <w:gridCol w:w="960"/>
        <w:gridCol w:w="960"/>
        <w:gridCol w:w="960"/>
        <w:gridCol w:w="960"/>
      </w:tblGrid>
      <w:tr w:rsidR="00DC7426" w:rsidRPr="00A74D97" w:rsidTr="00850CA5">
        <w:trPr>
          <w:trHeight w:val="300"/>
        </w:trPr>
        <w:tc>
          <w:tcPr>
            <w:tcW w:w="458"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2127"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4711" w:type="dxa"/>
            <w:gridSpan w:val="6"/>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b/>
                <w:bCs/>
                <w:sz w:val="24"/>
                <w:szCs w:val="24"/>
              </w:rPr>
            </w:pPr>
          </w:p>
          <w:p w:rsidR="00DC7426" w:rsidRPr="00A74D97" w:rsidRDefault="00DC7426" w:rsidP="00DC7426">
            <w:pPr>
              <w:jc w:val="center"/>
              <w:rPr>
                <w:rFonts w:ascii="Times New Roman" w:hAnsi="Times New Roman"/>
                <w:b/>
                <w:bCs/>
                <w:sz w:val="24"/>
                <w:szCs w:val="24"/>
              </w:rPr>
            </w:pPr>
            <w:r w:rsidRPr="00A74D97">
              <w:rPr>
                <w:rFonts w:ascii="Times New Roman" w:hAnsi="Times New Roman"/>
                <w:b/>
                <w:bCs/>
                <w:sz w:val="24"/>
                <w:szCs w:val="24"/>
              </w:rPr>
              <w:t>Число неорганизованных детей по улусу на 2014 год</w:t>
            </w:r>
          </w:p>
        </w:tc>
        <w:tc>
          <w:tcPr>
            <w:tcW w:w="850"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852"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760"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DC7426">
            <w:pPr>
              <w:jc w:val="center"/>
              <w:rPr>
                <w:rFonts w:ascii="Times New Roman" w:hAnsi="Times New Roman"/>
                <w:color w:val="000000"/>
                <w:sz w:val="24"/>
                <w:szCs w:val="24"/>
              </w:rPr>
            </w:pPr>
          </w:p>
        </w:tc>
      </w:tr>
      <w:tr w:rsidR="00DC7426" w:rsidRPr="00A74D97" w:rsidTr="00850CA5">
        <w:trPr>
          <w:trHeight w:val="300"/>
        </w:trPr>
        <w:tc>
          <w:tcPr>
            <w:tcW w:w="458"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2127"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51"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709"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51"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84"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5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52"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rPr>
                <w:rFonts w:ascii="Times New Roman" w:hAnsi="Times New Roman"/>
                <w:b/>
                <w:bCs/>
                <w:sz w:val="24"/>
                <w:szCs w:val="24"/>
              </w:rPr>
            </w:pPr>
            <w:r w:rsidRPr="00A74D97">
              <w:rPr>
                <w:rFonts w:ascii="Times New Roman" w:hAnsi="Times New Roman"/>
                <w:b/>
                <w:bCs/>
                <w:sz w:val="24"/>
                <w:szCs w:val="24"/>
              </w:rPr>
              <w:t>№</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C7426" w:rsidRPr="00A74D97" w:rsidRDefault="00DC7426" w:rsidP="002A614F">
            <w:pPr>
              <w:rPr>
                <w:rFonts w:ascii="Times New Roman" w:hAnsi="Times New Roman"/>
                <w:b/>
                <w:bCs/>
                <w:sz w:val="24"/>
                <w:szCs w:val="24"/>
              </w:rPr>
            </w:pPr>
            <w:r w:rsidRPr="00A74D97">
              <w:rPr>
                <w:rFonts w:ascii="Times New Roman" w:hAnsi="Times New Roman"/>
                <w:b/>
                <w:bCs/>
                <w:sz w:val="24"/>
                <w:szCs w:val="24"/>
              </w:rPr>
              <w:t>ДОУ</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до 1 г.</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 xml:space="preserve">от 1 до 2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от 2 до 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от 3 до 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от 4 до 5</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от 5 до 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от 6 до 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7 лет</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Всего</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rPr>
                <w:rFonts w:ascii="Times New Roman" w:hAnsi="Times New Roman"/>
                <w:color w:val="000000"/>
                <w:sz w:val="24"/>
                <w:szCs w:val="24"/>
              </w:rPr>
            </w:pPr>
            <w:r w:rsidRPr="00A74D97">
              <w:rPr>
                <w:rFonts w:ascii="Times New Roman" w:hAnsi="Times New Roman"/>
                <w:color w:val="000000"/>
                <w:sz w:val="24"/>
                <w:szCs w:val="24"/>
              </w:rPr>
              <w:lastRenderedPageBreak/>
              <w:t> </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2A614F">
            <w:pPr>
              <w:rPr>
                <w:rFonts w:ascii="Times New Roman" w:hAnsi="Times New Roman"/>
                <w:b/>
                <w:bCs/>
                <w:sz w:val="24"/>
                <w:szCs w:val="24"/>
              </w:rPr>
            </w:pPr>
            <w:r w:rsidRPr="00A74D97">
              <w:rPr>
                <w:rFonts w:ascii="Times New Roman" w:hAnsi="Times New Roman"/>
                <w:b/>
                <w:bCs/>
                <w:sz w:val="24"/>
                <w:szCs w:val="24"/>
              </w:rPr>
              <w:t xml:space="preserve">По </w:t>
            </w:r>
            <w:proofErr w:type="spellStart"/>
            <w:r w:rsidRPr="00A74D97">
              <w:rPr>
                <w:rFonts w:ascii="Times New Roman" w:hAnsi="Times New Roman"/>
                <w:b/>
                <w:bCs/>
                <w:sz w:val="24"/>
                <w:szCs w:val="24"/>
              </w:rPr>
              <w:t>Бердигестяху</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1E4B43" w:rsidP="00DC7426">
            <w:pPr>
              <w:ind w:firstLine="0"/>
              <w:rPr>
                <w:rFonts w:ascii="Times New Roman" w:hAnsi="Times New Roman"/>
                <w:b/>
                <w:bCs/>
                <w:sz w:val="24"/>
                <w:szCs w:val="24"/>
              </w:rPr>
            </w:pPr>
            <w:r w:rsidRPr="00A74D97">
              <w:rPr>
                <w:rFonts w:ascii="Times New Roman" w:hAnsi="Times New Roman"/>
                <w:b/>
                <w:bCs/>
                <w:sz w:val="24"/>
                <w:szCs w:val="24"/>
              </w:rPr>
              <w:t>1</w:t>
            </w:r>
            <w:r w:rsidR="00AB52D8">
              <w:rPr>
                <w:rFonts w:ascii="Times New Roman" w:hAnsi="Times New Roman"/>
                <w:b/>
                <w:bCs/>
                <w:sz w:val="24"/>
                <w:szCs w:val="24"/>
              </w:rPr>
              <w:t>04</w:t>
            </w:r>
          </w:p>
        </w:tc>
        <w:tc>
          <w:tcPr>
            <w:tcW w:w="709"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b/>
                <w:bCs/>
                <w:sz w:val="24"/>
                <w:szCs w:val="24"/>
              </w:rPr>
            </w:pPr>
            <w:r w:rsidRPr="00A74D97">
              <w:rPr>
                <w:rFonts w:ascii="Times New Roman" w:hAnsi="Times New Roman"/>
                <w:b/>
                <w:bCs/>
                <w:sz w:val="24"/>
                <w:szCs w:val="24"/>
              </w:rPr>
              <w:t>1</w:t>
            </w:r>
            <w:r w:rsidR="00AB52D8">
              <w:rPr>
                <w:rFonts w:ascii="Times New Roman" w:hAnsi="Times New Roman"/>
                <w:b/>
                <w:bCs/>
                <w:sz w:val="24"/>
                <w:szCs w:val="24"/>
              </w:rPr>
              <w:t>36</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AB52D8" w:rsidP="00DC7426">
            <w:pPr>
              <w:ind w:firstLine="0"/>
              <w:rPr>
                <w:rFonts w:ascii="Times New Roman" w:hAnsi="Times New Roman"/>
                <w:b/>
                <w:bCs/>
                <w:sz w:val="24"/>
                <w:szCs w:val="24"/>
              </w:rPr>
            </w:pPr>
            <w:r>
              <w:rPr>
                <w:rFonts w:ascii="Times New Roman" w:hAnsi="Times New Roman"/>
                <w:b/>
                <w:bCs/>
                <w:sz w:val="24"/>
                <w:szCs w:val="24"/>
              </w:rPr>
              <w:t>102</w:t>
            </w:r>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AB52D8" w:rsidP="00DC7426">
            <w:pPr>
              <w:ind w:firstLine="0"/>
              <w:rPr>
                <w:rFonts w:ascii="Times New Roman" w:hAnsi="Times New Roman"/>
                <w:b/>
                <w:bCs/>
                <w:sz w:val="24"/>
                <w:szCs w:val="24"/>
              </w:rPr>
            </w:pPr>
            <w:r>
              <w:rPr>
                <w:rFonts w:ascii="Times New Roman" w:hAnsi="Times New Roman"/>
                <w:b/>
                <w:bCs/>
                <w:sz w:val="24"/>
                <w:szCs w:val="24"/>
              </w:rPr>
              <w:t>51</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AB52D8" w:rsidP="00DC7426">
            <w:pPr>
              <w:ind w:firstLine="0"/>
              <w:jc w:val="left"/>
              <w:rPr>
                <w:rFonts w:ascii="Times New Roman" w:hAnsi="Times New Roman"/>
                <w:b/>
                <w:bCs/>
                <w:sz w:val="24"/>
                <w:szCs w:val="24"/>
              </w:rPr>
            </w:pPr>
            <w:r>
              <w:rPr>
                <w:rFonts w:ascii="Times New Roman" w:hAnsi="Times New Roman"/>
                <w:b/>
                <w:bCs/>
                <w:sz w:val="24"/>
                <w:szCs w:val="24"/>
              </w:rPr>
              <w:t>60</w:t>
            </w:r>
          </w:p>
        </w:tc>
        <w:tc>
          <w:tcPr>
            <w:tcW w:w="884" w:type="dxa"/>
            <w:tcBorders>
              <w:top w:val="nil"/>
              <w:left w:val="nil"/>
              <w:bottom w:val="single" w:sz="4" w:space="0" w:color="auto"/>
              <w:right w:val="single" w:sz="4" w:space="0" w:color="auto"/>
            </w:tcBorders>
            <w:shd w:val="clear" w:color="auto" w:fill="auto"/>
            <w:noWrap/>
            <w:vAlign w:val="bottom"/>
            <w:hideMark/>
          </w:tcPr>
          <w:p w:rsidR="00DC7426" w:rsidRPr="00A74D97" w:rsidRDefault="00AB52D8" w:rsidP="00DC7426">
            <w:pPr>
              <w:ind w:firstLine="0"/>
              <w:jc w:val="left"/>
              <w:rPr>
                <w:rFonts w:ascii="Times New Roman" w:hAnsi="Times New Roman"/>
                <w:b/>
                <w:bCs/>
                <w:sz w:val="24"/>
                <w:szCs w:val="24"/>
              </w:rPr>
            </w:pPr>
            <w:r>
              <w:rPr>
                <w:rFonts w:ascii="Times New Roman" w:hAnsi="Times New Roman"/>
                <w:b/>
                <w:bCs/>
                <w:sz w:val="24"/>
                <w:szCs w:val="24"/>
              </w:rPr>
              <w:t>17</w:t>
            </w:r>
          </w:p>
        </w:tc>
        <w:tc>
          <w:tcPr>
            <w:tcW w:w="850" w:type="dxa"/>
            <w:tcBorders>
              <w:top w:val="nil"/>
              <w:left w:val="nil"/>
              <w:bottom w:val="single" w:sz="4" w:space="0" w:color="auto"/>
              <w:right w:val="single" w:sz="4" w:space="0" w:color="auto"/>
            </w:tcBorders>
            <w:shd w:val="clear" w:color="auto" w:fill="auto"/>
            <w:noWrap/>
            <w:vAlign w:val="bottom"/>
            <w:hideMark/>
          </w:tcPr>
          <w:p w:rsidR="00DC7426" w:rsidRPr="00A74D97" w:rsidRDefault="00AB52D8" w:rsidP="00DC7426">
            <w:pPr>
              <w:ind w:firstLine="0"/>
              <w:rPr>
                <w:rFonts w:ascii="Times New Roman" w:hAnsi="Times New Roman"/>
                <w:b/>
                <w:bCs/>
                <w:sz w:val="24"/>
                <w:szCs w:val="24"/>
              </w:rPr>
            </w:pPr>
            <w:r>
              <w:rPr>
                <w:rFonts w:ascii="Times New Roman" w:hAnsi="Times New Roman"/>
                <w:b/>
                <w:bCs/>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AB52D8" w:rsidP="00850CA5">
            <w:pPr>
              <w:ind w:firstLine="0"/>
              <w:jc w:val="left"/>
              <w:rPr>
                <w:rFonts w:ascii="Times New Roman" w:hAnsi="Times New Roman"/>
                <w:b/>
                <w:bCs/>
                <w:sz w:val="24"/>
                <w:szCs w:val="24"/>
              </w:rPr>
            </w:pPr>
            <w:r>
              <w:rPr>
                <w:rFonts w:ascii="Times New Roman" w:hAnsi="Times New Roman"/>
                <w:b/>
                <w:bCs/>
                <w:sz w:val="24"/>
                <w:szCs w:val="24"/>
              </w:rPr>
              <w:t>0</w:t>
            </w:r>
          </w:p>
        </w:tc>
        <w:tc>
          <w:tcPr>
            <w:tcW w:w="852" w:type="dxa"/>
            <w:tcBorders>
              <w:top w:val="nil"/>
              <w:left w:val="nil"/>
              <w:bottom w:val="single" w:sz="4" w:space="0" w:color="auto"/>
              <w:right w:val="single" w:sz="4" w:space="0" w:color="auto"/>
            </w:tcBorders>
            <w:shd w:val="clear" w:color="000000" w:fill="FFFF00"/>
            <w:noWrap/>
            <w:vAlign w:val="bottom"/>
            <w:hideMark/>
          </w:tcPr>
          <w:p w:rsidR="00DC7426" w:rsidRPr="00A74D97" w:rsidRDefault="00AB52D8" w:rsidP="00DC7426">
            <w:pPr>
              <w:ind w:firstLine="0"/>
              <w:rPr>
                <w:rFonts w:ascii="Times New Roman" w:hAnsi="Times New Roman"/>
                <w:b/>
                <w:bCs/>
                <w:sz w:val="24"/>
                <w:szCs w:val="24"/>
              </w:rPr>
            </w:pPr>
            <w:r>
              <w:rPr>
                <w:rFonts w:ascii="Times New Roman" w:hAnsi="Times New Roman"/>
                <w:b/>
                <w:bCs/>
                <w:sz w:val="24"/>
                <w:szCs w:val="24"/>
              </w:rPr>
              <w:t>470</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jc w:val="right"/>
              <w:rPr>
                <w:rFonts w:ascii="Times New Roman" w:hAnsi="Times New Roman"/>
                <w:color w:val="000000"/>
                <w:sz w:val="24"/>
                <w:szCs w:val="24"/>
              </w:rPr>
            </w:pPr>
            <w:r w:rsidRPr="00A74D97">
              <w:rPr>
                <w:rFonts w:ascii="Times New Roman" w:hAnsi="Times New Roman"/>
                <w:color w:val="000000"/>
                <w:sz w:val="24"/>
                <w:szCs w:val="24"/>
              </w:rPr>
              <w:t>10</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МБДОУ ЦРР "</w:t>
            </w:r>
            <w:proofErr w:type="spellStart"/>
            <w:r w:rsidRPr="00A74D97">
              <w:rPr>
                <w:rFonts w:ascii="Times New Roman" w:hAnsi="Times New Roman"/>
                <w:sz w:val="24"/>
                <w:szCs w:val="24"/>
              </w:rPr>
              <w:t>Туллукчаана</w:t>
            </w:r>
            <w:proofErr w:type="spellEnd"/>
            <w:r w:rsidRPr="00A74D97">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sz w:val="24"/>
                <w:szCs w:val="24"/>
              </w:rPr>
            </w:pPr>
            <w:r w:rsidRPr="00A74D97">
              <w:rPr>
                <w:rFonts w:ascii="Times New Roman" w:hAnsi="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sz w:val="24"/>
                <w:szCs w:val="24"/>
              </w:rPr>
            </w:pPr>
            <w:r w:rsidRPr="00A74D97">
              <w:rPr>
                <w:rFonts w:ascii="Times New Roman" w:hAnsi="Times New Roman"/>
                <w:sz w:val="24"/>
                <w:szCs w:val="24"/>
              </w:rPr>
              <w:t>24</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AB52D8" w:rsidP="00DC7426">
            <w:pPr>
              <w:ind w:firstLine="0"/>
              <w:rPr>
                <w:rFonts w:ascii="Times New Roman" w:hAnsi="Times New Roman"/>
                <w:sz w:val="24"/>
                <w:szCs w:val="24"/>
              </w:rPr>
            </w:pPr>
            <w:r>
              <w:rPr>
                <w:rFonts w:ascii="Times New Roman" w:hAnsi="Times New Roman"/>
                <w:sz w:val="24"/>
                <w:szCs w:val="24"/>
              </w:rPr>
              <w:t>18</w:t>
            </w:r>
          </w:p>
        </w:tc>
        <w:tc>
          <w:tcPr>
            <w:tcW w:w="851"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jc w:val="left"/>
              <w:rPr>
                <w:rFonts w:ascii="Times New Roman" w:hAnsi="Times New Roman"/>
                <w:sz w:val="24"/>
                <w:szCs w:val="24"/>
              </w:rPr>
            </w:pPr>
            <w:r>
              <w:rPr>
                <w:rFonts w:ascii="Times New Roman" w:hAnsi="Times New Roman"/>
                <w:sz w:val="24"/>
                <w:szCs w:val="24"/>
              </w:rPr>
              <w:t>0</w:t>
            </w:r>
          </w:p>
        </w:tc>
        <w:tc>
          <w:tcPr>
            <w:tcW w:w="884"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jc w:val="left"/>
              <w:rPr>
                <w:rFonts w:ascii="Times New Roman" w:hAnsi="Times New Roman"/>
                <w:sz w:val="24"/>
                <w:szCs w:val="24"/>
              </w:rPr>
            </w:pPr>
            <w:r>
              <w:rPr>
                <w:rFonts w:ascii="Times New Roman" w:hAnsi="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850CA5">
            <w:pPr>
              <w:ind w:firstLine="0"/>
              <w:jc w:val="left"/>
              <w:rPr>
                <w:rFonts w:ascii="Times New Roman" w:hAnsi="Times New Roman"/>
                <w:color w:val="FF0000"/>
                <w:sz w:val="24"/>
                <w:szCs w:val="24"/>
              </w:rPr>
            </w:pPr>
            <w:r w:rsidRPr="00A74D97">
              <w:rPr>
                <w:rFonts w:ascii="Times New Roman" w:hAnsi="Times New Roman"/>
                <w:color w:val="FF0000"/>
                <w:sz w:val="24"/>
                <w:szCs w:val="24"/>
              </w:rPr>
              <w:t>0</w:t>
            </w:r>
          </w:p>
        </w:tc>
        <w:tc>
          <w:tcPr>
            <w:tcW w:w="852" w:type="dxa"/>
            <w:tcBorders>
              <w:top w:val="nil"/>
              <w:left w:val="nil"/>
              <w:bottom w:val="single" w:sz="4" w:space="0" w:color="auto"/>
              <w:right w:val="single" w:sz="4" w:space="0" w:color="auto"/>
            </w:tcBorders>
            <w:shd w:val="clear" w:color="000000" w:fill="FFFF00"/>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5</w:t>
            </w:r>
            <w:r w:rsidR="0040161D" w:rsidRPr="00A74D97">
              <w:rPr>
                <w:rFonts w:ascii="Times New Roman" w:hAnsi="Times New Roman"/>
                <w:b/>
                <w:bCs/>
                <w:sz w:val="24"/>
                <w:szCs w:val="24"/>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C7426" w:rsidRPr="00A74D97" w:rsidRDefault="00DC7426" w:rsidP="002A614F">
            <w:pPr>
              <w:rPr>
                <w:rFonts w:ascii="Times New Roman" w:hAnsi="Times New Roman"/>
                <w:b/>
                <w:bCs/>
                <w:sz w:val="24"/>
                <w:szCs w:val="24"/>
              </w:rPr>
            </w:pPr>
            <w:r w:rsidRPr="00A74D97">
              <w:rPr>
                <w:rFonts w:ascii="Times New Roman" w:hAnsi="Times New Roman"/>
                <w:b/>
                <w:bCs/>
                <w:sz w:val="24"/>
                <w:szCs w:val="24"/>
              </w:rPr>
              <w:t> </w:t>
            </w: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jc w:val="right"/>
              <w:rPr>
                <w:rFonts w:ascii="Times New Roman" w:hAnsi="Times New Roman"/>
                <w:color w:val="000000"/>
                <w:sz w:val="24"/>
                <w:szCs w:val="24"/>
              </w:rPr>
            </w:pPr>
            <w:r w:rsidRPr="00A74D97">
              <w:rPr>
                <w:rFonts w:ascii="Times New Roman" w:hAnsi="Times New Roman"/>
                <w:color w:val="000000"/>
                <w:sz w:val="24"/>
                <w:szCs w:val="24"/>
              </w:rPr>
              <w:t>11</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МБДОУ ЦРР "Колокольчик"</w:t>
            </w:r>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17</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8</w:t>
            </w:r>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jc w:val="left"/>
              <w:rPr>
                <w:rFonts w:ascii="Times New Roman" w:hAnsi="Times New Roman"/>
                <w:color w:val="000000"/>
                <w:sz w:val="24"/>
                <w:szCs w:val="24"/>
              </w:rPr>
            </w:pPr>
            <w:r w:rsidRPr="00A74D97">
              <w:rPr>
                <w:rFonts w:ascii="Times New Roman" w:hAnsi="Times New Roman"/>
                <w:color w:val="000000"/>
                <w:sz w:val="24"/>
                <w:szCs w:val="24"/>
              </w:rPr>
              <w:t>0</w:t>
            </w:r>
          </w:p>
        </w:tc>
        <w:tc>
          <w:tcPr>
            <w:tcW w:w="884"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jc w:val="left"/>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color w:val="000000"/>
                <w:sz w:val="24"/>
                <w:szCs w:val="24"/>
              </w:rPr>
            </w:pPr>
            <w:r w:rsidRPr="00A74D97">
              <w:rPr>
                <w:rFonts w:ascii="Times New Roman" w:hAnsi="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850CA5">
            <w:pPr>
              <w:ind w:firstLine="0"/>
              <w:jc w:val="left"/>
              <w:rPr>
                <w:rFonts w:ascii="Times New Roman" w:hAnsi="Times New Roman"/>
                <w:color w:val="000000"/>
                <w:sz w:val="24"/>
                <w:szCs w:val="24"/>
              </w:rPr>
            </w:pPr>
          </w:p>
        </w:tc>
        <w:tc>
          <w:tcPr>
            <w:tcW w:w="852" w:type="dxa"/>
            <w:tcBorders>
              <w:top w:val="nil"/>
              <w:left w:val="nil"/>
              <w:bottom w:val="single" w:sz="4" w:space="0" w:color="auto"/>
              <w:right w:val="single" w:sz="4" w:space="0" w:color="auto"/>
            </w:tcBorders>
            <w:shd w:val="clear" w:color="000000" w:fill="FFFF00"/>
            <w:noWrap/>
            <w:vAlign w:val="bottom"/>
            <w:hideMark/>
          </w:tcPr>
          <w:p w:rsidR="00DC7426" w:rsidRPr="00A74D97" w:rsidRDefault="0040161D" w:rsidP="00DC7426">
            <w:pPr>
              <w:ind w:firstLine="0"/>
              <w:rPr>
                <w:rFonts w:ascii="Times New Roman" w:hAnsi="Times New Roman"/>
                <w:b/>
                <w:bCs/>
                <w:sz w:val="24"/>
                <w:szCs w:val="24"/>
              </w:rPr>
            </w:pPr>
            <w:r w:rsidRPr="00A74D97">
              <w:rPr>
                <w:rFonts w:ascii="Times New Roman" w:hAnsi="Times New Roman"/>
                <w:b/>
                <w:bCs/>
                <w:sz w:val="24"/>
                <w:szCs w:val="24"/>
              </w:rPr>
              <w:t>3</w:t>
            </w:r>
            <w:r w:rsidR="00850CA5">
              <w:rPr>
                <w:rFonts w:ascii="Times New Roman" w:hAnsi="Times New Roman"/>
                <w:b/>
                <w:bCs/>
                <w:sz w:val="24"/>
                <w:szCs w:val="24"/>
              </w:rPr>
              <w:t>2</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jc w:val="right"/>
              <w:rPr>
                <w:rFonts w:ascii="Times New Roman" w:hAnsi="Times New Roman"/>
                <w:color w:val="000000"/>
                <w:sz w:val="24"/>
                <w:szCs w:val="24"/>
              </w:rPr>
            </w:pPr>
            <w:r w:rsidRPr="00A74D97">
              <w:rPr>
                <w:rFonts w:ascii="Times New Roman" w:hAnsi="Times New Roman"/>
                <w:color w:val="000000"/>
                <w:sz w:val="24"/>
                <w:szCs w:val="24"/>
              </w:rPr>
              <w:t>12</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 xml:space="preserve">МБДОУ </w:t>
            </w:r>
            <w:proofErr w:type="spellStart"/>
            <w:r w:rsidRPr="00A74D97">
              <w:rPr>
                <w:rFonts w:ascii="Times New Roman" w:hAnsi="Times New Roman"/>
                <w:sz w:val="24"/>
                <w:szCs w:val="24"/>
              </w:rPr>
              <w:t>с</w:t>
            </w:r>
            <w:proofErr w:type="gramStart"/>
            <w:r w:rsidRPr="00A74D97">
              <w:rPr>
                <w:rFonts w:ascii="Times New Roman" w:hAnsi="Times New Roman"/>
                <w:sz w:val="24"/>
                <w:szCs w:val="24"/>
              </w:rPr>
              <w:t>.К</w:t>
            </w:r>
            <w:proofErr w:type="gramEnd"/>
            <w:r w:rsidRPr="00A74D97">
              <w:rPr>
                <w:rFonts w:ascii="Times New Roman" w:hAnsi="Times New Roman"/>
                <w:sz w:val="24"/>
                <w:szCs w:val="24"/>
              </w:rPr>
              <w:t>ептин</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color w:val="000000"/>
                <w:sz w:val="24"/>
                <w:szCs w:val="24"/>
              </w:rPr>
            </w:pPr>
            <w:r w:rsidRPr="00A74D97">
              <w:rPr>
                <w:rFonts w:ascii="Times New Roman" w:hAnsi="Times New Roman"/>
                <w:color w:val="000000"/>
                <w:sz w:val="24"/>
                <w:szCs w:val="24"/>
              </w:rPr>
              <w:t>6</w:t>
            </w:r>
          </w:p>
        </w:tc>
        <w:tc>
          <w:tcPr>
            <w:tcW w:w="851"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jc w:val="left"/>
              <w:rPr>
                <w:rFonts w:ascii="Times New Roman" w:hAnsi="Times New Roman"/>
                <w:color w:val="000000"/>
                <w:sz w:val="24"/>
                <w:szCs w:val="24"/>
              </w:rPr>
            </w:pPr>
            <w:r>
              <w:rPr>
                <w:rFonts w:ascii="Times New Roman" w:hAnsi="Times New Roman"/>
                <w:color w:val="000000"/>
                <w:sz w:val="24"/>
                <w:szCs w:val="24"/>
              </w:rPr>
              <w:t>0</w:t>
            </w:r>
          </w:p>
        </w:tc>
        <w:tc>
          <w:tcPr>
            <w:tcW w:w="884"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jc w:val="left"/>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rsidR="00DC7426" w:rsidRPr="00A74D97" w:rsidRDefault="00850CA5" w:rsidP="00850CA5">
            <w:pPr>
              <w:jc w:val="left"/>
              <w:rPr>
                <w:rFonts w:ascii="Times New Roman" w:hAnsi="Times New Roman"/>
                <w:color w:val="000000"/>
                <w:sz w:val="24"/>
                <w:szCs w:val="24"/>
              </w:rPr>
            </w:pPr>
            <w:r>
              <w:rPr>
                <w:rFonts w:ascii="Times New Roman" w:hAnsi="Times New Roman"/>
                <w:color w:val="000000"/>
                <w:sz w:val="24"/>
                <w:szCs w:val="24"/>
              </w:rPr>
              <w:t>0</w:t>
            </w:r>
          </w:p>
        </w:tc>
        <w:tc>
          <w:tcPr>
            <w:tcW w:w="852" w:type="dxa"/>
            <w:tcBorders>
              <w:top w:val="nil"/>
              <w:left w:val="nil"/>
              <w:bottom w:val="single" w:sz="4" w:space="0" w:color="auto"/>
              <w:right w:val="single" w:sz="4" w:space="0" w:color="auto"/>
            </w:tcBorders>
            <w:shd w:val="clear" w:color="000000" w:fill="FFFF00"/>
            <w:noWrap/>
            <w:vAlign w:val="bottom"/>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16</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jc w:val="right"/>
              <w:rPr>
                <w:rFonts w:ascii="Times New Roman" w:hAnsi="Times New Roman"/>
                <w:color w:val="000000"/>
                <w:sz w:val="24"/>
                <w:szCs w:val="24"/>
              </w:rPr>
            </w:pPr>
            <w:r w:rsidRPr="00A74D97">
              <w:rPr>
                <w:rFonts w:ascii="Times New Roman" w:hAnsi="Times New Roman"/>
                <w:color w:val="000000"/>
                <w:sz w:val="24"/>
                <w:szCs w:val="24"/>
              </w:rPr>
              <w:t>13</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 xml:space="preserve">МБДОУ </w:t>
            </w:r>
            <w:proofErr w:type="spellStart"/>
            <w:r w:rsidRPr="00A74D97">
              <w:rPr>
                <w:rFonts w:ascii="Times New Roman" w:hAnsi="Times New Roman"/>
                <w:sz w:val="24"/>
                <w:szCs w:val="24"/>
              </w:rPr>
              <w:t>с</w:t>
            </w:r>
            <w:proofErr w:type="gramStart"/>
            <w:r w:rsidRPr="00A74D97">
              <w:rPr>
                <w:rFonts w:ascii="Times New Roman" w:hAnsi="Times New Roman"/>
                <w:sz w:val="24"/>
                <w:szCs w:val="24"/>
              </w:rPr>
              <w:t>.О</w:t>
            </w:r>
            <w:proofErr w:type="gramEnd"/>
            <w:r w:rsidRPr="00A74D97">
              <w:rPr>
                <w:rFonts w:ascii="Times New Roman" w:hAnsi="Times New Roman"/>
                <w:sz w:val="24"/>
                <w:szCs w:val="24"/>
              </w:rPr>
              <w:t>рто</w:t>
            </w:r>
            <w:proofErr w:type="spellEnd"/>
            <w:r w:rsidRPr="00A74D97">
              <w:rPr>
                <w:rFonts w:ascii="Times New Roman" w:hAnsi="Times New Roman"/>
                <w:sz w:val="24"/>
                <w:szCs w:val="24"/>
              </w:rPr>
              <w:t xml:space="preserve">- </w:t>
            </w:r>
            <w:proofErr w:type="spellStart"/>
            <w:r w:rsidRPr="00A74D97">
              <w:rPr>
                <w:rFonts w:ascii="Times New Roman" w:hAnsi="Times New Roman"/>
                <w:sz w:val="24"/>
                <w:szCs w:val="24"/>
              </w:rPr>
              <w:t>Сурт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14</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color w:val="000000"/>
                <w:sz w:val="24"/>
                <w:szCs w:val="24"/>
              </w:rPr>
            </w:pPr>
            <w:r w:rsidRPr="00A74D97">
              <w:rPr>
                <w:rFonts w:ascii="Times New Roman" w:hAnsi="Times New Roman"/>
                <w:color w:val="000000"/>
                <w:sz w:val="24"/>
                <w:szCs w:val="24"/>
              </w:rPr>
              <w:t>0</w:t>
            </w:r>
          </w:p>
        </w:tc>
        <w:tc>
          <w:tcPr>
            <w:tcW w:w="884"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850CA5">
            <w:pPr>
              <w:jc w:val="left"/>
              <w:rPr>
                <w:rFonts w:ascii="Times New Roman" w:hAnsi="Times New Roman"/>
                <w:color w:val="000000"/>
                <w:sz w:val="24"/>
                <w:szCs w:val="24"/>
              </w:rPr>
            </w:pPr>
          </w:p>
        </w:tc>
        <w:tc>
          <w:tcPr>
            <w:tcW w:w="852" w:type="dxa"/>
            <w:tcBorders>
              <w:top w:val="nil"/>
              <w:left w:val="nil"/>
              <w:bottom w:val="single" w:sz="4" w:space="0" w:color="auto"/>
              <w:right w:val="single" w:sz="4" w:space="0" w:color="auto"/>
            </w:tcBorders>
            <w:shd w:val="clear" w:color="000000" w:fill="FFFF00"/>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26</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jc w:val="right"/>
              <w:rPr>
                <w:rFonts w:ascii="Times New Roman" w:hAnsi="Times New Roman"/>
                <w:color w:val="000000"/>
                <w:sz w:val="24"/>
                <w:szCs w:val="24"/>
              </w:rPr>
            </w:pPr>
            <w:r w:rsidRPr="00A74D97">
              <w:rPr>
                <w:rFonts w:ascii="Times New Roman" w:hAnsi="Times New Roman"/>
                <w:color w:val="000000"/>
                <w:sz w:val="24"/>
                <w:szCs w:val="24"/>
              </w:rPr>
              <w:t>14</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 xml:space="preserve">МБДОУ </w:t>
            </w:r>
            <w:proofErr w:type="spellStart"/>
            <w:r w:rsidRPr="00A74D97">
              <w:rPr>
                <w:rFonts w:ascii="Times New Roman" w:hAnsi="Times New Roman"/>
                <w:sz w:val="24"/>
                <w:szCs w:val="24"/>
              </w:rPr>
              <w:t>с</w:t>
            </w:r>
            <w:proofErr w:type="gramStart"/>
            <w:r w:rsidRPr="00A74D97">
              <w:rPr>
                <w:rFonts w:ascii="Times New Roman" w:hAnsi="Times New Roman"/>
                <w:sz w:val="24"/>
                <w:szCs w:val="24"/>
              </w:rPr>
              <w:t>.А</w:t>
            </w:r>
            <w:proofErr w:type="gramEnd"/>
            <w:r w:rsidRPr="00A74D97">
              <w:rPr>
                <w:rFonts w:ascii="Times New Roman" w:hAnsi="Times New Roman"/>
                <w:sz w:val="24"/>
                <w:szCs w:val="24"/>
              </w:rPr>
              <w:t>сыма</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sz w:val="24"/>
                <w:szCs w:val="24"/>
              </w:rPr>
            </w:pPr>
            <w:r w:rsidRPr="00A74D97">
              <w:rPr>
                <w:rFonts w:ascii="Times New Roman" w:hAnsi="Times New Roman"/>
                <w:sz w:val="24"/>
                <w:szCs w:val="24"/>
              </w:rPr>
              <w:t>8</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0</w:t>
            </w:r>
          </w:p>
        </w:tc>
        <w:tc>
          <w:tcPr>
            <w:tcW w:w="884"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850CA5">
            <w:pPr>
              <w:jc w:val="left"/>
              <w:rPr>
                <w:rFonts w:ascii="Times New Roman" w:hAnsi="Times New Roman"/>
                <w:color w:val="FF0000"/>
                <w:sz w:val="24"/>
                <w:szCs w:val="24"/>
              </w:rPr>
            </w:pPr>
          </w:p>
        </w:tc>
        <w:tc>
          <w:tcPr>
            <w:tcW w:w="852" w:type="dxa"/>
            <w:tcBorders>
              <w:top w:val="nil"/>
              <w:left w:val="nil"/>
              <w:bottom w:val="single" w:sz="4" w:space="0" w:color="auto"/>
              <w:right w:val="single" w:sz="4" w:space="0" w:color="auto"/>
            </w:tcBorders>
            <w:shd w:val="clear" w:color="000000" w:fill="FFFF00"/>
            <w:noWrap/>
            <w:vAlign w:val="bottom"/>
            <w:hideMark/>
          </w:tcPr>
          <w:p w:rsidR="00DC7426" w:rsidRPr="00A74D97" w:rsidRDefault="0040161D" w:rsidP="00DC7426">
            <w:pPr>
              <w:ind w:firstLine="0"/>
              <w:rPr>
                <w:rFonts w:ascii="Times New Roman" w:hAnsi="Times New Roman"/>
                <w:b/>
                <w:bCs/>
                <w:i/>
                <w:iCs/>
                <w:sz w:val="24"/>
                <w:szCs w:val="24"/>
              </w:rPr>
            </w:pPr>
            <w:r w:rsidRPr="00A74D97">
              <w:rPr>
                <w:rFonts w:ascii="Times New Roman" w:hAnsi="Times New Roman"/>
                <w:b/>
                <w:bCs/>
                <w:i/>
                <w:iCs/>
                <w:sz w:val="24"/>
                <w:szCs w:val="24"/>
              </w:rPr>
              <w:t>1</w:t>
            </w:r>
            <w:r w:rsidR="00850CA5">
              <w:rPr>
                <w:rFonts w:ascii="Times New Roman" w:hAnsi="Times New Roman"/>
                <w:b/>
                <w:bCs/>
                <w:i/>
                <w:iCs/>
                <w:sz w:val="24"/>
                <w:szCs w:val="24"/>
              </w:rPr>
              <w:t>5</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jc w:val="right"/>
              <w:rPr>
                <w:rFonts w:ascii="Times New Roman" w:hAnsi="Times New Roman"/>
                <w:color w:val="000000"/>
                <w:sz w:val="24"/>
                <w:szCs w:val="24"/>
              </w:rPr>
            </w:pPr>
            <w:r w:rsidRPr="00A74D97">
              <w:rPr>
                <w:rFonts w:ascii="Times New Roman" w:hAnsi="Times New Roman"/>
                <w:color w:val="000000"/>
                <w:sz w:val="24"/>
                <w:szCs w:val="24"/>
              </w:rPr>
              <w:t>15</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 xml:space="preserve">МБДОУ </w:t>
            </w:r>
            <w:proofErr w:type="spellStart"/>
            <w:r w:rsidRPr="00A74D97">
              <w:rPr>
                <w:rFonts w:ascii="Times New Roman" w:hAnsi="Times New Roman"/>
                <w:sz w:val="24"/>
                <w:szCs w:val="24"/>
              </w:rPr>
              <w:t>с</w:t>
            </w:r>
            <w:proofErr w:type="gramStart"/>
            <w:r w:rsidRPr="00A74D97">
              <w:rPr>
                <w:rFonts w:ascii="Times New Roman" w:hAnsi="Times New Roman"/>
                <w:sz w:val="24"/>
                <w:szCs w:val="24"/>
              </w:rPr>
              <w:t>.К</w:t>
            </w:r>
            <w:proofErr w:type="gramEnd"/>
            <w:r w:rsidRPr="00A74D97">
              <w:rPr>
                <w:rFonts w:ascii="Times New Roman" w:hAnsi="Times New Roman"/>
                <w:sz w:val="24"/>
                <w:szCs w:val="24"/>
              </w:rPr>
              <w:t>юерелях</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sz w:val="24"/>
                <w:szCs w:val="24"/>
              </w:rPr>
            </w:pPr>
            <w:r w:rsidRPr="00A74D97">
              <w:rPr>
                <w:rFonts w:ascii="Times New Roman" w:hAnsi="Times New Roman"/>
                <w:sz w:val="24"/>
                <w:szCs w:val="24"/>
              </w:rPr>
              <w:t>7</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sz w:val="24"/>
                <w:szCs w:val="24"/>
              </w:rPr>
            </w:pPr>
            <w:r w:rsidRPr="00A74D97">
              <w:rPr>
                <w:rFonts w:ascii="Times New Roman" w:hAnsi="Times New Roman"/>
                <w:sz w:val="24"/>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0</w:t>
            </w:r>
          </w:p>
        </w:tc>
        <w:tc>
          <w:tcPr>
            <w:tcW w:w="884"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850CA5">
            <w:pPr>
              <w:jc w:val="left"/>
              <w:rPr>
                <w:rFonts w:ascii="Times New Roman" w:hAnsi="Times New Roman"/>
                <w:sz w:val="24"/>
                <w:szCs w:val="24"/>
              </w:rPr>
            </w:pPr>
          </w:p>
        </w:tc>
        <w:tc>
          <w:tcPr>
            <w:tcW w:w="852" w:type="dxa"/>
            <w:tcBorders>
              <w:top w:val="nil"/>
              <w:left w:val="nil"/>
              <w:bottom w:val="single" w:sz="4" w:space="0" w:color="auto"/>
              <w:right w:val="single" w:sz="4" w:space="0" w:color="auto"/>
            </w:tcBorders>
            <w:shd w:val="clear" w:color="000000" w:fill="FFFF00"/>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8</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jc w:val="right"/>
              <w:rPr>
                <w:rFonts w:ascii="Times New Roman" w:hAnsi="Times New Roman"/>
                <w:color w:val="000000"/>
                <w:sz w:val="24"/>
                <w:szCs w:val="24"/>
              </w:rPr>
            </w:pPr>
            <w:r w:rsidRPr="00A74D97">
              <w:rPr>
                <w:rFonts w:ascii="Times New Roman" w:hAnsi="Times New Roman"/>
                <w:color w:val="000000"/>
                <w:sz w:val="24"/>
                <w:szCs w:val="24"/>
              </w:rPr>
              <w:t>16</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 xml:space="preserve">МБДОУ </w:t>
            </w:r>
            <w:proofErr w:type="spellStart"/>
            <w:r w:rsidRPr="00A74D97">
              <w:rPr>
                <w:rFonts w:ascii="Times New Roman" w:hAnsi="Times New Roman"/>
                <w:sz w:val="24"/>
                <w:szCs w:val="24"/>
              </w:rPr>
              <w:t>с</w:t>
            </w:r>
            <w:proofErr w:type="gramStart"/>
            <w:r w:rsidRPr="00A74D97">
              <w:rPr>
                <w:rFonts w:ascii="Times New Roman" w:hAnsi="Times New Roman"/>
                <w:sz w:val="24"/>
                <w:szCs w:val="24"/>
              </w:rPr>
              <w:t>.Б</w:t>
            </w:r>
            <w:proofErr w:type="gramEnd"/>
            <w:r w:rsidRPr="00A74D97">
              <w:rPr>
                <w:rFonts w:ascii="Times New Roman" w:hAnsi="Times New Roman"/>
                <w:sz w:val="24"/>
                <w:szCs w:val="24"/>
              </w:rPr>
              <w:t>ясь-Кюель</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color w:val="000000"/>
                <w:sz w:val="24"/>
                <w:szCs w:val="24"/>
              </w:rPr>
            </w:pPr>
            <w:r w:rsidRPr="00A74D97">
              <w:rPr>
                <w:rFonts w:ascii="Times New Roman" w:hAnsi="Times New Roman"/>
                <w:color w:val="000000"/>
                <w:sz w:val="24"/>
                <w:szCs w:val="24"/>
              </w:rPr>
              <w:t>18</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color w:val="000000"/>
                <w:sz w:val="24"/>
                <w:szCs w:val="24"/>
              </w:rPr>
            </w:pPr>
            <w:r w:rsidRPr="00A74D97">
              <w:rPr>
                <w:rFonts w:ascii="Times New Roman" w:hAnsi="Times New Roman"/>
                <w:color w:val="000000"/>
                <w:sz w:val="24"/>
                <w:szCs w:val="24"/>
              </w:rPr>
              <w:t>16</w:t>
            </w:r>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6</w:t>
            </w:r>
          </w:p>
        </w:tc>
        <w:tc>
          <w:tcPr>
            <w:tcW w:w="884"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nil"/>
              <w:left w:val="nil"/>
              <w:bottom w:val="single" w:sz="4" w:space="0" w:color="auto"/>
              <w:right w:val="single" w:sz="4" w:space="0" w:color="auto"/>
            </w:tcBorders>
            <w:shd w:val="clear" w:color="auto" w:fill="auto"/>
            <w:noWrap/>
            <w:vAlign w:val="bottom"/>
            <w:hideMark/>
          </w:tcPr>
          <w:p w:rsidR="00DC7426" w:rsidRPr="00A74D97" w:rsidRDefault="00850CA5" w:rsidP="00DC7426">
            <w:pPr>
              <w:ind w:firstLine="0"/>
              <w:rPr>
                <w:rFonts w:ascii="Times New Roman" w:hAnsi="Times New Roman"/>
                <w:color w:val="000000"/>
                <w:sz w:val="24"/>
                <w:szCs w:val="24"/>
              </w:rPr>
            </w:pPr>
            <w:r>
              <w:rPr>
                <w:rFonts w:ascii="Times New Roman" w:hAnsi="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850CA5">
            <w:pPr>
              <w:jc w:val="left"/>
              <w:rPr>
                <w:rFonts w:ascii="Times New Roman" w:hAnsi="Times New Roman"/>
                <w:color w:val="000000"/>
                <w:sz w:val="24"/>
                <w:szCs w:val="24"/>
              </w:rPr>
            </w:pPr>
          </w:p>
        </w:tc>
        <w:tc>
          <w:tcPr>
            <w:tcW w:w="852" w:type="dxa"/>
            <w:tcBorders>
              <w:top w:val="nil"/>
              <w:left w:val="nil"/>
              <w:bottom w:val="single" w:sz="4" w:space="0" w:color="auto"/>
              <w:right w:val="single" w:sz="4" w:space="0" w:color="auto"/>
            </w:tcBorders>
            <w:shd w:val="clear" w:color="000000" w:fill="FFFF00"/>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48</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jc w:val="right"/>
              <w:rPr>
                <w:rFonts w:ascii="Times New Roman" w:hAnsi="Times New Roman"/>
                <w:color w:val="000000"/>
                <w:sz w:val="24"/>
                <w:szCs w:val="24"/>
              </w:rPr>
            </w:pPr>
            <w:r w:rsidRPr="00A74D97">
              <w:rPr>
                <w:rFonts w:ascii="Times New Roman" w:hAnsi="Times New Roman"/>
                <w:color w:val="000000"/>
                <w:sz w:val="24"/>
                <w:szCs w:val="24"/>
              </w:rPr>
              <w:t>17</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color w:val="000000"/>
                <w:sz w:val="24"/>
                <w:szCs w:val="24"/>
              </w:rPr>
            </w:pPr>
            <w:r w:rsidRPr="00A74D97">
              <w:rPr>
                <w:rFonts w:ascii="Times New Roman" w:hAnsi="Times New Roman"/>
                <w:color w:val="000000"/>
                <w:sz w:val="24"/>
                <w:szCs w:val="24"/>
              </w:rPr>
              <w:t xml:space="preserve">МДОУ </w:t>
            </w:r>
            <w:proofErr w:type="spellStart"/>
            <w:r w:rsidRPr="00A74D97">
              <w:rPr>
                <w:rFonts w:ascii="Times New Roman" w:hAnsi="Times New Roman"/>
                <w:color w:val="000000"/>
                <w:sz w:val="24"/>
                <w:szCs w:val="24"/>
              </w:rPr>
              <w:t>с</w:t>
            </w:r>
            <w:proofErr w:type="gramStart"/>
            <w:r w:rsidRPr="00A74D97">
              <w:rPr>
                <w:rFonts w:ascii="Times New Roman" w:hAnsi="Times New Roman"/>
                <w:color w:val="000000"/>
                <w:sz w:val="24"/>
                <w:szCs w:val="24"/>
              </w:rPr>
              <w:t>.Е</w:t>
            </w:r>
            <w:proofErr w:type="gramEnd"/>
            <w:r w:rsidRPr="00A74D97">
              <w:rPr>
                <w:rFonts w:ascii="Times New Roman" w:hAnsi="Times New Roman"/>
                <w:color w:val="000000"/>
                <w:sz w:val="24"/>
                <w:szCs w:val="24"/>
              </w:rPr>
              <w:t>рт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sz w:val="24"/>
                <w:szCs w:val="24"/>
              </w:rPr>
            </w:pPr>
            <w:r w:rsidRPr="00A74D97">
              <w:rPr>
                <w:rFonts w:ascii="Times New Roman" w:hAnsi="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sz w:val="24"/>
                <w:szCs w:val="24"/>
              </w:rPr>
            </w:pPr>
            <w:r w:rsidRPr="00A74D97">
              <w:rPr>
                <w:rFonts w:ascii="Times New Roman" w:hAnsi="Times New Roman"/>
                <w:sz w:val="24"/>
                <w:szCs w:val="24"/>
              </w:rPr>
              <w:t>1</w:t>
            </w:r>
            <w:r w:rsidR="00850CA5">
              <w:rPr>
                <w:rFonts w:ascii="Times New Roman" w:hAnsi="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40161D" w:rsidP="00DC7426">
            <w:pPr>
              <w:ind w:firstLine="0"/>
              <w:rPr>
                <w:rFonts w:ascii="Times New Roman" w:hAnsi="Times New Roman"/>
                <w:sz w:val="24"/>
                <w:szCs w:val="24"/>
              </w:rPr>
            </w:pPr>
            <w:r w:rsidRPr="00A74D97">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0</w:t>
            </w:r>
          </w:p>
        </w:tc>
        <w:tc>
          <w:tcPr>
            <w:tcW w:w="708"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0</w:t>
            </w:r>
          </w:p>
        </w:tc>
        <w:tc>
          <w:tcPr>
            <w:tcW w:w="884"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bottom"/>
          </w:tcPr>
          <w:p w:rsidR="00DC7426" w:rsidRPr="00A74D97" w:rsidRDefault="00850CA5" w:rsidP="00DC7426">
            <w:pPr>
              <w:ind w:firstLine="0"/>
              <w:rPr>
                <w:rFonts w:ascii="Times New Roman" w:hAnsi="Times New Roman"/>
                <w:sz w:val="24"/>
                <w:szCs w:val="24"/>
              </w:rPr>
            </w:pPr>
            <w:r>
              <w:rPr>
                <w:rFonts w:ascii="Times New Roman" w:hAnsi="Times New Roman"/>
                <w:sz w:val="24"/>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850CA5">
            <w:pPr>
              <w:jc w:val="left"/>
              <w:rPr>
                <w:rFonts w:ascii="Times New Roman" w:hAnsi="Times New Roman"/>
                <w:color w:val="FF0000"/>
                <w:sz w:val="24"/>
                <w:szCs w:val="24"/>
              </w:rPr>
            </w:pPr>
          </w:p>
        </w:tc>
        <w:tc>
          <w:tcPr>
            <w:tcW w:w="852" w:type="dxa"/>
            <w:tcBorders>
              <w:top w:val="nil"/>
              <w:left w:val="nil"/>
              <w:bottom w:val="single" w:sz="4" w:space="0" w:color="auto"/>
              <w:right w:val="single" w:sz="4" w:space="0" w:color="auto"/>
            </w:tcBorders>
            <w:shd w:val="clear" w:color="000000" w:fill="FFFF00"/>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19</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rPr>
                <w:rFonts w:ascii="Times New Roman" w:hAnsi="Times New Roman"/>
                <w:color w:val="000000"/>
                <w:sz w:val="24"/>
                <w:szCs w:val="24"/>
              </w:rPr>
            </w:pPr>
            <w:r w:rsidRPr="00A74D97">
              <w:rPr>
                <w:rFonts w:ascii="Times New Roman" w:hAnsi="Times New Roman"/>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По наслегам</w:t>
            </w:r>
          </w:p>
        </w:tc>
        <w:tc>
          <w:tcPr>
            <w:tcW w:w="851" w:type="dxa"/>
            <w:tcBorders>
              <w:top w:val="nil"/>
              <w:left w:val="nil"/>
              <w:bottom w:val="single" w:sz="4" w:space="0" w:color="auto"/>
              <w:right w:val="single" w:sz="4" w:space="0" w:color="auto"/>
            </w:tcBorders>
            <w:shd w:val="clear" w:color="000000" w:fill="FFFF00"/>
            <w:noWrap/>
            <w:vAlign w:val="bottom"/>
            <w:hideMark/>
          </w:tcPr>
          <w:p w:rsidR="00DC7426" w:rsidRPr="00A74D97" w:rsidRDefault="001E4B43" w:rsidP="00DC7426">
            <w:pPr>
              <w:ind w:firstLine="0"/>
              <w:rPr>
                <w:rFonts w:ascii="Times New Roman" w:hAnsi="Times New Roman"/>
                <w:b/>
                <w:bCs/>
                <w:sz w:val="24"/>
                <w:szCs w:val="24"/>
              </w:rPr>
            </w:pPr>
            <w:r w:rsidRPr="00A74D97">
              <w:rPr>
                <w:rFonts w:ascii="Times New Roman" w:hAnsi="Times New Roman"/>
                <w:b/>
                <w:bCs/>
                <w:sz w:val="24"/>
                <w:szCs w:val="24"/>
              </w:rPr>
              <w:t>5</w:t>
            </w:r>
            <w:r w:rsidR="00850CA5">
              <w:rPr>
                <w:rFonts w:ascii="Times New Roman" w:hAnsi="Times New Roman"/>
                <w:b/>
                <w:bCs/>
                <w:sz w:val="24"/>
                <w:szCs w:val="24"/>
              </w:rPr>
              <w:t>1</w:t>
            </w:r>
          </w:p>
        </w:tc>
        <w:tc>
          <w:tcPr>
            <w:tcW w:w="709" w:type="dxa"/>
            <w:tcBorders>
              <w:top w:val="nil"/>
              <w:left w:val="nil"/>
              <w:bottom w:val="single" w:sz="4" w:space="0" w:color="auto"/>
              <w:right w:val="single" w:sz="4" w:space="0" w:color="auto"/>
            </w:tcBorders>
            <w:shd w:val="clear" w:color="000000" w:fill="FFFF00"/>
            <w:noWrap/>
            <w:vAlign w:val="bottom"/>
            <w:hideMark/>
          </w:tcPr>
          <w:p w:rsidR="00DC7426" w:rsidRPr="00A74D97" w:rsidRDefault="001E4B43" w:rsidP="00DC7426">
            <w:pPr>
              <w:ind w:firstLine="0"/>
              <w:rPr>
                <w:rFonts w:ascii="Times New Roman" w:hAnsi="Times New Roman"/>
                <w:b/>
                <w:bCs/>
                <w:sz w:val="24"/>
                <w:szCs w:val="24"/>
              </w:rPr>
            </w:pPr>
            <w:r w:rsidRPr="00A74D97">
              <w:rPr>
                <w:rFonts w:ascii="Times New Roman" w:hAnsi="Times New Roman"/>
                <w:b/>
                <w:bCs/>
                <w:sz w:val="24"/>
                <w:szCs w:val="24"/>
              </w:rPr>
              <w:t>10</w:t>
            </w:r>
            <w:r w:rsidR="00850CA5">
              <w:rPr>
                <w:rFonts w:ascii="Times New Roman" w:hAnsi="Times New Roman"/>
                <w:b/>
                <w:bCs/>
                <w:sz w:val="24"/>
                <w:szCs w:val="24"/>
              </w:rPr>
              <w:t>6</w:t>
            </w:r>
          </w:p>
        </w:tc>
        <w:tc>
          <w:tcPr>
            <w:tcW w:w="708" w:type="dxa"/>
            <w:tcBorders>
              <w:top w:val="nil"/>
              <w:left w:val="nil"/>
              <w:bottom w:val="single" w:sz="4" w:space="0" w:color="auto"/>
              <w:right w:val="single" w:sz="4" w:space="0" w:color="auto"/>
            </w:tcBorders>
            <w:shd w:val="clear" w:color="000000" w:fill="FFFF00"/>
            <w:noWrap/>
            <w:vAlign w:val="bottom"/>
            <w:hideMark/>
          </w:tcPr>
          <w:p w:rsidR="00DC7426" w:rsidRPr="00A74D97" w:rsidRDefault="001E4B43" w:rsidP="00DC7426">
            <w:pPr>
              <w:ind w:firstLine="0"/>
              <w:rPr>
                <w:rFonts w:ascii="Times New Roman" w:hAnsi="Times New Roman"/>
                <w:b/>
                <w:bCs/>
                <w:sz w:val="24"/>
                <w:szCs w:val="24"/>
              </w:rPr>
            </w:pPr>
            <w:r w:rsidRPr="00A74D97">
              <w:rPr>
                <w:rFonts w:ascii="Times New Roman" w:hAnsi="Times New Roman"/>
                <w:b/>
                <w:bCs/>
                <w:sz w:val="24"/>
                <w:szCs w:val="24"/>
              </w:rPr>
              <w:t>5</w:t>
            </w:r>
            <w:r w:rsidR="00850CA5">
              <w:rPr>
                <w:rFonts w:ascii="Times New Roman" w:hAnsi="Times New Roman"/>
                <w:b/>
                <w:bCs/>
                <w:sz w:val="24"/>
                <w:szCs w:val="24"/>
              </w:rPr>
              <w:t>3</w:t>
            </w:r>
          </w:p>
        </w:tc>
        <w:tc>
          <w:tcPr>
            <w:tcW w:w="851" w:type="dxa"/>
            <w:tcBorders>
              <w:top w:val="nil"/>
              <w:left w:val="nil"/>
              <w:bottom w:val="single" w:sz="4" w:space="0" w:color="auto"/>
              <w:right w:val="single" w:sz="4" w:space="0" w:color="auto"/>
            </w:tcBorders>
            <w:shd w:val="clear" w:color="000000" w:fill="FFFF00"/>
            <w:noWrap/>
            <w:vAlign w:val="bottom"/>
            <w:hideMark/>
          </w:tcPr>
          <w:p w:rsidR="00DC7426" w:rsidRPr="00A74D97" w:rsidRDefault="001E4B43" w:rsidP="00DC7426">
            <w:pPr>
              <w:ind w:firstLine="0"/>
              <w:rPr>
                <w:rFonts w:ascii="Times New Roman" w:hAnsi="Times New Roman"/>
                <w:b/>
                <w:bCs/>
                <w:sz w:val="24"/>
                <w:szCs w:val="24"/>
              </w:rPr>
            </w:pPr>
            <w:r w:rsidRPr="00A74D97">
              <w:rPr>
                <w:rFonts w:ascii="Times New Roman" w:hAnsi="Times New Roman"/>
                <w:b/>
                <w:bCs/>
                <w:sz w:val="24"/>
                <w:szCs w:val="24"/>
              </w:rPr>
              <w:t>2</w:t>
            </w:r>
          </w:p>
        </w:tc>
        <w:tc>
          <w:tcPr>
            <w:tcW w:w="708" w:type="dxa"/>
            <w:tcBorders>
              <w:top w:val="nil"/>
              <w:left w:val="nil"/>
              <w:bottom w:val="single" w:sz="4" w:space="0" w:color="auto"/>
              <w:right w:val="single" w:sz="4" w:space="0" w:color="auto"/>
            </w:tcBorders>
            <w:shd w:val="clear" w:color="000000" w:fill="FFFF00"/>
            <w:noWrap/>
            <w:vAlign w:val="bottom"/>
            <w:hideMark/>
          </w:tcPr>
          <w:p w:rsidR="00DC7426" w:rsidRPr="00A74D97" w:rsidRDefault="00850CA5" w:rsidP="00850CA5">
            <w:pPr>
              <w:jc w:val="right"/>
              <w:rPr>
                <w:rFonts w:ascii="Times New Roman" w:hAnsi="Times New Roman"/>
                <w:b/>
                <w:bCs/>
                <w:sz w:val="24"/>
                <w:szCs w:val="24"/>
              </w:rPr>
            </w:pPr>
            <w:r>
              <w:rPr>
                <w:rFonts w:ascii="Times New Roman" w:hAnsi="Times New Roman"/>
                <w:b/>
                <w:bCs/>
                <w:sz w:val="24"/>
                <w:szCs w:val="24"/>
              </w:rPr>
              <w:t>26</w:t>
            </w:r>
          </w:p>
        </w:tc>
        <w:tc>
          <w:tcPr>
            <w:tcW w:w="884" w:type="dxa"/>
            <w:tcBorders>
              <w:top w:val="nil"/>
              <w:left w:val="nil"/>
              <w:bottom w:val="single" w:sz="4" w:space="0" w:color="auto"/>
              <w:right w:val="single" w:sz="4" w:space="0" w:color="auto"/>
            </w:tcBorders>
            <w:shd w:val="clear" w:color="000000" w:fill="FFFF00"/>
            <w:noWrap/>
            <w:vAlign w:val="bottom"/>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0</w:t>
            </w:r>
          </w:p>
        </w:tc>
        <w:tc>
          <w:tcPr>
            <w:tcW w:w="850" w:type="dxa"/>
            <w:tcBorders>
              <w:top w:val="nil"/>
              <w:left w:val="nil"/>
              <w:bottom w:val="single" w:sz="4" w:space="0" w:color="auto"/>
              <w:right w:val="single" w:sz="4" w:space="0" w:color="auto"/>
            </w:tcBorders>
            <w:shd w:val="clear" w:color="000000" w:fill="FFFF00"/>
            <w:noWrap/>
            <w:vAlign w:val="bottom"/>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0</w:t>
            </w:r>
          </w:p>
        </w:tc>
        <w:tc>
          <w:tcPr>
            <w:tcW w:w="708" w:type="dxa"/>
            <w:tcBorders>
              <w:top w:val="nil"/>
              <w:left w:val="nil"/>
              <w:bottom w:val="single" w:sz="4" w:space="0" w:color="auto"/>
              <w:right w:val="single" w:sz="4" w:space="0" w:color="auto"/>
            </w:tcBorders>
            <w:shd w:val="clear" w:color="000000" w:fill="FFFF00"/>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0</w:t>
            </w:r>
          </w:p>
        </w:tc>
        <w:tc>
          <w:tcPr>
            <w:tcW w:w="852" w:type="dxa"/>
            <w:tcBorders>
              <w:top w:val="nil"/>
              <w:left w:val="nil"/>
              <w:bottom w:val="single" w:sz="4" w:space="0" w:color="auto"/>
              <w:right w:val="single" w:sz="4" w:space="0" w:color="auto"/>
            </w:tcBorders>
            <w:shd w:val="clear" w:color="000000" w:fill="C5D9F1"/>
            <w:noWrap/>
            <w:vAlign w:val="bottom"/>
            <w:hideMark/>
          </w:tcPr>
          <w:p w:rsidR="00DC7426" w:rsidRPr="00A74D97" w:rsidRDefault="001E4B43" w:rsidP="00DC7426">
            <w:pPr>
              <w:ind w:firstLine="0"/>
              <w:rPr>
                <w:rFonts w:ascii="Times New Roman" w:hAnsi="Times New Roman"/>
                <w:b/>
                <w:bCs/>
                <w:sz w:val="24"/>
                <w:szCs w:val="24"/>
              </w:rPr>
            </w:pPr>
            <w:r w:rsidRPr="00A74D97">
              <w:rPr>
                <w:rFonts w:ascii="Times New Roman" w:hAnsi="Times New Roman"/>
                <w:b/>
                <w:bCs/>
                <w:sz w:val="24"/>
                <w:szCs w:val="24"/>
              </w:rPr>
              <w:t>2</w:t>
            </w:r>
            <w:r w:rsidR="00850CA5">
              <w:rPr>
                <w:rFonts w:ascii="Times New Roman" w:hAnsi="Times New Roman"/>
                <w:b/>
                <w:bCs/>
                <w:sz w:val="24"/>
                <w:szCs w:val="24"/>
              </w:rPr>
              <w:t>18</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426" w:rsidRPr="00A74D97" w:rsidRDefault="00DC7426" w:rsidP="002A614F">
            <w:pPr>
              <w:rPr>
                <w:rFonts w:ascii="Times New Roman" w:hAnsi="Times New Roman"/>
                <w:color w:val="000000"/>
                <w:sz w:val="24"/>
                <w:szCs w:val="24"/>
              </w:rPr>
            </w:pPr>
            <w:r w:rsidRPr="00A74D97">
              <w:rPr>
                <w:rFonts w:ascii="Times New Roman" w:hAnsi="Times New Roman"/>
                <w:color w:val="000000"/>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По улусу</w:t>
            </w:r>
          </w:p>
        </w:tc>
        <w:tc>
          <w:tcPr>
            <w:tcW w:w="851" w:type="dxa"/>
            <w:tcBorders>
              <w:top w:val="nil"/>
              <w:left w:val="nil"/>
              <w:bottom w:val="single" w:sz="4" w:space="0" w:color="auto"/>
              <w:right w:val="single" w:sz="4" w:space="0" w:color="auto"/>
            </w:tcBorders>
            <w:shd w:val="clear" w:color="000000" w:fill="DA9694"/>
            <w:noWrap/>
            <w:vAlign w:val="bottom"/>
            <w:hideMark/>
          </w:tcPr>
          <w:p w:rsidR="00DC7426" w:rsidRPr="00A74D97" w:rsidRDefault="00DC7426" w:rsidP="00DC7426">
            <w:pPr>
              <w:ind w:firstLine="0"/>
              <w:rPr>
                <w:rFonts w:ascii="Times New Roman" w:hAnsi="Times New Roman"/>
                <w:b/>
                <w:bCs/>
                <w:sz w:val="24"/>
                <w:szCs w:val="24"/>
              </w:rPr>
            </w:pPr>
            <w:r w:rsidRPr="00A74D97">
              <w:rPr>
                <w:rFonts w:ascii="Times New Roman" w:hAnsi="Times New Roman"/>
                <w:b/>
                <w:bCs/>
                <w:sz w:val="24"/>
                <w:szCs w:val="24"/>
              </w:rPr>
              <w:t>1</w:t>
            </w:r>
            <w:r w:rsidR="00850CA5">
              <w:rPr>
                <w:rFonts w:ascii="Times New Roman" w:hAnsi="Times New Roman"/>
                <w:b/>
                <w:bCs/>
                <w:sz w:val="24"/>
                <w:szCs w:val="24"/>
              </w:rPr>
              <w:t>55</w:t>
            </w:r>
          </w:p>
        </w:tc>
        <w:tc>
          <w:tcPr>
            <w:tcW w:w="709" w:type="dxa"/>
            <w:tcBorders>
              <w:top w:val="nil"/>
              <w:left w:val="nil"/>
              <w:bottom w:val="single" w:sz="4" w:space="0" w:color="auto"/>
              <w:right w:val="single" w:sz="4" w:space="0" w:color="auto"/>
            </w:tcBorders>
            <w:shd w:val="clear" w:color="000000" w:fill="DA9694"/>
            <w:noWrap/>
            <w:vAlign w:val="bottom"/>
            <w:hideMark/>
          </w:tcPr>
          <w:p w:rsidR="00DC7426" w:rsidRPr="00A74D97" w:rsidRDefault="001E4B43" w:rsidP="00DC7426">
            <w:pPr>
              <w:ind w:firstLine="0"/>
              <w:rPr>
                <w:rFonts w:ascii="Times New Roman" w:hAnsi="Times New Roman"/>
                <w:b/>
                <w:bCs/>
                <w:sz w:val="24"/>
                <w:szCs w:val="24"/>
              </w:rPr>
            </w:pPr>
            <w:r w:rsidRPr="00A74D97">
              <w:rPr>
                <w:rFonts w:ascii="Times New Roman" w:hAnsi="Times New Roman"/>
                <w:b/>
                <w:bCs/>
                <w:sz w:val="24"/>
                <w:szCs w:val="24"/>
              </w:rPr>
              <w:t>2</w:t>
            </w:r>
            <w:r w:rsidR="00850CA5">
              <w:rPr>
                <w:rFonts w:ascii="Times New Roman" w:hAnsi="Times New Roman"/>
                <w:b/>
                <w:bCs/>
                <w:sz w:val="24"/>
                <w:szCs w:val="24"/>
              </w:rPr>
              <w:t>42</w:t>
            </w:r>
          </w:p>
        </w:tc>
        <w:tc>
          <w:tcPr>
            <w:tcW w:w="708" w:type="dxa"/>
            <w:tcBorders>
              <w:top w:val="nil"/>
              <w:left w:val="nil"/>
              <w:bottom w:val="single" w:sz="4" w:space="0" w:color="auto"/>
              <w:right w:val="single" w:sz="4" w:space="0" w:color="auto"/>
            </w:tcBorders>
            <w:shd w:val="clear" w:color="000000" w:fill="DA9694"/>
            <w:noWrap/>
            <w:vAlign w:val="bottom"/>
            <w:hideMark/>
          </w:tcPr>
          <w:p w:rsidR="00DC7426" w:rsidRPr="00A74D97" w:rsidRDefault="001E4B43" w:rsidP="00DC7426">
            <w:pPr>
              <w:ind w:firstLine="0"/>
              <w:rPr>
                <w:rFonts w:ascii="Times New Roman" w:hAnsi="Times New Roman"/>
                <w:b/>
                <w:bCs/>
                <w:sz w:val="24"/>
                <w:szCs w:val="24"/>
              </w:rPr>
            </w:pPr>
            <w:r w:rsidRPr="00A74D97">
              <w:rPr>
                <w:rFonts w:ascii="Times New Roman" w:hAnsi="Times New Roman"/>
                <w:b/>
                <w:bCs/>
                <w:sz w:val="24"/>
                <w:szCs w:val="24"/>
              </w:rPr>
              <w:t>1</w:t>
            </w:r>
            <w:r w:rsidR="00850CA5">
              <w:rPr>
                <w:rFonts w:ascii="Times New Roman" w:hAnsi="Times New Roman"/>
                <w:b/>
                <w:bCs/>
                <w:sz w:val="24"/>
                <w:szCs w:val="24"/>
              </w:rPr>
              <w:t>55</w:t>
            </w:r>
          </w:p>
        </w:tc>
        <w:tc>
          <w:tcPr>
            <w:tcW w:w="851" w:type="dxa"/>
            <w:tcBorders>
              <w:top w:val="nil"/>
              <w:left w:val="nil"/>
              <w:bottom w:val="single" w:sz="4" w:space="0" w:color="auto"/>
              <w:right w:val="single" w:sz="4" w:space="0" w:color="auto"/>
            </w:tcBorders>
            <w:shd w:val="clear" w:color="000000" w:fill="DA9694"/>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53</w:t>
            </w:r>
          </w:p>
        </w:tc>
        <w:tc>
          <w:tcPr>
            <w:tcW w:w="708" w:type="dxa"/>
            <w:tcBorders>
              <w:top w:val="nil"/>
              <w:left w:val="nil"/>
              <w:bottom w:val="single" w:sz="4" w:space="0" w:color="auto"/>
              <w:right w:val="single" w:sz="4" w:space="0" w:color="auto"/>
            </w:tcBorders>
            <w:shd w:val="clear" w:color="000000" w:fill="DA9694"/>
            <w:noWrap/>
            <w:vAlign w:val="bottom"/>
            <w:hideMark/>
          </w:tcPr>
          <w:p w:rsidR="00DC7426" w:rsidRPr="00A74D97" w:rsidRDefault="001E4B43" w:rsidP="002A614F">
            <w:pPr>
              <w:jc w:val="right"/>
              <w:rPr>
                <w:rFonts w:ascii="Times New Roman" w:hAnsi="Times New Roman"/>
                <w:b/>
                <w:bCs/>
                <w:sz w:val="24"/>
                <w:szCs w:val="24"/>
              </w:rPr>
            </w:pPr>
            <w:r w:rsidRPr="00A74D97">
              <w:rPr>
                <w:rFonts w:ascii="Times New Roman" w:hAnsi="Times New Roman"/>
                <w:b/>
                <w:bCs/>
                <w:sz w:val="24"/>
                <w:szCs w:val="24"/>
              </w:rPr>
              <w:t>7</w:t>
            </w:r>
            <w:r w:rsidR="00850CA5">
              <w:rPr>
                <w:rFonts w:ascii="Times New Roman" w:hAnsi="Times New Roman"/>
                <w:b/>
                <w:bCs/>
                <w:sz w:val="24"/>
                <w:szCs w:val="24"/>
              </w:rPr>
              <w:t>66</w:t>
            </w:r>
          </w:p>
        </w:tc>
        <w:tc>
          <w:tcPr>
            <w:tcW w:w="884" w:type="dxa"/>
            <w:tcBorders>
              <w:top w:val="nil"/>
              <w:left w:val="nil"/>
              <w:bottom w:val="single" w:sz="4" w:space="0" w:color="auto"/>
              <w:right w:val="single" w:sz="4" w:space="0" w:color="auto"/>
            </w:tcBorders>
            <w:shd w:val="clear" w:color="000000" w:fill="DA9694"/>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1</w:t>
            </w:r>
            <w:r w:rsidR="001E4B43" w:rsidRPr="00A74D97">
              <w:rPr>
                <w:rFonts w:ascii="Times New Roman" w:hAnsi="Times New Roman"/>
                <w:b/>
                <w:bCs/>
                <w:sz w:val="24"/>
                <w:szCs w:val="24"/>
              </w:rPr>
              <w:t>7</w:t>
            </w:r>
          </w:p>
        </w:tc>
        <w:tc>
          <w:tcPr>
            <w:tcW w:w="850" w:type="dxa"/>
            <w:tcBorders>
              <w:top w:val="nil"/>
              <w:left w:val="nil"/>
              <w:bottom w:val="single" w:sz="4" w:space="0" w:color="auto"/>
              <w:right w:val="single" w:sz="4" w:space="0" w:color="auto"/>
            </w:tcBorders>
            <w:shd w:val="clear" w:color="000000" w:fill="DA9694"/>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0</w:t>
            </w:r>
          </w:p>
        </w:tc>
        <w:tc>
          <w:tcPr>
            <w:tcW w:w="708" w:type="dxa"/>
            <w:tcBorders>
              <w:top w:val="nil"/>
              <w:left w:val="nil"/>
              <w:bottom w:val="single" w:sz="4" w:space="0" w:color="auto"/>
              <w:right w:val="single" w:sz="4" w:space="0" w:color="auto"/>
            </w:tcBorders>
            <w:shd w:val="clear" w:color="000000" w:fill="DA9694"/>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0</w:t>
            </w:r>
          </w:p>
        </w:tc>
        <w:tc>
          <w:tcPr>
            <w:tcW w:w="852" w:type="dxa"/>
            <w:tcBorders>
              <w:top w:val="nil"/>
              <w:left w:val="nil"/>
              <w:bottom w:val="single" w:sz="4" w:space="0" w:color="auto"/>
              <w:right w:val="single" w:sz="4" w:space="0" w:color="auto"/>
            </w:tcBorders>
            <w:shd w:val="clear" w:color="000000" w:fill="DA9694"/>
            <w:noWrap/>
            <w:vAlign w:val="bottom"/>
            <w:hideMark/>
          </w:tcPr>
          <w:p w:rsidR="00DC7426" w:rsidRPr="00A74D97" w:rsidRDefault="00850CA5" w:rsidP="00DC7426">
            <w:pPr>
              <w:ind w:firstLine="0"/>
              <w:rPr>
                <w:rFonts w:ascii="Times New Roman" w:hAnsi="Times New Roman"/>
                <w:b/>
                <w:bCs/>
                <w:sz w:val="24"/>
                <w:szCs w:val="24"/>
              </w:rPr>
            </w:pPr>
            <w:r>
              <w:rPr>
                <w:rFonts w:ascii="Times New Roman" w:hAnsi="Times New Roman"/>
                <w:b/>
                <w:bCs/>
                <w:sz w:val="24"/>
                <w:szCs w:val="24"/>
              </w:rPr>
              <w:t>68</w:t>
            </w:r>
            <w:r w:rsidR="00861B07" w:rsidRPr="00A74D97">
              <w:rPr>
                <w:rFonts w:ascii="Times New Roman" w:hAnsi="Times New Roman"/>
                <w:b/>
                <w:bCs/>
                <w:sz w:val="24"/>
                <w:szCs w:val="24"/>
              </w:rPr>
              <w:t>8</w:t>
            </w:r>
          </w:p>
        </w:tc>
        <w:tc>
          <w:tcPr>
            <w:tcW w:w="760" w:type="dxa"/>
            <w:tcBorders>
              <w:top w:val="nil"/>
              <w:left w:val="nil"/>
              <w:bottom w:val="nil"/>
              <w:right w:val="single" w:sz="4" w:space="0" w:color="auto"/>
            </w:tcBorders>
            <w:shd w:val="clear" w:color="auto" w:fill="auto"/>
            <w:noWrap/>
            <w:vAlign w:val="bottom"/>
            <w:hideMark/>
          </w:tcPr>
          <w:p w:rsidR="00DC7426" w:rsidRPr="00A74D97" w:rsidRDefault="00DC7426" w:rsidP="002A614F">
            <w:pPr>
              <w:rPr>
                <w:rFonts w:ascii="Times New Roman" w:hAnsi="Times New Roman"/>
                <w:b/>
                <w:bCs/>
                <w:sz w:val="24"/>
                <w:szCs w:val="24"/>
              </w:rPr>
            </w:pPr>
            <w:r w:rsidRPr="00A74D97">
              <w:rPr>
                <w:rFonts w:ascii="Times New Roman" w:hAnsi="Times New Roman"/>
                <w:b/>
                <w:bCs/>
                <w:sz w:val="24"/>
                <w:szCs w:val="24"/>
              </w:rPr>
              <w:t> </w:t>
            </w: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r w:rsidR="00DC7426" w:rsidRPr="00A74D97" w:rsidTr="00850CA5">
        <w:trPr>
          <w:trHeight w:val="300"/>
        </w:trPr>
        <w:tc>
          <w:tcPr>
            <w:tcW w:w="458"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2127"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51"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709"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51"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84"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5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852" w:type="dxa"/>
            <w:tcBorders>
              <w:top w:val="nil"/>
              <w:left w:val="single" w:sz="4" w:space="0" w:color="auto"/>
              <w:bottom w:val="nil"/>
              <w:right w:val="single" w:sz="4" w:space="0" w:color="auto"/>
            </w:tcBorders>
            <w:shd w:val="clear" w:color="auto" w:fill="auto"/>
            <w:noWrap/>
            <w:vAlign w:val="bottom"/>
            <w:hideMark/>
          </w:tcPr>
          <w:p w:rsidR="00DC7426" w:rsidRPr="00A74D97" w:rsidRDefault="00DC7426" w:rsidP="002A614F">
            <w:pPr>
              <w:rPr>
                <w:rFonts w:ascii="Times New Roman" w:hAnsi="Times New Roman"/>
                <w:b/>
                <w:bCs/>
                <w:sz w:val="24"/>
                <w:szCs w:val="24"/>
              </w:rPr>
            </w:pPr>
            <w:r w:rsidRPr="00A74D97">
              <w:rPr>
                <w:rFonts w:ascii="Times New Roman" w:hAnsi="Times New Roman"/>
                <w:b/>
                <w:bCs/>
                <w:sz w:val="24"/>
                <w:szCs w:val="24"/>
              </w:rPr>
              <w:t> </w:t>
            </w:r>
          </w:p>
        </w:tc>
        <w:tc>
          <w:tcPr>
            <w:tcW w:w="7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DC7426" w:rsidRPr="00A74D97" w:rsidRDefault="00DC7426" w:rsidP="002A614F">
            <w:pPr>
              <w:rPr>
                <w:rFonts w:ascii="Times New Roman" w:hAnsi="Times New Roman"/>
                <w:color w:val="000000"/>
                <w:sz w:val="24"/>
                <w:szCs w:val="24"/>
              </w:rPr>
            </w:pPr>
          </w:p>
        </w:tc>
      </w:tr>
    </w:tbl>
    <w:p w:rsidR="008649AD" w:rsidRPr="00BB74D1" w:rsidRDefault="008649AD" w:rsidP="008649AD">
      <w:pPr>
        <w:ind w:firstLine="708"/>
        <w:rPr>
          <w:rFonts w:ascii="Times New Roman" w:hAnsi="Times New Roman"/>
          <w:color w:val="000000"/>
          <w:sz w:val="24"/>
          <w:szCs w:val="24"/>
          <w:shd w:val="clear" w:color="auto" w:fill="FFFFFF"/>
        </w:rPr>
      </w:pPr>
      <w:r w:rsidRPr="00BB74D1">
        <w:rPr>
          <w:rFonts w:ascii="Times New Roman" w:hAnsi="Times New Roman"/>
          <w:sz w:val="24"/>
          <w:szCs w:val="24"/>
        </w:rPr>
        <w:t>Согласно приказу Министерства образования Р</w:t>
      </w:r>
      <w:proofErr w:type="gramStart"/>
      <w:r w:rsidRPr="00BB74D1">
        <w:rPr>
          <w:rFonts w:ascii="Times New Roman" w:hAnsi="Times New Roman"/>
          <w:sz w:val="24"/>
          <w:szCs w:val="24"/>
        </w:rPr>
        <w:t>С(</w:t>
      </w:r>
      <w:proofErr w:type="gramEnd"/>
      <w:r w:rsidRPr="00BB74D1">
        <w:rPr>
          <w:rFonts w:ascii="Times New Roman" w:hAnsi="Times New Roman"/>
          <w:sz w:val="24"/>
          <w:szCs w:val="24"/>
        </w:rPr>
        <w:t>Я)  « О мерах по внедрению автоматизированной информационной системы «Портал образовательный услуг Республики Саха (Якутия) №01-16/2729-1 от 10 октября 2013 г. муниципальным органом управления образования были подключены дошкольные образовательные организации (</w:t>
      </w:r>
      <w:proofErr w:type="spellStart"/>
      <w:r w:rsidRPr="00BB74D1">
        <w:rPr>
          <w:rFonts w:ascii="Times New Roman" w:hAnsi="Times New Roman"/>
          <w:sz w:val="24"/>
          <w:szCs w:val="24"/>
          <w:lang w:val="en-US"/>
        </w:rPr>
        <w:t>edu</w:t>
      </w:r>
      <w:proofErr w:type="spellEnd"/>
      <w:r w:rsidRPr="00BB74D1">
        <w:rPr>
          <w:rFonts w:ascii="Times New Roman" w:hAnsi="Times New Roman"/>
          <w:sz w:val="24"/>
          <w:szCs w:val="24"/>
        </w:rPr>
        <w:t>.</w:t>
      </w:r>
      <w:r w:rsidRPr="00BB74D1">
        <w:rPr>
          <w:rFonts w:ascii="Times New Roman" w:hAnsi="Times New Roman"/>
          <w:sz w:val="24"/>
          <w:szCs w:val="24"/>
          <w:lang w:val="en-US"/>
        </w:rPr>
        <w:t>e</w:t>
      </w:r>
      <w:r w:rsidRPr="00BB74D1">
        <w:rPr>
          <w:rFonts w:ascii="Times New Roman" w:hAnsi="Times New Roman"/>
          <w:sz w:val="24"/>
          <w:szCs w:val="24"/>
        </w:rPr>
        <w:t>-</w:t>
      </w:r>
      <w:proofErr w:type="spellStart"/>
      <w:r w:rsidRPr="00BB74D1">
        <w:rPr>
          <w:rFonts w:ascii="Times New Roman" w:hAnsi="Times New Roman"/>
          <w:sz w:val="24"/>
          <w:szCs w:val="24"/>
          <w:lang w:val="en-US"/>
        </w:rPr>
        <w:t>yakutia</w:t>
      </w:r>
      <w:proofErr w:type="spellEnd"/>
      <w:r w:rsidRPr="00BB74D1">
        <w:rPr>
          <w:rFonts w:ascii="Times New Roman" w:hAnsi="Times New Roman"/>
          <w:sz w:val="24"/>
          <w:szCs w:val="24"/>
        </w:rPr>
        <w:t>.</w:t>
      </w:r>
      <w:proofErr w:type="spellStart"/>
      <w:r w:rsidRPr="00BB74D1">
        <w:rPr>
          <w:rFonts w:ascii="Times New Roman" w:hAnsi="Times New Roman"/>
          <w:sz w:val="24"/>
          <w:szCs w:val="24"/>
          <w:lang w:val="en-US"/>
        </w:rPr>
        <w:t>ru</w:t>
      </w:r>
      <w:proofErr w:type="spellEnd"/>
      <w:r w:rsidRPr="00BB74D1">
        <w:rPr>
          <w:rFonts w:ascii="Times New Roman" w:hAnsi="Times New Roman"/>
          <w:sz w:val="24"/>
          <w:szCs w:val="24"/>
        </w:rPr>
        <w:t>).   Права доступа к информации разграничены и гибко настраиваются. Каждый родитель, имеющий индивидуальные имя и пароль, могут входить в систему, зарегистрироваться и отслеживать состояние очереди ребенка</w:t>
      </w:r>
      <w:r>
        <w:rPr>
          <w:rFonts w:ascii="Times New Roman" w:hAnsi="Times New Roman"/>
          <w:sz w:val="24"/>
          <w:szCs w:val="24"/>
        </w:rPr>
        <w:t>.</w:t>
      </w:r>
      <w:r w:rsidRPr="00BB74D1">
        <w:rPr>
          <w:rFonts w:ascii="Times New Roman" w:hAnsi="Times New Roman"/>
          <w:sz w:val="24"/>
          <w:szCs w:val="24"/>
        </w:rPr>
        <w:t xml:space="preserve"> </w:t>
      </w:r>
    </w:p>
    <w:tbl>
      <w:tblPr>
        <w:tblW w:w="17225" w:type="dxa"/>
        <w:tblInd w:w="93" w:type="dxa"/>
        <w:tblLook w:val="04A0" w:firstRow="1" w:lastRow="0" w:firstColumn="1" w:lastColumn="0" w:noHBand="0" w:noVBand="1"/>
      </w:tblPr>
      <w:tblGrid>
        <w:gridCol w:w="924"/>
        <w:gridCol w:w="2410"/>
        <w:gridCol w:w="851"/>
        <w:gridCol w:w="709"/>
        <w:gridCol w:w="708"/>
        <w:gridCol w:w="851"/>
        <w:gridCol w:w="533"/>
        <w:gridCol w:w="884"/>
        <w:gridCol w:w="993"/>
        <w:gridCol w:w="708"/>
        <w:gridCol w:w="1134"/>
        <w:gridCol w:w="760"/>
        <w:gridCol w:w="960"/>
        <w:gridCol w:w="960"/>
        <w:gridCol w:w="960"/>
        <w:gridCol w:w="960"/>
        <w:gridCol w:w="960"/>
        <w:gridCol w:w="960"/>
      </w:tblGrid>
      <w:tr w:rsidR="008649AD" w:rsidRPr="00BB74D1" w:rsidTr="0007448D">
        <w:trPr>
          <w:trHeight w:val="300"/>
        </w:trPr>
        <w:tc>
          <w:tcPr>
            <w:tcW w:w="924"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r w:rsidRPr="00BB74D1">
              <w:rPr>
                <w:rFonts w:ascii="Times New Roman" w:hAnsi="Times New Roman"/>
                <w:color w:val="000000"/>
                <w:sz w:val="24"/>
                <w:szCs w:val="24"/>
                <w:shd w:val="clear" w:color="auto" w:fill="FFFFFF"/>
              </w:rPr>
              <w:tab/>
            </w:r>
          </w:p>
        </w:tc>
        <w:tc>
          <w:tcPr>
            <w:tcW w:w="241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4536" w:type="dxa"/>
            <w:gridSpan w:val="6"/>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b/>
                <w:bCs/>
                <w:sz w:val="24"/>
                <w:szCs w:val="24"/>
              </w:rPr>
            </w:pPr>
          </w:p>
        </w:tc>
        <w:tc>
          <w:tcPr>
            <w:tcW w:w="993"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1134"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760"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r>
      <w:tr w:rsidR="008649AD" w:rsidRPr="00BB74D1" w:rsidTr="0007448D">
        <w:trPr>
          <w:trHeight w:val="300"/>
        </w:trPr>
        <w:tc>
          <w:tcPr>
            <w:tcW w:w="924"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241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851"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709"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851"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533"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884"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993"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1134"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760" w:type="dxa"/>
            <w:tcBorders>
              <w:top w:val="nil"/>
              <w:left w:val="nil"/>
              <w:bottom w:val="nil"/>
              <w:right w:val="nil"/>
            </w:tcBorders>
            <w:shd w:val="clear" w:color="auto" w:fill="auto"/>
            <w:noWrap/>
            <w:vAlign w:val="bottom"/>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r>
      <w:tr w:rsidR="008649AD" w:rsidRPr="00BB74D1" w:rsidTr="0007448D">
        <w:trPr>
          <w:trHeight w:val="57"/>
        </w:trPr>
        <w:tc>
          <w:tcPr>
            <w:tcW w:w="924"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241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851"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709"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851"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533"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884"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93"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708"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1134" w:type="dxa"/>
            <w:tcBorders>
              <w:top w:val="nil"/>
              <w:left w:val="single" w:sz="4" w:space="0" w:color="auto"/>
              <w:bottom w:val="nil"/>
              <w:right w:val="single" w:sz="4" w:space="0" w:color="auto"/>
            </w:tcBorders>
            <w:shd w:val="clear" w:color="auto" w:fill="auto"/>
            <w:noWrap/>
            <w:vAlign w:val="bottom"/>
            <w:hideMark/>
          </w:tcPr>
          <w:p w:rsidR="008649AD" w:rsidRPr="00BB74D1" w:rsidRDefault="008649AD" w:rsidP="0007448D">
            <w:pPr>
              <w:rPr>
                <w:rFonts w:ascii="Times New Roman" w:hAnsi="Times New Roman"/>
                <w:b/>
                <w:bCs/>
                <w:sz w:val="24"/>
                <w:szCs w:val="24"/>
              </w:rPr>
            </w:pPr>
            <w:r w:rsidRPr="00BB74D1">
              <w:rPr>
                <w:rFonts w:ascii="Times New Roman" w:hAnsi="Times New Roman"/>
                <w:b/>
                <w:bCs/>
                <w:sz w:val="24"/>
                <w:szCs w:val="24"/>
              </w:rPr>
              <w:t> </w:t>
            </w:r>
          </w:p>
        </w:tc>
        <w:tc>
          <w:tcPr>
            <w:tcW w:w="7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8649AD" w:rsidRPr="00BB74D1" w:rsidRDefault="008649AD" w:rsidP="0007448D">
            <w:pPr>
              <w:rPr>
                <w:rFonts w:ascii="Times New Roman" w:hAnsi="Times New Roman"/>
                <w:color w:val="000000"/>
                <w:sz w:val="24"/>
                <w:szCs w:val="24"/>
              </w:rPr>
            </w:pPr>
          </w:p>
        </w:tc>
      </w:tr>
    </w:tbl>
    <w:p w:rsidR="008649AD" w:rsidRPr="00BB74D1" w:rsidRDefault="008649AD" w:rsidP="008649AD">
      <w:pPr>
        <w:ind w:firstLine="708"/>
        <w:rPr>
          <w:rFonts w:ascii="Times New Roman" w:hAnsi="Times New Roman"/>
          <w:sz w:val="24"/>
          <w:szCs w:val="24"/>
        </w:rPr>
      </w:pPr>
      <w:r>
        <w:rPr>
          <w:rFonts w:ascii="Times New Roman" w:hAnsi="Times New Roman"/>
          <w:sz w:val="24"/>
          <w:szCs w:val="24"/>
        </w:rPr>
        <w:t xml:space="preserve">03 декабря 2014 года введено в строй новое каменное здание на 180 детей МБДОУ </w:t>
      </w:r>
      <w:proofErr w:type="gramStart"/>
      <w:r>
        <w:rPr>
          <w:rFonts w:ascii="Times New Roman" w:hAnsi="Times New Roman"/>
          <w:sz w:val="24"/>
          <w:szCs w:val="24"/>
        </w:rPr>
        <w:t>–Ц</w:t>
      </w:r>
      <w:proofErr w:type="gramEnd"/>
      <w:r>
        <w:rPr>
          <w:rFonts w:ascii="Times New Roman" w:hAnsi="Times New Roman"/>
          <w:sz w:val="24"/>
          <w:szCs w:val="24"/>
        </w:rPr>
        <w:t>РР –детский сад №10 «</w:t>
      </w:r>
      <w:proofErr w:type="spellStart"/>
      <w:r>
        <w:rPr>
          <w:rFonts w:ascii="Times New Roman" w:hAnsi="Times New Roman"/>
          <w:sz w:val="24"/>
          <w:szCs w:val="24"/>
        </w:rPr>
        <w:t>Кырачаан</w:t>
      </w:r>
      <w:proofErr w:type="spellEnd"/>
      <w:r>
        <w:rPr>
          <w:rFonts w:ascii="Times New Roman" w:hAnsi="Times New Roman"/>
          <w:sz w:val="24"/>
          <w:szCs w:val="24"/>
        </w:rPr>
        <w:t xml:space="preserve"> </w:t>
      </w:r>
      <w:proofErr w:type="spellStart"/>
      <w:r>
        <w:rPr>
          <w:rFonts w:ascii="Times New Roman" w:hAnsi="Times New Roman"/>
          <w:sz w:val="24"/>
          <w:szCs w:val="24"/>
        </w:rPr>
        <w:t>ымыылар</w:t>
      </w:r>
      <w:proofErr w:type="spellEnd"/>
      <w:r>
        <w:rPr>
          <w:rFonts w:ascii="Times New Roman" w:hAnsi="Times New Roman"/>
          <w:sz w:val="24"/>
          <w:szCs w:val="24"/>
        </w:rPr>
        <w:t xml:space="preserve">». Ведется строительство детского сада на 50 мест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Pr>
          <w:rFonts w:ascii="Times New Roman" w:hAnsi="Times New Roman"/>
          <w:sz w:val="24"/>
          <w:szCs w:val="24"/>
        </w:rPr>
        <w:t>Бясь-Кюель</w:t>
      </w:r>
      <w:proofErr w:type="spellEnd"/>
      <w:r>
        <w:rPr>
          <w:rFonts w:ascii="Times New Roman" w:hAnsi="Times New Roman"/>
          <w:sz w:val="24"/>
          <w:szCs w:val="24"/>
        </w:rPr>
        <w:t>.</w:t>
      </w:r>
    </w:p>
    <w:p w:rsidR="008649AD" w:rsidRDefault="008649AD" w:rsidP="008649AD">
      <w:pPr>
        <w:ind w:firstLine="708"/>
        <w:rPr>
          <w:rFonts w:ascii="Times New Roman" w:hAnsi="Times New Roman"/>
          <w:sz w:val="24"/>
          <w:szCs w:val="24"/>
        </w:rPr>
      </w:pPr>
      <w:r w:rsidRPr="00BB74D1">
        <w:rPr>
          <w:rFonts w:ascii="Times New Roman" w:hAnsi="Times New Roman"/>
          <w:sz w:val="24"/>
          <w:szCs w:val="24"/>
        </w:rPr>
        <w:t xml:space="preserve">МО РС(Я)  выделила  детскую площадку МБДОУ ЦРР  «Надежда» </w:t>
      </w:r>
      <w:proofErr w:type="spellStart"/>
      <w:r w:rsidRPr="00BB74D1">
        <w:rPr>
          <w:rFonts w:ascii="Times New Roman" w:hAnsi="Times New Roman"/>
          <w:sz w:val="24"/>
          <w:szCs w:val="24"/>
        </w:rPr>
        <w:t>с</w:t>
      </w:r>
      <w:proofErr w:type="gramStart"/>
      <w:r w:rsidRPr="00BB74D1">
        <w:rPr>
          <w:rFonts w:ascii="Times New Roman" w:hAnsi="Times New Roman"/>
          <w:sz w:val="24"/>
          <w:szCs w:val="24"/>
        </w:rPr>
        <w:t>.Б</w:t>
      </w:r>
      <w:proofErr w:type="gramEnd"/>
      <w:r w:rsidRPr="00BB74D1">
        <w:rPr>
          <w:rFonts w:ascii="Times New Roman" w:hAnsi="Times New Roman"/>
          <w:sz w:val="24"/>
          <w:szCs w:val="24"/>
        </w:rPr>
        <w:t>ердигестях</w:t>
      </w:r>
      <w:proofErr w:type="spellEnd"/>
      <w:r w:rsidRPr="00BB74D1">
        <w:rPr>
          <w:rFonts w:ascii="Times New Roman" w:hAnsi="Times New Roman"/>
          <w:sz w:val="24"/>
          <w:szCs w:val="24"/>
        </w:rPr>
        <w:t xml:space="preserve"> на сумму 75000,0 рублей и детскую мебель в сумме МБДОУ «</w:t>
      </w:r>
      <w:proofErr w:type="spellStart"/>
      <w:r w:rsidRPr="00BB74D1">
        <w:rPr>
          <w:rFonts w:ascii="Times New Roman" w:hAnsi="Times New Roman"/>
          <w:sz w:val="24"/>
          <w:szCs w:val="24"/>
        </w:rPr>
        <w:t>Туллукчаан</w:t>
      </w:r>
      <w:proofErr w:type="spellEnd"/>
      <w:r w:rsidRPr="00BB74D1">
        <w:rPr>
          <w:rFonts w:ascii="Times New Roman" w:hAnsi="Times New Roman"/>
          <w:sz w:val="24"/>
          <w:szCs w:val="24"/>
        </w:rPr>
        <w:t xml:space="preserve">» </w:t>
      </w:r>
      <w:proofErr w:type="spellStart"/>
      <w:r w:rsidRPr="00BB74D1">
        <w:rPr>
          <w:rFonts w:ascii="Times New Roman" w:hAnsi="Times New Roman"/>
          <w:sz w:val="24"/>
          <w:szCs w:val="24"/>
        </w:rPr>
        <w:t>сМагарас</w:t>
      </w:r>
      <w:proofErr w:type="spellEnd"/>
      <w:r w:rsidRPr="00BB74D1">
        <w:rPr>
          <w:rFonts w:ascii="Times New Roman" w:hAnsi="Times New Roman"/>
          <w:sz w:val="24"/>
          <w:szCs w:val="24"/>
        </w:rPr>
        <w:t xml:space="preserve">  детскую площадку на сумму 78000,0   рублей и детскую </w:t>
      </w:r>
      <w:proofErr w:type="spellStart"/>
      <w:r w:rsidRPr="00BB74D1">
        <w:rPr>
          <w:rFonts w:ascii="Times New Roman" w:hAnsi="Times New Roman"/>
          <w:sz w:val="24"/>
          <w:szCs w:val="24"/>
        </w:rPr>
        <w:t>мебель,МБДОУ</w:t>
      </w:r>
      <w:proofErr w:type="spellEnd"/>
      <w:r w:rsidRPr="00BB74D1">
        <w:rPr>
          <w:rFonts w:ascii="Times New Roman" w:hAnsi="Times New Roman"/>
          <w:sz w:val="24"/>
          <w:szCs w:val="24"/>
        </w:rPr>
        <w:t xml:space="preserve"> ЦРР д/с «</w:t>
      </w:r>
      <w:proofErr w:type="spellStart"/>
      <w:r w:rsidRPr="00BB74D1">
        <w:rPr>
          <w:rFonts w:ascii="Times New Roman" w:hAnsi="Times New Roman"/>
          <w:sz w:val="24"/>
          <w:szCs w:val="24"/>
        </w:rPr>
        <w:t>Сардана</w:t>
      </w:r>
      <w:proofErr w:type="spellEnd"/>
      <w:r w:rsidRPr="00BB74D1">
        <w:rPr>
          <w:rFonts w:ascii="Times New Roman" w:hAnsi="Times New Roman"/>
          <w:sz w:val="24"/>
          <w:szCs w:val="24"/>
        </w:rPr>
        <w:t xml:space="preserve">» детскую мебель в сумме 230000,0 рублей.    Во исполнение распоряжения Главы  от 1 августа 2014 года    переданы согласно   ОС -1  здания 2 корпуса  МБДОУ ЦРР «Родничок» </w:t>
      </w:r>
      <w:proofErr w:type="spellStart"/>
      <w:r w:rsidRPr="00BB74D1">
        <w:rPr>
          <w:rFonts w:ascii="Times New Roman" w:hAnsi="Times New Roman"/>
          <w:sz w:val="24"/>
          <w:szCs w:val="24"/>
        </w:rPr>
        <w:t>с</w:t>
      </w:r>
      <w:proofErr w:type="gramStart"/>
      <w:r w:rsidRPr="00BB74D1">
        <w:rPr>
          <w:rFonts w:ascii="Times New Roman" w:hAnsi="Times New Roman"/>
          <w:sz w:val="24"/>
          <w:szCs w:val="24"/>
        </w:rPr>
        <w:t>.Б</w:t>
      </w:r>
      <w:proofErr w:type="gramEnd"/>
      <w:r w:rsidRPr="00BB74D1">
        <w:rPr>
          <w:rFonts w:ascii="Times New Roman" w:hAnsi="Times New Roman"/>
          <w:sz w:val="24"/>
          <w:szCs w:val="24"/>
        </w:rPr>
        <w:t>ердигестях</w:t>
      </w:r>
      <w:proofErr w:type="spellEnd"/>
      <w:r w:rsidRPr="00BB74D1">
        <w:rPr>
          <w:rFonts w:ascii="Times New Roman" w:hAnsi="Times New Roman"/>
          <w:sz w:val="24"/>
          <w:szCs w:val="24"/>
        </w:rPr>
        <w:t xml:space="preserve"> муниципальному бюджетному  общеобразовательному  учреждению  «</w:t>
      </w:r>
      <w:proofErr w:type="spellStart"/>
      <w:r w:rsidRPr="00BB74D1">
        <w:rPr>
          <w:rFonts w:ascii="Times New Roman" w:hAnsi="Times New Roman"/>
          <w:sz w:val="24"/>
          <w:szCs w:val="24"/>
        </w:rPr>
        <w:t>Бердигестяхская</w:t>
      </w:r>
      <w:proofErr w:type="spellEnd"/>
      <w:r w:rsidRPr="00BB74D1">
        <w:rPr>
          <w:rFonts w:ascii="Times New Roman" w:hAnsi="Times New Roman"/>
          <w:sz w:val="24"/>
          <w:szCs w:val="24"/>
        </w:rPr>
        <w:t xml:space="preserve">  улусная Гимназия» МР «Горный улус» ,основное средство – пищеблок  МКУ «Управление по имущественным и земельным  отношениям Горного улуса» МР «Горный улус». На основании акта  межведомственной комиссии РС(Я) обследования  технического  состояния здания МБДОУ д\с  №5 «Умка»   </w:t>
      </w:r>
      <w:proofErr w:type="spellStart"/>
      <w:r w:rsidRPr="00BB74D1">
        <w:rPr>
          <w:rFonts w:ascii="Times New Roman" w:hAnsi="Times New Roman"/>
          <w:sz w:val="24"/>
          <w:szCs w:val="24"/>
        </w:rPr>
        <w:t>с</w:t>
      </w:r>
      <w:proofErr w:type="gramStart"/>
      <w:r w:rsidRPr="00BB74D1">
        <w:rPr>
          <w:rFonts w:ascii="Times New Roman" w:hAnsi="Times New Roman"/>
          <w:sz w:val="24"/>
          <w:szCs w:val="24"/>
        </w:rPr>
        <w:t>.Б</w:t>
      </w:r>
      <w:proofErr w:type="gramEnd"/>
      <w:r w:rsidRPr="00BB74D1">
        <w:rPr>
          <w:rFonts w:ascii="Times New Roman" w:hAnsi="Times New Roman"/>
          <w:sz w:val="24"/>
          <w:szCs w:val="24"/>
        </w:rPr>
        <w:t>ердигестях</w:t>
      </w:r>
      <w:proofErr w:type="spellEnd"/>
      <w:r w:rsidRPr="00BB74D1">
        <w:rPr>
          <w:rFonts w:ascii="Times New Roman" w:hAnsi="Times New Roman"/>
          <w:sz w:val="24"/>
          <w:szCs w:val="24"/>
        </w:rPr>
        <w:t xml:space="preserve">  вышла  Постановления Главы  от 01.09.2014 года №141/14 «О ликвидации МБДОУ д\с №5 «Умка» </w:t>
      </w:r>
      <w:proofErr w:type="spellStart"/>
      <w:r w:rsidRPr="00BB74D1">
        <w:rPr>
          <w:rFonts w:ascii="Times New Roman" w:hAnsi="Times New Roman"/>
          <w:sz w:val="24"/>
          <w:szCs w:val="24"/>
        </w:rPr>
        <w:t>с.Бердигестях</w:t>
      </w:r>
      <w:proofErr w:type="spellEnd"/>
      <w:r w:rsidRPr="00BB74D1">
        <w:rPr>
          <w:rFonts w:ascii="Times New Roman" w:hAnsi="Times New Roman"/>
          <w:sz w:val="24"/>
          <w:szCs w:val="24"/>
        </w:rPr>
        <w:t xml:space="preserve">»  вышла распоряжения Главы от 15. 09.2014 года   «О снятии муниципального имущества  с баланса МБДОУ д\с №5 «Умка», распоряжения Главы от 23.09.2014 г №1114/14 «О снятии и передачи муниципального имущества МР «Горный улус» муниципальным бюджетным дошкольным образовательным учреждениям». По приказу начальника МКУ «УО»  назначена ликвидационная  комиссия  </w:t>
      </w:r>
      <w:r w:rsidRPr="00BB74D1">
        <w:rPr>
          <w:rFonts w:ascii="Times New Roman" w:hAnsi="Times New Roman"/>
          <w:sz w:val="24"/>
          <w:szCs w:val="24"/>
        </w:rPr>
        <w:lastRenderedPageBreak/>
        <w:t xml:space="preserve">и обеспечена  проведение ликвидационных мероприятий в соответствии с действующим законодательством. Совместно с ликвидационной комиссией приняты меры по погашению кредиторской задолженности (кроме погашения недвижимым имуществом), утвержден план  работы ликвидационной комиссии. </w:t>
      </w:r>
    </w:p>
    <w:p w:rsidR="008649AD" w:rsidRPr="00BB74D1" w:rsidRDefault="008649AD" w:rsidP="008649AD">
      <w:pPr>
        <w:ind w:firstLine="708"/>
        <w:rPr>
          <w:rFonts w:ascii="Times New Roman" w:hAnsi="Times New Roman"/>
          <w:bCs/>
          <w:sz w:val="24"/>
          <w:szCs w:val="24"/>
        </w:rPr>
      </w:pPr>
      <w:r w:rsidRPr="00BB74D1">
        <w:rPr>
          <w:rFonts w:ascii="Times New Roman" w:eastAsiaTheme="minorEastAsia" w:hAnsi="Times New Roman"/>
          <w:bCs/>
          <w:sz w:val="24"/>
          <w:szCs w:val="24"/>
        </w:rPr>
        <w:t>Во исполнение распоряжения Президента Республики Саха (Якутия) от 01.03.2013  №531-РП «Об утверждении Плана мероприятий по повышению эффективности расходов государственного бюджета в Республики Саха (Якутия) на 2013 год» на муниципальном уровне принят План мероприятий по повышению эффективности бюджетных расходов муниципального района «Горный улус» на 2013-2014 год. В соответствии с Планом на муниципальном уровне на аутсорсинг переведены  услуги образовательных учреждений по уборке помещения, прачечные услуги и     услуги по организации питания, на договора гражданско-правового характера перешли обслуживающий персонал администрации.</w:t>
      </w:r>
      <w:r w:rsidRPr="00BB74D1">
        <w:rPr>
          <w:rFonts w:ascii="Times New Roman" w:eastAsiaTheme="minorEastAsia" w:hAnsi="Times New Roman"/>
          <w:bCs/>
          <w:kern w:val="24"/>
          <w:sz w:val="24"/>
          <w:szCs w:val="24"/>
        </w:rPr>
        <w:t xml:space="preserve"> Постановлением главы от 03.04.14г. №51/14 «О переводе непрофильных услуг муниципальных учреждений и администрации муниципального района «Горный улус» на аутсорсинг» переведены услуги уборки помещений МБДОУ «</w:t>
      </w:r>
      <w:proofErr w:type="spellStart"/>
      <w:r w:rsidRPr="00BB74D1">
        <w:rPr>
          <w:rFonts w:ascii="Times New Roman" w:eastAsiaTheme="minorEastAsia" w:hAnsi="Times New Roman"/>
          <w:bCs/>
          <w:kern w:val="24"/>
          <w:sz w:val="24"/>
          <w:szCs w:val="24"/>
        </w:rPr>
        <w:t>Олонхо</w:t>
      </w:r>
      <w:proofErr w:type="spellEnd"/>
      <w:r w:rsidRPr="00BB74D1">
        <w:rPr>
          <w:rFonts w:ascii="Times New Roman" w:eastAsiaTheme="minorEastAsia" w:hAnsi="Times New Roman"/>
          <w:bCs/>
          <w:kern w:val="24"/>
          <w:sz w:val="24"/>
          <w:szCs w:val="24"/>
        </w:rPr>
        <w:t xml:space="preserve"> </w:t>
      </w:r>
      <w:proofErr w:type="spellStart"/>
      <w:r w:rsidRPr="00BB74D1">
        <w:rPr>
          <w:rFonts w:ascii="Times New Roman" w:eastAsiaTheme="minorEastAsia" w:hAnsi="Times New Roman"/>
          <w:bCs/>
          <w:kern w:val="24"/>
          <w:sz w:val="24"/>
          <w:szCs w:val="24"/>
        </w:rPr>
        <w:t>Кэскилэ</w:t>
      </w:r>
      <w:proofErr w:type="spellEnd"/>
      <w:r w:rsidRPr="00BB74D1">
        <w:rPr>
          <w:rFonts w:ascii="Times New Roman" w:eastAsiaTheme="minorEastAsia" w:hAnsi="Times New Roman"/>
          <w:bCs/>
          <w:kern w:val="24"/>
          <w:sz w:val="24"/>
          <w:szCs w:val="24"/>
        </w:rPr>
        <w:t>», «</w:t>
      </w:r>
      <w:proofErr w:type="spellStart"/>
      <w:r w:rsidRPr="00BB74D1">
        <w:rPr>
          <w:rFonts w:ascii="Times New Roman" w:eastAsiaTheme="minorEastAsia" w:hAnsi="Times New Roman"/>
          <w:bCs/>
          <w:kern w:val="24"/>
          <w:sz w:val="24"/>
          <w:szCs w:val="24"/>
        </w:rPr>
        <w:t>Кэнчээри</w:t>
      </w:r>
      <w:proofErr w:type="spellEnd"/>
      <w:r w:rsidRPr="00BB74D1">
        <w:rPr>
          <w:rFonts w:ascii="Times New Roman" w:eastAsiaTheme="minorEastAsia" w:hAnsi="Times New Roman"/>
          <w:bCs/>
          <w:kern w:val="24"/>
          <w:sz w:val="24"/>
          <w:szCs w:val="24"/>
        </w:rPr>
        <w:t>»</w:t>
      </w:r>
      <w:proofErr w:type="gramStart"/>
      <w:r w:rsidRPr="00BB74D1">
        <w:rPr>
          <w:rFonts w:ascii="Times New Roman" w:eastAsiaTheme="minorEastAsia" w:hAnsi="Times New Roman"/>
          <w:bCs/>
          <w:kern w:val="24"/>
          <w:sz w:val="24"/>
          <w:szCs w:val="24"/>
        </w:rPr>
        <w:t xml:space="preserve"> ,</w:t>
      </w:r>
      <w:proofErr w:type="gramEnd"/>
      <w:r w:rsidRPr="00BB74D1">
        <w:rPr>
          <w:rFonts w:ascii="Times New Roman" w:eastAsiaTheme="minorEastAsia" w:hAnsi="Times New Roman"/>
          <w:bCs/>
          <w:kern w:val="24"/>
          <w:sz w:val="24"/>
          <w:szCs w:val="24"/>
        </w:rPr>
        <w:t xml:space="preserve"> «Солнышко», «Родничок», «</w:t>
      </w:r>
      <w:proofErr w:type="spellStart"/>
      <w:r w:rsidRPr="00BB74D1">
        <w:rPr>
          <w:rFonts w:ascii="Times New Roman" w:eastAsiaTheme="minorEastAsia" w:hAnsi="Times New Roman"/>
          <w:bCs/>
          <w:kern w:val="24"/>
          <w:sz w:val="24"/>
          <w:szCs w:val="24"/>
        </w:rPr>
        <w:t>Сардана</w:t>
      </w:r>
      <w:proofErr w:type="spellEnd"/>
      <w:r w:rsidRPr="00BB74D1">
        <w:rPr>
          <w:rFonts w:ascii="Times New Roman" w:eastAsiaTheme="minorEastAsia" w:hAnsi="Times New Roman"/>
          <w:bCs/>
          <w:kern w:val="24"/>
          <w:sz w:val="24"/>
          <w:szCs w:val="24"/>
        </w:rPr>
        <w:t>». и прачечные услуги МБДОУ «</w:t>
      </w:r>
      <w:proofErr w:type="spellStart"/>
      <w:r w:rsidRPr="00BB74D1">
        <w:rPr>
          <w:rFonts w:ascii="Times New Roman" w:eastAsiaTheme="minorEastAsia" w:hAnsi="Times New Roman"/>
          <w:bCs/>
          <w:kern w:val="24"/>
          <w:sz w:val="24"/>
          <w:szCs w:val="24"/>
        </w:rPr>
        <w:t>Олонхо</w:t>
      </w:r>
      <w:proofErr w:type="spellEnd"/>
      <w:r w:rsidRPr="00BB74D1">
        <w:rPr>
          <w:rFonts w:ascii="Times New Roman" w:eastAsiaTheme="minorEastAsia" w:hAnsi="Times New Roman"/>
          <w:bCs/>
          <w:kern w:val="24"/>
          <w:sz w:val="24"/>
          <w:szCs w:val="24"/>
        </w:rPr>
        <w:t xml:space="preserve"> </w:t>
      </w:r>
      <w:proofErr w:type="spellStart"/>
      <w:r w:rsidRPr="00BB74D1">
        <w:rPr>
          <w:rFonts w:ascii="Times New Roman" w:eastAsiaTheme="minorEastAsia" w:hAnsi="Times New Roman"/>
          <w:bCs/>
          <w:kern w:val="24"/>
          <w:sz w:val="24"/>
          <w:szCs w:val="24"/>
        </w:rPr>
        <w:t>Кэскилэ</w:t>
      </w:r>
      <w:proofErr w:type="spellEnd"/>
      <w:r w:rsidRPr="00BB74D1">
        <w:rPr>
          <w:rFonts w:ascii="Times New Roman" w:eastAsiaTheme="minorEastAsia" w:hAnsi="Times New Roman"/>
          <w:bCs/>
          <w:kern w:val="24"/>
          <w:sz w:val="24"/>
          <w:szCs w:val="24"/>
        </w:rPr>
        <w:t>», «</w:t>
      </w:r>
      <w:proofErr w:type="spellStart"/>
      <w:r w:rsidRPr="00BB74D1">
        <w:rPr>
          <w:rFonts w:ascii="Times New Roman" w:eastAsiaTheme="minorEastAsia" w:hAnsi="Times New Roman"/>
          <w:bCs/>
          <w:kern w:val="24"/>
          <w:sz w:val="24"/>
          <w:szCs w:val="24"/>
        </w:rPr>
        <w:t>Кэнчээри</w:t>
      </w:r>
      <w:proofErr w:type="spellEnd"/>
      <w:r w:rsidRPr="00BB74D1">
        <w:rPr>
          <w:rFonts w:ascii="Times New Roman" w:eastAsiaTheme="minorEastAsia" w:hAnsi="Times New Roman"/>
          <w:bCs/>
          <w:kern w:val="24"/>
          <w:sz w:val="24"/>
          <w:szCs w:val="24"/>
        </w:rPr>
        <w:t>» , «Солнышко», «Родничок», «</w:t>
      </w:r>
      <w:proofErr w:type="spellStart"/>
      <w:r w:rsidRPr="00BB74D1">
        <w:rPr>
          <w:rFonts w:ascii="Times New Roman" w:eastAsiaTheme="minorEastAsia" w:hAnsi="Times New Roman"/>
          <w:bCs/>
          <w:kern w:val="24"/>
          <w:sz w:val="24"/>
          <w:szCs w:val="24"/>
        </w:rPr>
        <w:t>Сардана</w:t>
      </w:r>
      <w:proofErr w:type="spellEnd"/>
      <w:r w:rsidRPr="00BB74D1">
        <w:rPr>
          <w:rFonts w:ascii="Times New Roman" w:eastAsiaTheme="minorEastAsia" w:hAnsi="Times New Roman"/>
          <w:bCs/>
          <w:kern w:val="24"/>
          <w:sz w:val="24"/>
          <w:szCs w:val="24"/>
        </w:rPr>
        <w:t xml:space="preserve">». . Сокращено всего 53,52 штатных единиц, в том числе по образовательным учреждениям – 47,02 </w:t>
      </w:r>
      <w:proofErr w:type="spellStart"/>
      <w:r w:rsidRPr="00BB74D1">
        <w:rPr>
          <w:rFonts w:ascii="Times New Roman" w:eastAsiaTheme="minorEastAsia" w:hAnsi="Times New Roman"/>
          <w:bCs/>
          <w:kern w:val="24"/>
          <w:sz w:val="24"/>
          <w:szCs w:val="24"/>
        </w:rPr>
        <w:t>шт.ед</w:t>
      </w:r>
      <w:proofErr w:type="spellEnd"/>
      <w:r w:rsidRPr="00BB74D1">
        <w:rPr>
          <w:rFonts w:ascii="Times New Roman" w:eastAsiaTheme="minorEastAsia" w:hAnsi="Times New Roman"/>
          <w:bCs/>
          <w:kern w:val="24"/>
          <w:sz w:val="24"/>
          <w:szCs w:val="24"/>
        </w:rPr>
        <w:t xml:space="preserve">. Постановлением от 30.06.14г. №106/14 переведены услуги поваров МБДОУ д/с «Родничок», «Крепыш» ,»Надежда» </w:t>
      </w:r>
      <w:proofErr w:type="spellStart"/>
      <w:r w:rsidRPr="00BB74D1">
        <w:rPr>
          <w:rFonts w:ascii="Times New Roman" w:eastAsiaTheme="minorEastAsia" w:hAnsi="Times New Roman"/>
          <w:bCs/>
          <w:kern w:val="24"/>
          <w:sz w:val="24"/>
          <w:szCs w:val="24"/>
        </w:rPr>
        <w:t>с</w:t>
      </w:r>
      <w:proofErr w:type="gramStart"/>
      <w:r w:rsidRPr="00BB74D1">
        <w:rPr>
          <w:rFonts w:ascii="Times New Roman" w:eastAsiaTheme="minorEastAsia" w:hAnsi="Times New Roman"/>
          <w:bCs/>
          <w:kern w:val="24"/>
          <w:sz w:val="24"/>
          <w:szCs w:val="24"/>
        </w:rPr>
        <w:t>.Б</w:t>
      </w:r>
      <w:proofErr w:type="gramEnd"/>
      <w:r w:rsidRPr="00BB74D1">
        <w:rPr>
          <w:rFonts w:ascii="Times New Roman" w:eastAsiaTheme="minorEastAsia" w:hAnsi="Times New Roman"/>
          <w:bCs/>
          <w:kern w:val="24"/>
          <w:sz w:val="24"/>
          <w:szCs w:val="24"/>
        </w:rPr>
        <w:t>ердигестях</w:t>
      </w:r>
      <w:proofErr w:type="spellEnd"/>
      <w:r w:rsidRPr="00BB74D1">
        <w:rPr>
          <w:rFonts w:ascii="Times New Roman" w:eastAsiaTheme="minorEastAsia" w:hAnsi="Times New Roman"/>
          <w:bCs/>
          <w:kern w:val="24"/>
          <w:sz w:val="24"/>
          <w:szCs w:val="24"/>
        </w:rPr>
        <w:t xml:space="preserve">, сокращено 6,2 </w:t>
      </w:r>
      <w:proofErr w:type="spellStart"/>
      <w:r w:rsidRPr="00BB74D1">
        <w:rPr>
          <w:rFonts w:ascii="Times New Roman" w:eastAsiaTheme="minorEastAsia" w:hAnsi="Times New Roman"/>
          <w:bCs/>
          <w:kern w:val="24"/>
          <w:sz w:val="24"/>
          <w:szCs w:val="24"/>
        </w:rPr>
        <w:t>шт.ед</w:t>
      </w:r>
      <w:proofErr w:type="spellEnd"/>
      <w:r w:rsidRPr="00BB74D1">
        <w:rPr>
          <w:rFonts w:ascii="Times New Roman" w:eastAsiaTheme="minorEastAsia" w:hAnsi="Times New Roman"/>
          <w:bCs/>
          <w:kern w:val="24"/>
          <w:sz w:val="24"/>
          <w:szCs w:val="24"/>
        </w:rPr>
        <w:t>.</w:t>
      </w:r>
      <w:r w:rsidRPr="00BB74D1">
        <w:rPr>
          <w:rFonts w:ascii="Times New Roman" w:hAnsi="Times New Roman"/>
          <w:sz w:val="24"/>
          <w:szCs w:val="24"/>
        </w:rPr>
        <w:t xml:space="preserve"> </w:t>
      </w:r>
      <w:r w:rsidRPr="00BB74D1">
        <w:rPr>
          <w:rFonts w:ascii="Times New Roman" w:eastAsiaTheme="minorEastAsia" w:hAnsi="Times New Roman"/>
          <w:bCs/>
          <w:kern w:val="24"/>
          <w:sz w:val="24"/>
          <w:szCs w:val="24"/>
        </w:rPr>
        <w:t xml:space="preserve">Мероприятия, связанные с сокращением работников проведены в соответствии с утвержденным Планом: уведомления о сокращении работникам вручены 01.04.2014г., проведен анализ по окончательным расчетам и выходным пособиям увольняемых работников и прогноз экономии бюджетных средств на 2015 год.  Также внесены изменения в Порядок предоставления субсидий субъектам малого и среднего предпринимательства, где приоритетным условием для предоставления субсидии является предоставление </w:t>
      </w:r>
      <w:proofErr w:type="spellStart"/>
      <w:r w:rsidRPr="00BB74D1">
        <w:rPr>
          <w:rFonts w:ascii="Times New Roman" w:eastAsiaTheme="minorEastAsia" w:hAnsi="Times New Roman"/>
          <w:bCs/>
          <w:kern w:val="24"/>
          <w:sz w:val="24"/>
          <w:szCs w:val="24"/>
        </w:rPr>
        <w:t>аутсорсинговых</w:t>
      </w:r>
      <w:proofErr w:type="spellEnd"/>
      <w:r w:rsidRPr="00BB74D1">
        <w:rPr>
          <w:rFonts w:ascii="Times New Roman" w:eastAsiaTheme="minorEastAsia" w:hAnsi="Times New Roman"/>
          <w:bCs/>
          <w:kern w:val="24"/>
          <w:sz w:val="24"/>
          <w:szCs w:val="24"/>
        </w:rPr>
        <w:t xml:space="preserve"> услуг.</w:t>
      </w:r>
      <w:r w:rsidRPr="00BB74D1">
        <w:rPr>
          <w:rFonts w:ascii="Times New Roman" w:hAnsi="Times New Roman"/>
          <w:sz w:val="24"/>
          <w:szCs w:val="24"/>
        </w:rPr>
        <w:t xml:space="preserve"> </w:t>
      </w:r>
      <w:proofErr w:type="gramStart"/>
      <w:r w:rsidRPr="00BB74D1">
        <w:rPr>
          <w:rFonts w:ascii="Times New Roman" w:eastAsiaTheme="minorEastAsia" w:hAnsi="Times New Roman"/>
          <w:bCs/>
          <w:sz w:val="24"/>
          <w:szCs w:val="24"/>
        </w:rPr>
        <w:t>Постановлением главы от 10 июня 2014 г. № 100/14 утвержден норматив расходных материалов на предоставление отдельных услуг, переведенных на аутсорсинг, постановлением главы от 10 июня 2014 г. №101/14 утверждена Методика расчета тарифов непрофильных услуг, переведенных на аутсорсинг, постановлением главы от 11 июня №102/14 утверждены тарифы отдельных услуг, переведенных на аутсорсинг.</w:t>
      </w:r>
      <w:proofErr w:type="gramEnd"/>
      <w:r w:rsidRPr="00BB74D1">
        <w:rPr>
          <w:rFonts w:ascii="Times New Roman" w:eastAsiaTheme="minorEastAsia" w:hAnsi="Times New Roman"/>
          <w:bCs/>
          <w:sz w:val="24"/>
          <w:szCs w:val="24"/>
        </w:rPr>
        <w:t xml:space="preserve"> Согласно проведенному анализу экономия средств бюджета МР по итогам внедрения аутсорсинга в 2015 году составит около 1 100,0 </w:t>
      </w:r>
      <w:proofErr w:type="spellStart"/>
      <w:r w:rsidRPr="00BB74D1">
        <w:rPr>
          <w:rFonts w:ascii="Times New Roman" w:eastAsiaTheme="minorEastAsia" w:hAnsi="Times New Roman"/>
          <w:bCs/>
          <w:sz w:val="24"/>
          <w:szCs w:val="24"/>
        </w:rPr>
        <w:t>тыс</w:t>
      </w:r>
      <w:proofErr w:type="gramStart"/>
      <w:r w:rsidRPr="00BB74D1">
        <w:rPr>
          <w:rFonts w:ascii="Times New Roman" w:eastAsiaTheme="minorEastAsia" w:hAnsi="Times New Roman"/>
          <w:bCs/>
          <w:sz w:val="24"/>
          <w:szCs w:val="24"/>
        </w:rPr>
        <w:t>.р</w:t>
      </w:r>
      <w:proofErr w:type="gramEnd"/>
      <w:r w:rsidRPr="00BB74D1">
        <w:rPr>
          <w:rFonts w:ascii="Times New Roman" w:eastAsiaTheme="minorEastAsia" w:hAnsi="Times New Roman"/>
          <w:bCs/>
          <w:sz w:val="24"/>
          <w:szCs w:val="24"/>
        </w:rPr>
        <w:t>уб</w:t>
      </w:r>
      <w:proofErr w:type="spellEnd"/>
      <w:r w:rsidRPr="00BB74D1">
        <w:rPr>
          <w:rFonts w:ascii="Times New Roman" w:eastAsiaTheme="minorEastAsia" w:hAnsi="Times New Roman"/>
          <w:bCs/>
          <w:sz w:val="24"/>
          <w:szCs w:val="24"/>
        </w:rPr>
        <w:t xml:space="preserve">. </w:t>
      </w:r>
      <w:r w:rsidRPr="00BB74D1">
        <w:rPr>
          <w:rFonts w:ascii="Times New Roman" w:eastAsiaTheme="minorEastAsia" w:hAnsi="Times New Roman"/>
          <w:bCs/>
          <w:sz w:val="24"/>
          <w:szCs w:val="24"/>
        </w:rPr>
        <w:tab/>
        <w:t xml:space="preserve">В то же время в связи с переходом на аутсорсинг возникают единовременные (разовые) дополнительные расходы такие, как выплаты окончательных расчетов увольняемых работников и выходные пособия при увольнении. Согласно расчетам общая сумма окончательных расчетов и выходного пособия (по плану 6 месяцев) составит 4 412,1 </w:t>
      </w:r>
      <w:proofErr w:type="spellStart"/>
      <w:r w:rsidRPr="00BB74D1">
        <w:rPr>
          <w:rFonts w:ascii="Times New Roman" w:eastAsiaTheme="minorEastAsia" w:hAnsi="Times New Roman"/>
          <w:bCs/>
          <w:sz w:val="24"/>
          <w:szCs w:val="24"/>
        </w:rPr>
        <w:t>тыс</w:t>
      </w:r>
      <w:proofErr w:type="gramStart"/>
      <w:r w:rsidRPr="00BB74D1">
        <w:rPr>
          <w:rFonts w:ascii="Times New Roman" w:eastAsiaTheme="minorEastAsia" w:hAnsi="Times New Roman"/>
          <w:bCs/>
          <w:sz w:val="24"/>
          <w:szCs w:val="24"/>
        </w:rPr>
        <w:t>.р</w:t>
      </w:r>
      <w:proofErr w:type="gramEnd"/>
      <w:r w:rsidRPr="00BB74D1">
        <w:rPr>
          <w:rFonts w:ascii="Times New Roman" w:eastAsiaTheme="minorEastAsia" w:hAnsi="Times New Roman"/>
          <w:bCs/>
          <w:sz w:val="24"/>
          <w:szCs w:val="24"/>
        </w:rPr>
        <w:t>уб</w:t>
      </w:r>
      <w:proofErr w:type="spellEnd"/>
      <w:r w:rsidRPr="00BB74D1">
        <w:rPr>
          <w:rFonts w:ascii="Times New Roman" w:eastAsiaTheme="minorEastAsia" w:hAnsi="Times New Roman"/>
          <w:bCs/>
          <w:sz w:val="24"/>
          <w:szCs w:val="24"/>
        </w:rPr>
        <w:t xml:space="preserve">. Также до завершения процедуры конкурса по предоставлению услуг по уборке помещения, прачечных услуг и услуг по организации питания (до 01.09.14г.), муниципальными учреждениями были заключены договора гражданско-правового характера по предоставлению прачечных услуг и услуг по уборке помещения. Общая сумма расходов составила – 340,0 </w:t>
      </w:r>
      <w:proofErr w:type="spellStart"/>
      <w:r w:rsidRPr="00BB74D1">
        <w:rPr>
          <w:rFonts w:ascii="Times New Roman" w:eastAsiaTheme="minorEastAsia" w:hAnsi="Times New Roman"/>
          <w:bCs/>
          <w:sz w:val="24"/>
          <w:szCs w:val="24"/>
        </w:rPr>
        <w:t>тыс</w:t>
      </w:r>
      <w:proofErr w:type="gramStart"/>
      <w:r w:rsidRPr="00BB74D1">
        <w:rPr>
          <w:rFonts w:ascii="Times New Roman" w:eastAsiaTheme="minorEastAsia" w:hAnsi="Times New Roman"/>
          <w:bCs/>
          <w:sz w:val="24"/>
          <w:szCs w:val="24"/>
        </w:rPr>
        <w:t>.р</w:t>
      </w:r>
      <w:proofErr w:type="gramEnd"/>
      <w:r w:rsidRPr="00BB74D1">
        <w:rPr>
          <w:rFonts w:ascii="Times New Roman" w:eastAsiaTheme="minorEastAsia" w:hAnsi="Times New Roman"/>
          <w:bCs/>
          <w:sz w:val="24"/>
          <w:szCs w:val="24"/>
        </w:rPr>
        <w:t>уб</w:t>
      </w:r>
      <w:proofErr w:type="spellEnd"/>
      <w:r w:rsidRPr="00BB74D1">
        <w:rPr>
          <w:rFonts w:ascii="Times New Roman" w:eastAsiaTheme="minorEastAsia" w:hAnsi="Times New Roman"/>
          <w:bCs/>
          <w:sz w:val="24"/>
          <w:szCs w:val="24"/>
        </w:rPr>
        <w:t xml:space="preserve">. </w:t>
      </w:r>
      <w:r w:rsidRPr="00BB74D1">
        <w:rPr>
          <w:rFonts w:ascii="Times New Roman" w:hAnsi="Times New Roman"/>
          <w:sz w:val="24"/>
          <w:szCs w:val="24"/>
        </w:rPr>
        <w:t>Утвержден  Главой МР «Горный улус»    поэтапный  план п</w:t>
      </w:r>
      <w:r w:rsidRPr="00BB74D1">
        <w:rPr>
          <w:rFonts w:ascii="Times New Roman" w:hAnsi="Times New Roman"/>
          <w:bCs/>
          <w:sz w:val="24"/>
          <w:szCs w:val="24"/>
        </w:rPr>
        <w:t xml:space="preserve">о материально-техническому обеспечению образовательных учреждений муниципального района "Горный улус" для  обеспечения санитарно-эпидемиологической безопасности, для обеспечения  антитеррористической  безопасности, для обеспечения пожарной безопасности   в 2014-2016 годы.  </w:t>
      </w:r>
    </w:p>
    <w:p w:rsidR="008649AD" w:rsidRPr="00BB74D1" w:rsidRDefault="008649AD" w:rsidP="008649AD">
      <w:pPr>
        <w:spacing w:after="200" w:line="276" w:lineRule="auto"/>
        <w:rPr>
          <w:rFonts w:ascii="Times New Roman" w:eastAsiaTheme="minorEastAsia" w:hAnsi="Times New Roman"/>
          <w:i/>
          <w:sz w:val="24"/>
          <w:szCs w:val="24"/>
          <w:u w:val="single"/>
        </w:rPr>
      </w:pPr>
      <w:r w:rsidRPr="00BB74D1">
        <w:rPr>
          <w:rFonts w:ascii="Times New Roman" w:eastAsiaTheme="minorEastAsia" w:hAnsi="Times New Roman"/>
          <w:i/>
          <w:sz w:val="24"/>
          <w:szCs w:val="24"/>
          <w:u w:val="single"/>
        </w:rPr>
        <w:t>Выполнение  организационно-методического обеспечения реализации ФГОС</w:t>
      </w:r>
    </w:p>
    <w:p w:rsidR="008649AD" w:rsidRPr="00BB74D1" w:rsidRDefault="008649AD" w:rsidP="008649AD">
      <w:pPr>
        <w:spacing w:line="276" w:lineRule="auto"/>
        <w:ind w:firstLine="720"/>
        <w:contextualSpacing/>
        <w:rPr>
          <w:rFonts w:ascii="Times New Roman" w:eastAsiaTheme="minorEastAsia" w:hAnsi="Times New Roman"/>
          <w:sz w:val="24"/>
          <w:szCs w:val="24"/>
        </w:rPr>
      </w:pPr>
      <w:r w:rsidRPr="00BB74D1">
        <w:rPr>
          <w:rFonts w:ascii="Times New Roman" w:eastAsiaTheme="minorEastAsia" w:hAnsi="Times New Roman"/>
          <w:sz w:val="24"/>
          <w:szCs w:val="24"/>
        </w:rPr>
        <w:t xml:space="preserve">В улусе разработан план-график введения ФГОС по итогам оценки стартовых условий: материально-техническое обеспечение, кадровое и по оснащенности образовательного процесса, согласно мониторингу </w:t>
      </w:r>
    </w:p>
    <w:p w:rsidR="008649AD" w:rsidRPr="00BB74D1" w:rsidRDefault="008649AD" w:rsidP="008649AD">
      <w:pPr>
        <w:spacing w:line="276" w:lineRule="auto"/>
        <w:ind w:firstLine="720"/>
        <w:contextualSpacing/>
        <w:rPr>
          <w:rFonts w:ascii="Times New Roman" w:eastAsiaTheme="minorEastAsia" w:hAnsi="Times New Roman"/>
          <w:sz w:val="24"/>
          <w:szCs w:val="24"/>
        </w:rPr>
      </w:pPr>
      <w:r w:rsidRPr="00BB74D1">
        <w:rPr>
          <w:rFonts w:ascii="Times New Roman" w:eastAsiaTheme="minorEastAsia" w:hAnsi="Times New Roman"/>
          <w:sz w:val="24"/>
          <w:szCs w:val="24"/>
        </w:rPr>
        <w:t>в  2014 г. с 1 сентября вводится ФГОС – в восьми учреждениях</w:t>
      </w:r>
    </w:p>
    <w:p w:rsidR="008649AD" w:rsidRPr="00BB74D1" w:rsidRDefault="008649AD" w:rsidP="008649AD">
      <w:pPr>
        <w:spacing w:line="276" w:lineRule="auto"/>
        <w:ind w:firstLine="720"/>
        <w:contextualSpacing/>
        <w:rPr>
          <w:rFonts w:ascii="Times New Roman" w:eastAsiaTheme="minorEastAsia" w:hAnsi="Times New Roman"/>
          <w:sz w:val="24"/>
          <w:szCs w:val="24"/>
        </w:rPr>
      </w:pPr>
      <w:r w:rsidRPr="00BB74D1">
        <w:rPr>
          <w:rFonts w:ascii="Times New Roman" w:eastAsiaTheme="minorEastAsia" w:hAnsi="Times New Roman"/>
          <w:sz w:val="24"/>
          <w:szCs w:val="24"/>
        </w:rPr>
        <w:lastRenderedPageBreak/>
        <w:t>в 2015г</w:t>
      </w:r>
      <w:proofErr w:type="gramStart"/>
      <w:r w:rsidRPr="00BB74D1">
        <w:rPr>
          <w:rFonts w:ascii="Times New Roman" w:eastAsiaTheme="minorEastAsia" w:hAnsi="Times New Roman"/>
          <w:sz w:val="24"/>
          <w:szCs w:val="24"/>
        </w:rPr>
        <w:t xml:space="preserve"> .</w:t>
      </w:r>
      <w:proofErr w:type="gramEnd"/>
      <w:r w:rsidRPr="00BB74D1">
        <w:rPr>
          <w:rFonts w:ascii="Times New Roman" w:eastAsiaTheme="minorEastAsia" w:hAnsi="Times New Roman"/>
          <w:sz w:val="24"/>
          <w:szCs w:val="24"/>
        </w:rPr>
        <w:t xml:space="preserve"> с 1 сентября вводится ФГОС – четырех учреждениях</w:t>
      </w:r>
    </w:p>
    <w:p w:rsidR="008649AD" w:rsidRPr="00BB74D1" w:rsidRDefault="008649AD" w:rsidP="008649AD">
      <w:pPr>
        <w:spacing w:line="276" w:lineRule="auto"/>
        <w:ind w:firstLine="720"/>
        <w:contextualSpacing/>
        <w:rPr>
          <w:rFonts w:ascii="Times New Roman" w:eastAsiaTheme="minorEastAsia" w:hAnsi="Times New Roman"/>
          <w:sz w:val="24"/>
          <w:szCs w:val="24"/>
        </w:rPr>
      </w:pPr>
      <w:r w:rsidRPr="00BB74D1">
        <w:rPr>
          <w:rFonts w:ascii="Times New Roman" w:eastAsiaTheme="minorEastAsia" w:hAnsi="Times New Roman"/>
          <w:sz w:val="24"/>
          <w:szCs w:val="24"/>
        </w:rPr>
        <w:t>в 2016 г. с 1 сентября вводится ФГОС – пяти учреждениях.</w:t>
      </w:r>
    </w:p>
    <w:p w:rsidR="008649AD" w:rsidRPr="00BB74D1" w:rsidRDefault="008649AD" w:rsidP="008649AD">
      <w:pPr>
        <w:spacing w:line="276" w:lineRule="auto"/>
        <w:ind w:firstLine="720"/>
        <w:contextualSpacing/>
        <w:rPr>
          <w:rFonts w:ascii="Times New Roman" w:eastAsiaTheme="minorEastAsia" w:hAnsi="Times New Roman"/>
          <w:sz w:val="24"/>
          <w:szCs w:val="24"/>
        </w:rPr>
      </w:pPr>
      <w:r w:rsidRPr="00BB74D1">
        <w:rPr>
          <w:rFonts w:ascii="Times New Roman" w:eastAsiaTheme="minorEastAsia" w:hAnsi="Times New Roman"/>
          <w:sz w:val="24"/>
          <w:szCs w:val="24"/>
        </w:rPr>
        <w:t xml:space="preserve">На основании приказа </w:t>
      </w:r>
      <w:proofErr w:type="gramStart"/>
      <w:r w:rsidRPr="00BB74D1">
        <w:rPr>
          <w:rFonts w:ascii="Times New Roman" w:eastAsiaTheme="minorEastAsia" w:hAnsi="Times New Roman"/>
          <w:sz w:val="24"/>
          <w:szCs w:val="24"/>
        </w:rPr>
        <w:t>МО РС</w:t>
      </w:r>
      <w:proofErr w:type="gramEnd"/>
      <w:r w:rsidRPr="00BB74D1">
        <w:rPr>
          <w:rFonts w:ascii="Times New Roman" w:eastAsiaTheme="minorEastAsia" w:hAnsi="Times New Roman"/>
          <w:sz w:val="24"/>
          <w:szCs w:val="24"/>
        </w:rPr>
        <w:t xml:space="preserve"> (Я) №01-16/3482 открыта как пилотная площадка по ФГОС МБДОУ ЦРР-д/с «</w:t>
      </w:r>
      <w:proofErr w:type="spellStart"/>
      <w:r w:rsidRPr="00BB74D1">
        <w:rPr>
          <w:rFonts w:ascii="Times New Roman" w:eastAsiaTheme="minorEastAsia" w:hAnsi="Times New Roman"/>
          <w:sz w:val="24"/>
          <w:szCs w:val="24"/>
        </w:rPr>
        <w:t>Сардаана</w:t>
      </w:r>
      <w:proofErr w:type="spellEnd"/>
      <w:r w:rsidRPr="00BB74D1">
        <w:rPr>
          <w:rFonts w:ascii="Times New Roman" w:eastAsiaTheme="minorEastAsia" w:hAnsi="Times New Roman"/>
          <w:sz w:val="24"/>
          <w:szCs w:val="24"/>
        </w:rPr>
        <w:t xml:space="preserve">» с. </w:t>
      </w:r>
      <w:proofErr w:type="spellStart"/>
      <w:r w:rsidRPr="00BB74D1">
        <w:rPr>
          <w:rFonts w:ascii="Times New Roman" w:eastAsiaTheme="minorEastAsia" w:hAnsi="Times New Roman"/>
          <w:sz w:val="24"/>
          <w:szCs w:val="24"/>
        </w:rPr>
        <w:t>Бердигестях</w:t>
      </w:r>
      <w:proofErr w:type="spellEnd"/>
      <w:r w:rsidRPr="00BB74D1">
        <w:rPr>
          <w:rFonts w:ascii="Times New Roman" w:eastAsiaTheme="minorEastAsia" w:hAnsi="Times New Roman"/>
          <w:sz w:val="24"/>
          <w:szCs w:val="24"/>
        </w:rPr>
        <w:t xml:space="preserve">. </w:t>
      </w:r>
    </w:p>
    <w:p w:rsidR="008649AD" w:rsidRPr="00BB74D1" w:rsidRDefault="008649AD" w:rsidP="008649AD">
      <w:pPr>
        <w:spacing w:line="276" w:lineRule="auto"/>
        <w:ind w:firstLine="708"/>
        <w:rPr>
          <w:rFonts w:ascii="Times New Roman" w:eastAsiaTheme="minorEastAsia" w:hAnsi="Times New Roman"/>
          <w:sz w:val="24"/>
          <w:szCs w:val="24"/>
        </w:rPr>
      </w:pPr>
      <w:r w:rsidRPr="00BB74D1">
        <w:rPr>
          <w:rFonts w:ascii="Times New Roman" w:eastAsiaTheme="minorEastAsia" w:hAnsi="Times New Roman"/>
          <w:sz w:val="24"/>
          <w:szCs w:val="24"/>
        </w:rPr>
        <w:t>По сопровождению пилотной площадки сделано следующее:</w:t>
      </w:r>
    </w:p>
    <w:p w:rsidR="008649AD" w:rsidRPr="00BB74D1" w:rsidRDefault="008649AD" w:rsidP="008649AD">
      <w:pPr>
        <w:numPr>
          <w:ilvl w:val="0"/>
          <w:numId w:val="7"/>
        </w:numPr>
        <w:spacing w:after="200" w:line="276" w:lineRule="auto"/>
        <w:contextualSpacing/>
        <w:rPr>
          <w:rFonts w:ascii="Times New Roman" w:eastAsiaTheme="minorEastAsia" w:hAnsi="Times New Roman"/>
          <w:sz w:val="24"/>
          <w:szCs w:val="24"/>
        </w:rPr>
      </w:pPr>
      <w:r w:rsidRPr="00BB74D1">
        <w:rPr>
          <w:rFonts w:ascii="Times New Roman" w:eastAsiaTheme="minorEastAsia" w:hAnsi="Times New Roman"/>
          <w:sz w:val="24"/>
          <w:szCs w:val="24"/>
        </w:rPr>
        <w:t>Нормативная база ОУ проводится в соответствии с требованиями ФГОС.</w:t>
      </w:r>
    </w:p>
    <w:p w:rsidR="008649AD" w:rsidRPr="00BB74D1" w:rsidRDefault="008649AD" w:rsidP="008649AD">
      <w:pPr>
        <w:numPr>
          <w:ilvl w:val="0"/>
          <w:numId w:val="7"/>
        </w:numPr>
        <w:spacing w:after="200" w:line="276" w:lineRule="auto"/>
        <w:contextualSpacing/>
        <w:rPr>
          <w:rFonts w:ascii="Times New Roman" w:eastAsiaTheme="minorEastAsia" w:hAnsi="Times New Roman"/>
          <w:sz w:val="24"/>
          <w:szCs w:val="24"/>
        </w:rPr>
      </w:pPr>
      <w:r w:rsidRPr="00BB74D1">
        <w:rPr>
          <w:rFonts w:ascii="Times New Roman" w:eastAsiaTheme="minorEastAsia" w:hAnsi="Times New Roman"/>
          <w:sz w:val="24"/>
          <w:szCs w:val="24"/>
        </w:rPr>
        <w:t>Проведены в соответствие закона «Об образовании» должностные инструкции сотрудников.</w:t>
      </w:r>
    </w:p>
    <w:p w:rsidR="008649AD" w:rsidRPr="00BB74D1" w:rsidRDefault="008649AD" w:rsidP="008649AD">
      <w:pPr>
        <w:numPr>
          <w:ilvl w:val="0"/>
          <w:numId w:val="7"/>
        </w:numPr>
        <w:spacing w:after="200" w:line="276" w:lineRule="auto"/>
        <w:contextualSpacing/>
        <w:rPr>
          <w:rFonts w:ascii="Times New Roman" w:eastAsiaTheme="minorEastAsia" w:hAnsi="Times New Roman"/>
          <w:sz w:val="24"/>
          <w:szCs w:val="24"/>
        </w:rPr>
      </w:pPr>
      <w:proofErr w:type="gramStart"/>
      <w:r w:rsidRPr="00BB74D1">
        <w:rPr>
          <w:rFonts w:ascii="Times New Roman" w:eastAsiaTheme="minorEastAsia" w:hAnsi="Times New Roman"/>
          <w:sz w:val="24"/>
          <w:szCs w:val="24"/>
        </w:rPr>
        <w:t>Определен</w:t>
      </w:r>
      <w:proofErr w:type="gramEnd"/>
      <w:r w:rsidRPr="00BB74D1">
        <w:rPr>
          <w:rFonts w:ascii="Times New Roman" w:eastAsiaTheme="minorEastAsia" w:hAnsi="Times New Roman"/>
          <w:sz w:val="24"/>
          <w:szCs w:val="24"/>
        </w:rPr>
        <w:t xml:space="preserve">  УМК, используемый в образовательной деятельности.</w:t>
      </w:r>
    </w:p>
    <w:p w:rsidR="008649AD" w:rsidRPr="00BB74D1" w:rsidRDefault="008649AD" w:rsidP="008649AD">
      <w:pPr>
        <w:numPr>
          <w:ilvl w:val="0"/>
          <w:numId w:val="7"/>
        </w:numPr>
        <w:spacing w:after="200" w:line="276" w:lineRule="auto"/>
        <w:contextualSpacing/>
        <w:rPr>
          <w:rFonts w:ascii="Times New Roman" w:eastAsiaTheme="minorEastAsia" w:hAnsi="Times New Roman"/>
          <w:sz w:val="24"/>
          <w:szCs w:val="24"/>
        </w:rPr>
      </w:pPr>
      <w:r w:rsidRPr="00BB74D1">
        <w:rPr>
          <w:rFonts w:ascii="Times New Roman" w:eastAsiaTheme="minorEastAsia" w:hAnsi="Times New Roman"/>
          <w:sz w:val="24"/>
          <w:szCs w:val="24"/>
        </w:rPr>
        <w:t>Определена оптимальная модель организации образовательной деятельности.</w:t>
      </w:r>
    </w:p>
    <w:p w:rsidR="008649AD" w:rsidRPr="00BB74D1" w:rsidRDefault="008649AD" w:rsidP="008649AD">
      <w:pPr>
        <w:numPr>
          <w:ilvl w:val="0"/>
          <w:numId w:val="7"/>
        </w:numPr>
        <w:spacing w:after="200" w:line="276" w:lineRule="auto"/>
        <w:contextualSpacing/>
        <w:rPr>
          <w:rFonts w:ascii="Times New Roman" w:eastAsiaTheme="minorEastAsia" w:hAnsi="Times New Roman"/>
          <w:sz w:val="24"/>
          <w:szCs w:val="24"/>
        </w:rPr>
      </w:pPr>
      <w:r w:rsidRPr="00BB74D1">
        <w:rPr>
          <w:rFonts w:ascii="Times New Roman" w:eastAsiaTheme="minorEastAsia" w:hAnsi="Times New Roman"/>
          <w:sz w:val="24"/>
          <w:szCs w:val="24"/>
        </w:rPr>
        <w:t>Утверждена ООП согласно ФГОС.</w:t>
      </w:r>
    </w:p>
    <w:p w:rsidR="008649AD" w:rsidRPr="00BB74D1" w:rsidRDefault="008649AD" w:rsidP="008649AD">
      <w:pPr>
        <w:numPr>
          <w:ilvl w:val="0"/>
          <w:numId w:val="7"/>
        </w:numPr>
        <w:spacing w:after="200" w:line="276" w:lineRule="auto"/>
        <w:contextualSpacing/>
        <w:rPr>
          <w:rFonts w:ascii="Times New Roman" w:eastAsiaTheme="minorEastAsia" w:hAnsi="Times New Roman"/>
          <w:sz w:val="24"/>
          <w:szCs w:val="24"/>
        </w:rPr>
      </w:pPr>
      <w:r w:rsidRPr="00BB74D1">
        <w:rPr>
          <w:rFonts w:ascii="Times New Roman" w:eastAsiaTheme="minorEastAsia" w:hAnsi="Times New Roman"/>
          <w:sz w:val="24"/>
          <w:szCs w:val="24"/>
        </w:rPr>
        <w:t>Разработаны аналитические данные пилотной площадки по ресурсному обеспечению.</w:t>
      </w:r>
    </w:p>
    <w:p w:rsidR="008649AD" w:rsidRPr="00BB74D1" w:rsidRDefault="008649AD" w:rsidP="008649AD">
      <w:pPr>
        <w:numPr>
          <w:ilvl w:val="0"/>
          <w:numId w:val="7"/>
        </w:numPr>
        <w:spacing w:after="200" w:line="276" w:lineRule="auto"/>
        <w:contextualSpacing/>
        <w:rPr>
          <w:rFonts w:ascii="Times New Roman" w:eastAsiaTheme="minorEastAsia" w:hAnsi="Times New Roman"/>
          <w:sz w:val="24"/>
          <w:szCs w:val="24"/>
        </w:rPr>
      </w:pPr>
      <w:r w:rsidRPr="00BB74D1">
        <w:rPr>
          <w:rFonts w:ascii="Times New Roman" w:eastAsiaTheme="minorEastAsia" w:hAnsi="Times New Roman"/>
          <w:sz w:val="24"/>
          <w:szCs w:val="24"/>
        </w:rPr>
        <w:t>Разработан план методического сопровождения пилотной площадки по внедрению ФГОС.</w:t>
      </w:r>
    </w:p>
    <w:p w:rsidR="008649AD" w:rsidRPr="00BB74D1" w:rsidRDefault="008649AD" w:rsidP="008649AD">
      <w:pPr>
        <w:spacing w:line="276" w:lineRule="auto"/>
        <w:ind w:firstLine="708"/>
        <w:contextualSpacing/>
        <w:rPr>
          <w:rFonts w:ascii="Times New Roman" w:eastAsiaTheme="minorEastAsia" w:hAnsi="Times New Roman"/>
          <w:sz w:val="24"/>
          <w:szCs w:val="24"/>
        </w:rPr>
      </w:pPr>
      <w:r w:rsidRPr="00BB74D1">
        <w:rPr>
          <w:rFonts w:ascii="Times New Roman" w:eastAsiaTheme="minorEastAsia" w:hAnsi="Times New Roman"/>
          <w:sz w:val="24"/>
          <w:szCs w:val="24"/>
        </w:rPr>
        <w:t>Разработана карта мониторинга готовности образовательных учреждений к введению ФГОС и карта самооценки готовности ОУ к введению ФГОС. Итоги подведены в мае месяце</w:t>
      </w:r>
      <w:proofErr w:type="gramStart"/>
      <w:r w:rsidRPr="00BB74D1">
        <w:rPr>
          <w:rFonts w:ascii="Times New Roman" w:eastAsiaTheme="minorEastAsia" w:hAnsi="Times New Roman"/>
          <w:sz w:val="24"/>
          <w:szCs w:val="24"/>
        </w:rPr>
        <w:t>.</w:t>
      </w:r>
      <w:proofErr w:type="gramEnd"/>
      <w:r w:rsidRPr="00BB74D1">
        <w:rPr>
          <w:rFonts w:ascii="Times New Roman" w:eastAsiaTheme="minorEastAsia" w:hAnsi="Times New Roman"/>
          <w:sz w:val="24"/>
          <w:szCs w:val="24"/>
        </w:rPr>
        <w:t xml:space="preserve"> (</w:t>
      </w:r>
      <w:proofErr w:type="gramStart"/>
      <w:r w:rsidRPr="00BB74D1">
        <w:rPr>
          <w:rFonts w:ascii="Times New Roman" w:eastAsiaTheme="minorEastAsia" w:hAnsi="Times New Roman"/>
          <w:sz w:val="24"/>
          <w:szCs w:val="24"/>
        </w:rPr>
        <w:t>с</w:t>
      </w:r>
      <w:proofErr w:type="gramEnd"/>
      <w:r w:rsidRPr="00BB74D1">
        <w:rPr>
          <w:rFonts w:ascii="Times New Roman" w:eastAsiaTheme="minorEastAsia" w:hAnsi="Times New Roman"/>
          <w:sz w:val="24"/>
          <w:szCs w:val="24"/>
        </w:rPr>
        <w:t>м. приложение)</w:t>
      </w:r>
    </w:p>
    <w:p w:rsidR="008649AD" w:rsidRPr="00BB74D1" w:rsidRDefault="008649AD" w:rsidP="008649AD">
      <w:pPr>
        <w:spacing w:line="276" w:lineRule="auto"/>
        <w:ind w:firstLine="720"/>
        <w:contextualSpacing/>
        <w:rPr>
          <w:rFonts w:ascii="Times New Roman" w:eastAsiaTheme="minorEastAsia" w:hAnsi="Times New Roman"/>
          <w:sz w:val="24"/>
          <w:szCs w:val="24"/>
        </w:rPr>
      </w:pPr>
      <w:r w:rsidRPr="00BB74D1">
        <w:rPr>
          <w:rFonts w:ascii="Times New Roman" w:eastAsiaTheme="minorEastAsia" w:hAnsi="Times New Roman"/>
          <w:sz w:val="24"/>
          <w:szCs w:val="24"/>
        </w:rPr>
        <w:t xml:space="preserve">Как подготовительная работа по введению ФГОС, проведены улусные семинары по реализации технологии, согласно вариативным программам «Детство» Института им. Герцена, «Развитие» Центра </w:t>
      </w:r>
      <w:proofErr w:type="spellStart"/>
      <w:r w:rsidRPr="00BB74D1">
        <w:rPr>
          <w:rFonts w:ascii="Times New Roman" w:eastAsiaTheme="minorEastAsia" w:hAnsi="Times New Roman"/>
          <w:sz w:val="24"/>
          <w:szCs w:val="24"/>
        </w:rPr>
        <w:t>Венгера</w:t>
      </w:r>
      <w:proofErr w:type="spellEnd"/>
      <w:r w:rsidRPr="00BB74D1">
        <w:rPr>
          <w:rFonts w:ascii="Times New Roman" w:eastAsiaTheme="minorEastAsia" w:hAnsi="Times New Roman"/>
          <w:sz w:val="24"/>
          <w:szCs w:val="24"/>
        </w:rPr>
        <w:t xml:space="preserve">, «Радуга» </w:t>
      </w:r>
      <w:proofErr w:type="spellStart"/>
      <w:r w:rsidRPr="00BB74D1">
        <w:rPr>
          <w:rFonts w:ascii="Times New Roman" w:eastAsiaTheme="minorEastAsia" w:hAnsi="Times New Roman"/>
          <w:sz w:val="24"/>
          <w:szCs w:val="24"/>
        </w:rPr>
        <w:t>Дороновой</w:t>
      </w:r>
      <w:proofErr w:type="spellEnd"/>
      <w:r w:rsidRPr="00BB74D1">
        <w:rPr>
          <w:rFonts w:ascii="Times New Roman" w:eastAsiaTheme="minorEastAsia" w:hAnsi="Times New Roman"/>
          <w:sz w:val="24"/>
          <w:szCs w:val="24"/>
        </w:rPr>
        <w:t xml:space="preserve">, «От рождения до школы» Васильевой, где педагоги обменивались опытом работы и приняты рекомендации по устранению недостатков. А также проведены практикумы по технологии музыкального образования и физического воспитания. В течение года, проведена плановая работа по оказанию методической помощи и консультации по планированию образовательной деятельности и внедрения технологии </w:t>
      </w:r>
      <w:proofErr w:type="spellStart"/>
      <w:r w:rsidRPr="00BB74D1">
        <w:rPr>
          <w:rFonts w:ascii="Times New Roman" w:eastAsiaTheme="minorEastAsia" w:hAnsi="Times New Roman"/>
          <w:sz w:val="24"/>
          <w:szCs w:val="24"/>
        </w:rPr>
        <w:t>деятельностного</w:t>
      </w:r>
      <w:proofErr w:type="spellEnd"/>
      <w:r w:rsidRPr="00BB74D1">
        <w:rPr>
          <w:rFonts w:ascii="Times New Roman" w:eastAsiaTheme="minorEastAsia" w:hAnsi="Times New Roman"/>
          <w:sz w:val="24"/>
          <w:szCs w:val="24"/>
        </w:rPr>
        <w:t xml:space="preserve"> подхода в обучении дошкольников.</w:t>
      </w:r>
    </w:p>
    <w:p w:rsidR="008649AD" w:rsidRDefault="008649AD" w:rsidP="0096307D">
      <w:pPr>
        <w:pStyle w:val="a3"/>
        <w:spacing w:line="240" w:lineRule="auto"/>
        <w:ind w:left="0" w:firstLine="709"/>
        <w:jc w:val="center"/>
        <w:rPr>
          <w:rFonts w:ascii="Times New Roman" w:hAnsi="Times New Roman"/>
          <w:b/>
          <w:sz w:val="24"/>
          <w:szCs w:val="24"/>
        </w:rPr>
      </w:pPr>
    </w:p>
    <w:p w:rsidR="00BE6505" w:rsidRDefault="00BE6505" w:rsidP="00BE6505">
      <w:pPr>
        <w:pStyle w:val="a3"/>
        <w:spacing w:line="240" w:lineRule="auto"/>
        <w:ind w:left="0" w:firstLine="709"/>
        <w:jc w:val="center"/>
        <w:rPr>
          <w:rFonts w:ascii="Times New Roman" w:hAnsi="Times New Roman"/>
          <w:sz w:val="24"/>
          <w:szCs w:val="24"/>
        </w:rPr>
      </w:pPr>
      <w:r w:rsidRPr="00D923C4">
        <w:rPr>
          <w:rFonts w:ascii="Times New Roman" w:hAnsi="Times New Roman"/>
          <w:b/>
          <w:sz w:val="24"/>
          <w:szCs w:val="24"/>
        </w:rPr>
        <w:t>Подпрограмма «Общее образование»</w:t>
      </w:r>
    </w:p>
    <w:p w:rsidR="00BE6505" w:rsidRPr="0069663F" w:rsidRDefault="00BE6505" w:rsidP="00BE6505">
      <w:pPr>
        <w:pStyle w:val="a3"/>
        <w:spacing w:line="240" w:lineRule="auto"/>
        <w:ind w:left="0" w:firstLine="567"/>
        <w:rPr>
          <w:rFonts w:ascii="Times New Roman" w:hAnsi="Times New Roman"/>
          <w:color w:val="FF0000"/>
          <w:sz w:val="24"/>
          <w:szCs w:val="24"/>
        </w:rPr>
      </w:pPr>
      <w:r w:rsidRPr="0069663F">
        <w:rPr>
          <w:rFonts w:ascii="Times New Roman" w:hAnsi="Times New Roman"/>
          <w:color w:val="FF0000"/>
          <w:sz w:val="24"/>
          <w:szCs w:val="24"/>
        </w:rPr>
        <w:t xml:space="preserve">Объем средств на реализацию данной подпрограммы составляет  - 409788,6  тыс. руб., исполнение </w:t>
      </w:r>
      <w:r w:rsidRPr="0069663F">
        <w:rPr>
          <w:rFonts w:ascii="Times New Roman" w:hAnsi="Times New Roman"/>
          <w:b/>
          <w:color w:val="FF0000"/>
          <w:sz w:val="24"/>
          <w:szCs w:val="24"/>
        </w:rPr>
        <w:t xml:space="preserve">– </w:t>
      </w:r>
      <w:r w:rsidRPr="0069663F">
        <w:rPr>
          <w:rFonts w:ascii="Times New Roman" w:hAnsi="Times New Roman"/>
          <w:color w:val="FF0000"/>
          <w:sz w:val="24"/>
          <w:szCs w:val="24"/>
        </w:rPr>
        <w:t xml:space="preserve">271844,2 тыс. руб. или 66,3%  от годового плана.   </w:t>
      </w:r>
    </w:p>
    <w:p w:rsidR="00BE6505" w:rsidRDefault="00BE6505" w:rsidP="00BE6505">
      <w:pPr>
        <w:pStyle w:val="a5"/>
        <w:ind w:firstLine="567"/>
        <w:rPr>
          <w:rFonts w:ascii="Times New Roman" w:hAnsi="Times New Roman"/>
          <w:sz w:val="24"/>
          <w:szCs w:val="24"/>
        </w:rPr>
      </w:pPr>
      <w:r w:rsidRPr="003A28BF">
        <w:rPr>
          <w:rFonts w:ascii="Times New Roman" w:hAnsi="Times New Roman"/>
          <w:sz w:val="24"/>
          <w:szCs w:val="24"/>
        </w:rPr>
        <w:t xml:space="preserve">По ОШ-1 на сентябрь 2014 года количество школьников составляет 1978 детей. Из них во 2 смену обучается 262 школьника, в </w:t>
      </w:r>
      <w:proofErr w:type="spellStart"/>
      <w:r w:rsidRPr="003A28BF">
        <w:rPr>
          <w:rFonts w:ascii="Times New Roman" w:hAnsi="Times New Roman"/>
          <w:sz w:val="24"/>
          <w:szCs w:val="24"/>
        </w:rPr>
        <w:t>т.ч</w:t>
      </w:r>
      <w:proofErr w:type="spellEnd"/>
      <w:r w:rsidRPr="003A28BF">
        <w:rPr>
          <w:rFonts w:ascii="Times New Roman" w:hAnsi="Times New Roman"/>
          <w:sz w:val="24"/>
          <w:szCs w:val="24"/>
        </w:rPr>
        <w:t xml:space="preserve">. в БСОШ им. Данилова - 3 </w:t>
      </w:r>
      <w:proofErr w:type="gramStart"/>
      <w:r w:rsidRPr="003A28BF">
        <w:rPr>
          <w:rFonts w:ascii="Times New Roman" w:hAnsi="Times New Roman"/>
          <w:sz w:val="24"/>
          <w:szCs w:val="24"/>
        </w:rPr>
        <w:t>класс-комплекта</w:t>
      </w:r>
      <w:proofErr w:type="gramEnd"/>
      <w:r w:rsidRPr="003A28BF">
        <w:rPr>
          <w:rFonts w:ascii="Times New Roman" w:hAnsi="Times New Roman"/>
          <w:sz w:val="24"/>
          <w:szCs w:val="24"/>
        </w:rPr>
        <w:t xml:space="preserve"> – 62 учащихся, БСОШ - 9 класс-комплектов – 173 ученика и в </w:t>
      </w:r>
      <w:proofErr w:type="spellStart"/>
      <w:r w:rsidRPr="003A28BF">
        <w:rPr>
          <w:rFonts w:ascii="Times New Roman" w:hAnsi="Times New Roman"/>
          <w:sz w:val="24"/>
          <w:szCs w:val="24"/>
        </w:rPr>
        <w:t>Магарасской</w:t>
      </w:r>
      <w:proofErr w:type="spellEnd"/>
      <w:r w:rsidRPr="003A28BF">
        <w:rPr>
          <w:rFonts w:ascii="Times New Roman" w:hAnsi="Times New Roman"/>
          <w:sz w:val="24"/>
          <w:szCs w:val="24"/>
        </w:rPr>
        <w:t xml:space="preserve"> СОШ - 2 класс-комплекта - 27 обучающихся. </w:t>
      </w:r>
      <w:r>
        <w:rPr>
          <w:rFonts w:ascii="Times New Roman" w:hAnsi="Times New Roman"/>
          <w:sz w:val="24"/>
          <w:szCs w:val="24"/>
        </w:rPr>
        <w:t xml:space="preserve">Наблюдается снижение количества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во 2 смену на 73 ученика. По ФГОС обучается 875 учащихся, в том числе: 1 </w:t>
      </w:r>
      <w:proofErr w:type="spellStart"/>
      <w:r>
        <w:rPr>
          <w:rFonts w:ascii="Times New Roman" w:hAnsi="Times New Roman"/>
          <w:sz w:val="24"/>
          <w:szCs w:val="24"/>
        </w:rPr>
        <w:t>кл</w:t>
      </w:r>
      <w:proofErr w:type="spellEnd"/>
      <w:r>
        <w:rPr>
          <w:rFonts w:ascii="Times New Roman" w:hAnsi="Times New Roman"/>
          <w:sz w:val="24"/>
          <w:szCs w:val="24"/>
        </w:rPr>
        <w:t xml:space="preserve">- 237, 2 </w:t>
      </w:r>
      <w:proofErr w:type="spellStart"/>
      <w:r>
        <w:rPr>
          <w:rFonts w:ascii="Times New Roman" w:hAnsi="Times New Roman"/>
          <w:sz w:val="24"/>
          <w:szCs w:val="24"/>
        </w:rPr>
        <w:t>кл</w:t>
      </w:r>
      <w:proofErr w:type="spellEnd"/>
      <w:r>
        <w:rPr>
          <w:rFonts w:ascii="Times New Roman" w:hAnsi="Times New Roman"/>
          <w:sz w:val="24"/>
          <w:szCs w:val="24"/>
        </w:rPr>
        <w:t xml:space="preserve"> – 179, 3 </w:t>
      </w:r>
      <w:proofErr w:type="spellStart"/>
      <w:r>
        <w:rPr>
          <w:rFonts w:ascii="Times New Roman" w:hAnsi="Times New Roman"/>
          <w:sz w:val="24"/>
          <w:szCs w:val="24"/>
        </w:rPr>
        <w:t>кл</w:t>
      </w:r>
      <w:proofErr w:type="spellEnd"/>
      <w:r>
        <w:rPr>
          <w:rFonts w:ascii="Times New Roman" w:hAnsi="Times New Roman"/>
          <w:sz w:val="24"/>
          <w:szCs w:val="24"/>
        </w:rPr>
        <w:t xml:space="preserve"> – 191, 4 </w:t>
      </w:r>
      <w:proofErr w:type="spellStart"/>
      <w:r>
        <w:rPr>
          <w:rFonts w:ascii="Times New Roman" w:hAnsi="Times New Roman"/>
          <w:sz w:val="24"/>
          <w:szCs w:val="24"/>
        </w:rPr>
        <w:t>кл</w:t>
      </w:r>
      <w:proofErr w:type="spellEnd"/>
      <w:r>
        <w:rPr>
          <w:rFonts w:ascii="Times New Roman" w:hAnsi="Times New Roman"/>
          <w:sz w:val="24"/>
          <w:szCs w:val="24"/>
        </w:rPr>
        <w:t xml:space="preserve"> – 179, 5 </w:t>
      </w:r>
      <w:proofErr w:type="spellStart"/>
      <w:r>
        <w:rPr>
          <w:rFonts w:ascii="Times New Roman" w:hAnsi="Times New Roman"/>
          <w:sz w:val="24"/>
          <w:szCs w:val="24"/>
        </w:rPr>
        <w:t>кл</w:t>
      </w:r>
      <w:proofErr w:type="spellEnd"/>
      <w:r>
        <w:rPr>
          <w:rFonts w:ascii="Times New Roman" w:hAnsi="Times New Roman"/>
          <w:sz w:val="24"/>
          <w:szCs w:val="24"/>
        </w:rPr>
        <w:t xml:space="preserve"> – 53 и в 7 </w:t>
      </w:r>
      <w:proofErr w:type="spellStart"/>
      <w:r>
        <w:rPr>
          <w:rFonts w:ascii="Times New Roman" w:hAnsi="Times New Roman"/>
          <w:sz w:val="24"/>
          <w:szCs w:val="24"/>
        </w:rPr>
        <w:t>кл</w:t>
      </w:r>
      <w:proofErr w:type="spellEnd"/>
      <w:r>
        <w:rPr>
          <w:rFonts w:ascii="Times New Roman" w:hAnsi="Times New Roman"/>
          <w:sz w:val="24"/>
          <w:szCs w:val="24"/>
        </w:rPr>
        <w:t xml:space="preserve"> – 36 школьников. В 2013-2014 году по ФГОС обучалось 649 учащихся. Число обучающихся по ФГОС увеличилось на 226 школьников.</w:t>
      </w:r>
    </w:p>
    <w:p w:rsidR="00BE6505" w:rsidRPr="003A28BF" w:rsidRDefault="00BE6505" w:rsidP="00BE6505">
      <w:pPr>
        <w:pStyle w:val="a5"/>
        <w:ind w:firstLine="567"/>
        <w:rPr>
          <w:rFonts w:ascii="Times New Roman" w:hAnsi="Times New Roman"/>
          <w:sz w:val="24"/>
          <w:szCs w:val="24"/>
        </w:rPr>
      </w:pPr>
      <w:r>
        <w:rPr>
          <w:rFonts w:ascii="Times New Roman" w:hAnsi="Times New Roman"/>
          <w:sz w:val="24"/>
          <w:szCs w:val="24"/>
        </w:rPr>
        <w:t>По состоянию на 30 декабря 2014 года количество школьников составляет 1973 обучающихся. Из них успевает 1951 ученик, что составляет 98,8%, не успевает 22 школьника. Отличников – 119, хорошистов – 748 обучающихся, процент качества составляет 43,9%. В 1 классе обучается 233, в 9 классе – 164 и в 11 классе обучается 169 детей.</w:t>
      </w:r>
    </w:p>
    <w:p w:rsidR="00BE6505" w:rsidRDefault="00BE6505" w:rsidP="00BE6505">
      <w:pPr>
        <w:pStyle w:val="a5"/>
        <w:rPr>
          <w:rFonts w:ascii="Times New Roman" w:hAnsi="Times New Roman"/>
          <w:sz w:val="24"/>
          <w:szCs w:val="24"/>
        </w:rPr>
      </w:pPr>
      <w:r w:rsidRPr="00704B51">
        <w:rPr>
          <w:rFonts w:ascii="Times New Roman" w:hAnsi="Times New Roman"/>
          <w:sz w:val="24"/>
          <w:szCs w:val="24"/>
        </w:rPr>
        <w:t xml:space="preserve">Общий процент </w:t>
      </w:r>
      <w:r w:rsidRPr="00704B51">
        <w:rPr>
          <w:rFonts w:ascii="Times New Roman" w:hAnsi="Times New Roman"/>
          <w:b/>
          <w:sz w:val="24"/>
          <w:szCs w:val="24"/>
        </w:rPr>
        <w:t>поступления</w:t>
      </w:r>
      <w:r w:rsidRPr="00704B51">
        <w:rPr>
          <w:rFonts w:ascii="Times New Roman" w:hAnsi="Times New Roman"/>
          <w:sz w:val="24"/>
          <w:szCs w:val="24"/>
        </w:rPr>
        <w:t xml:space="preserve"> в профессиональные учебные заведения составил </w:t>
      </w:r>
      <w:r w:rsidRPr="00704B51">
        <w:rPr>
          <w:rFonts w:ascii="Times New Roman" w:hAnsi="Times New Roman"/>
          <w:b/>
          <w:sz w:val="24"/>
          <w:szCs w:val="24"/>
        </w:rPr>
        <w:t>95%</w:t>
      </w:r>
      <w:r w:rsidRPr="00704B51">
        <w:rPr>
          <w:rFonts w:ascii="Times New Roman" w:hAnsi="Times New Roman"/>
          <w:sz w:val="24"/>
          <w:szCs w:val="24"/>
        </w:rPr>
        <w:t xml:space="preserve">, в том </w:t>
      </w:r>
      <w:proofErr w:type="gramStart"/>
      <w:r w:rsidRPr="00704B51">
        <w:rPr>
          <w:rFonts w:ascii="Times New Roman" w:hAnsi="Times New Roman"/>
          <w:sz w:val="24"/>
          <w:szCs w:val="24"/>
        </w:rPr>
        <w:t>числе</w:t>
      </w:r>
      <w:proofErr w:type="gramEnd"/>
      <w:r w:rsidRPr="00704B51">
        <w:rPr>
          <w:rFonts w:ascii="Times New Roman" w:hAnsi="Times New Roman"/>
          <w:sz w:val="24"/>
          <w:szCs w:val="24"/>
        </w:rPr>
        <w:t xml:space="preserve">,  в высшие учебные заведения поступили 52,2%, в средние – 42,6% выпускников текущего года. В армию </w:t>
      </w:r>
      <w:proofErr w:type="gramStart"/>
      <w:r w:rsidRPr="00704B51">
        <w:rPr>
          <w:rFonts w:ascii="Times New Roman" w:hAnsi="Times New Roman"/>
          <w:sz w:val="24"/>
          <w:szCs w:val="24"/>
        </w:rPr>
        <w:t>призваны</w:t>
      </w:r>
      <w:proofErr w:type="gramEnd"/>
      <w:r w:rsidRPr="00704B51">
        <w:rPr>
          <w:rFonts w:ascii="Times New Roman" w:hAnsi="Times New Roman"/>
          <w:sz w:val="24"/>
          <w:szCs w:val="24"/>
        </w:rPr>
        <w:t xml:space="preserve"> 7 юношей. Не поступил один выпускник-инвалид. В центральные ВУЗы поступило 11 выпускников, в </w:t>
      </w:r>
      <w:proofErr w:type="spellStart"/>
      <w:r w:rsidRPr="00704B51">
        <w:rPr>
          <w:rFonts w:ascii="Times New Roman" w:hAnsi="Times New Roman"/>
          <w:sz w:val="24"/>
          <w:szCs w:val="24"/>
        </w:rPr>
        <w:t>ССУЗы</w:t>
      </w:r>
      <w:proofErr w:type="spellEnd"/>
      <w:r w:rsidRPr="00704B51">
        <w:rPr>
          <w:rFonts w:ascii="Times New Roman" w:hAnsi="Times New Roman"/>
          <w:sz w:val="24"/>
          <w:szCs w:val="24"/>
        </w:rPr>
        <w:t xml:space="preserve"> за пределами </w:t>
      </w:r>
      <w:r w:rsidRPr="00704B51">
        <w:rPr>
          <w:rFonts w:ascii="Times New Roman" w:hAnsi="Times New Roman"/>
          <w:sz w:val="24"/>
          <w:szCs w:val="24"/>
        </w:rPr>
        <w:lastRenderedPageBreak/>
        <w:t xml:space="preserve">республики поступили 4 выпускника. 2 выпускницы </w:t>
      </w:r>
      <w:proofErr w:type="spellStart"/>
      <w:r w:rsidRPr="00704B51">
        <w:rPr>
          <w:rFonts w:ascii="Times New Roman" w:hAnsi="Times New Roman"/>
          <w:sz w:val="24"/>
          <w:szCs w:val="24"/>
        </w:rPr>
        <w:t>Магарасской</w:t>
      </w:r>
      <w:proofErr w:type="spellEnd"/>
      <w:r w:rsidRPr="00704B51">
        <w:rPr>
          <w:rFonts w:ascii="Times New Roman" w:hAnsi="Times New Roman"/>
          <w:sz w:val="24"/>
          <w:szCs w:val="24"/>
        </w:rPr>
        <w:t xml:space="preserve"> СОШ поступили в Пражскую высшую школу экономики и права в г. Прага, Чехия.</w:t>
      </w:r>
    </w:p>
    <w:p w:rsidR="00BE6505" w:rsidRDefault="00BE6505" w:rsidP="00BE6505">
      <w:pPr>
        <w:pStyle w:val="a5"/>
        <w:rPr>
          <w:rFonts w:ascii="Times New Roman" w:hAnsi="Times New Roman"/>
          <w:sz w:val="24"/>
          <w:szCs w:val="24"/>
        </w:rPr>
      </w:pPr>
      <w:r w:rsidRPr="00704B51">
        <w:rPr>
          <w:rFonts w:ascii="Times New Roman" w:hAnsi="Times New Roman"/>
          <w:sz w:val="24"/>
          <w:szCs w:val="24"/>
        </w:rPr>
        <w:t xml:space="preserve">Горному улусу было выдано 23 целевых мест в СВФУ. Штаб «Абитуриент» заключил договора с 38 абитуриентами. Но,  в связи с Распоряжением Ректора СВФУ Михайловой Е.И. от 25 июля </w:t>
      </w:r>
      <w:r>
        <w:rPr>
          <w:rFonts w:ascii="Times New Roman" w:hAnsi="Times New Roman"/>
          <w:sz w:val="24"/>
          <w:szCs w:val="24"/>
        </w:rPr>
        <w:t xml:space="preserve">2014 </w:t>
      </w:r>
      <w:r w:rsidRPr="00704B51">
        <w:rPr>
          <w:rFonts w:ascii="Times New Roman" w:hAnsi="Times New Roman"/>
          <w:sz w:val="24"/>
          <w:szCs w:val="24"/>
        </w:rPr>
        <w:t>г., «О проходных  границах для  абитуриентов  в 180 баллов», наши выпускники  не  смогли пос</w:t>
      </w:r>
      <w:r>
        <w:rPr>
          <w:rFonts w:ascii="Times New Roman" w:hAnsi="Times New Roman"/>
          <w:sz w:val="24"/>
          <w:szCs w:val="24"/>
        </w:rPr>
        <w:t>тупить  по целевым направлениям.</w:t>
      </w:r>
      <w:r w:rsidRPr="00704B51">
        <w:rPr>
          <w:rFonts w:ascii="Times New Roman" w:hAnsi="Times New Roman"/>
          <w:sz w:val="24"/>
          <w:szCs w:val="24"/>
        </w:rPr>
        <w:t xml:space="preserve"> </w:t>
      </w:r>
      <w:r>
        <w:rPr>
          <w:rFonts w:ascii="Times New Roman" w:hAnsi="Times New Roman"/>
          <w:sz w:val="24"/>
          <w:szCs w:val="24"/>
        </w:rPr>
        <w:t>К</w:t>
      </w:r>
      <w:r w:rsidRPr="00704B51">
        <w:rPr>
          <w:rFonts w:ascii="Times New Roman" w:hAnsi="Times New Roman"/>
          <w:sz w:val="24"/>
          <w:szCs w:val="24"/>
        </w:rPr>
        <w:t xml:space="preserve">роме </w:t>
      </w:r>
      <w:proofErr w:type="spellStart"/>
      <w:r w:rsidRPr="00704B51">
        <w:rPr>
          <w:rFonts w:ascii="Times New Roman" w:hAnsi="Times New Roman"/>
          <w:sz w:val="24"/>
          <w:szCs w:val="24"/>
        </w:rPr>
        <w:t>Гаврильевой</w:t>
      </w:r>
      <w:proofErr w:type="spellEnd"/>
      <w:r w:rsidRPr="00704B51">
        <w:rPr>
          <w:rFonts w:ascii="Times New Roman" w:hAnsi="Times New Roman"/>
          <w:sz w:val="24"/>
          <w:szCs w:val="24"/>
        </w:rPr>
        <w:t xml:space="preserve"> Нонны,  выпускницы прошлых лет (БСОШ), набравшей 187 баллов и поступившей в СВФУ в  </w:t>
      </w:r>
      <w:proofErr w:type="spellStart"/>
      <w:r w:rsidRPr="00704B51">
        <w:rPr>
          <w:rFonts w:ascii="Times New Roman" w:hAnsi="Times New Roman"/>
          <w:sz w:val="24"/>
          <w:szCs w:val="24"/>
        </w:rPr>
        <w:t>ИЗФиР</w:t>
      </w:r>
      <w:proofErr w:type="spellEnd"/>
      <w:r w:rsidRPr="00704B51">
        <w:rPr>
          <w:rFonts w:ascii="Times New Roman" w:hAnsi="Times New Roman"/>
          <w:sz w:val="24"/>
          <w:szCs w:val="24"/>
        </w:rPr>
        <w:t xml:space="preserve"> на  специальность «Английский язык». </w:t>
      </w:r>
    </w:p>
    <w:p w:rsidR="00BE6505" w:rsidRDefault="00BE6505" w:rsidP="00BE6505">
      <w:pPr>
        <w:pStyle w:val="a5"/>
        <w:ind w:firstLine="567"/>
        <w:rPr>
          <w:rFonts w:ascii="Times New Roman" w:hAnsi="Times New Roman"/>
          <w:sz w:val="24"/>
          <w:szCs w:val="24"/>
        </w:rPr>
      </w:pPr>
      <w:r>
        <w:rPr>
          <w:rFonts w:ascii="Times New Roman" w:hAnsi="Times New Roman"/>
          <w:sz w:val="24"/>
          <w:szCs w:val="24"/>
        </w:rPr>
        <w:t>В рамках нормативно-ориентированных видов оценивания качества образования в улусе регулярно</w:t>
      </w:r>
      <w:r w:rsidRPr="004317ED">
        <w:rPr>
          <w:rFonts w:ascii="Times New Roman" w:hAnsi="Times New Roman"/>
          <w:sz w:val="24"/>
          <w:szCs w:val="24"/>
        </w:rPr>
        <w:t xml:space="preserve"> проводятся </w:t>
      </w:r>
      <w:r>
        <w:rPr>
          <w:rFonts w:ascii="Times New Roman" w:hAnsi="Times New Roman"/>
          <w:b/>
          <w:i/>
          <w:sz w:val="24"/>
          <w:szCs w:val="24"/>
        </w:rPr>
        <w:t>муниципальные диагностические</w:t>
      </w:r>
      <w:r w:rsidRPr="004317ED">
        <w:rPr>
          <w:rFonts w:ascii="Times New Roman" w:hAnsi="Times New Roman"/>
          <w:b/>
          <w:i/>
          <w:sz w:val="24"/>
          <w:szCs w:val="24"/>
        </w:rPr>
        <w:t xml:space="preserve"> контрольные работы</w:t>
      </w:r>
      <w:r w:rsidRPr="004317ED">
        <w:rPr>
          <w:rFonts w:ascii="Times New Roman" w:hAnsi="Times New Roman"/>
          <w:b/>
          <w:sz w:val="24"/>
          <w:szCs w:val="24"/>
        </w:rPr>
        <w:t>.</w:t>
      </w:r>
      <w:r w:rsidRPr="004317ED">
        <w:rPr>
          <w:rFonts w:ascii="Times New Roman" w:hAnsi="Times New Roman"/>
          <w:sz w:val="24"/>
          <w:szCs w:val="24"/>
        </w:rPr>
        <w:t xml:space="preserve"> Они направлены на проверку освоения государственного стандарта начального</w:t>
      </w:r>
      <w:r>
        <w:rPr>
          <w:rFonts w:ascii="Times New Roman" w:hAnsi="Times New Roman"/>
          <w:sz w:val="24"/>
          <w:szCs w:val="24"/>
        </w:rPr>
        <w:t>, основного и среднего общего</w:t>
      </w:r>
      <w:r w:rsidRPr="004317ED">
        <w:rPr>
          <w:rFonts w:ascii="Times New Roman" w:hAnsi="Times New Roman"/>
          <w:sz w:val="24"/>
          <w:szCs w:val="24"/>
        </w:rPr>
        <w:t xml:space="preserve"> образования</w:t>
      </w:r>
      <w:r>
        <w:rPr>
          <w:rFonts w:ascii="Times New Roman" w:hAnsi="Times New Roman"/>
          <w:sz w:val="24"/>
          <w:szCs w:val="24"/>
        </w:rPr>
        <w:t xml:space="preserve"> и</w:t>
      </w:r>
      <w:r w:rsidRPr="004317ED">
        <w:rPr>
          <w:rFonts w:ascii="Times New Roman" w:hAnsi="Times New Roman"/>
          <w:sz w:val="24"/>
          <w:szCs w:val="24"/>
        </w:rPr>
        <w:t xml:space="preserve"> определяют </w:t>
      </w:r>
      <w:r>
        <w:rPr>
          <w:rFonts w:ascii="Times New Roman" w:hAnsi="Times New Roman"/>
          <w:sz w:val="24"/>
          <w:szCs w:val="24"/>
        </w:rPr>
        <w:t>уровни освоения содержания образования</w:t>
      </w:r>
      <w:r w:rsidRPr="004317ED">
        <w:rPr>
          <w:rFonts w:ascii="Times New Roman" w:hAnsi="Times New Roman"/>
          <w:sz w:val="24"/>
          <w:szCs w:val="24"/>
        </w:rPr>
        <w:t xml:space="preserve">. </w:t>
      </w:r>
    </w:p>
    <w:p w:rsidR="00BE6505" w:rsidRPr="00B13010" w:rsidRDefault="00BE6505" w:rsidP="00BE6505">
      <w:pPr>
        <w:ind w:firstLine="567"/>
      </w:pPr>
      <w:r w:rsidRPr="00C1130A">
        <w:rPr>
          <w:rFonts w:ascii="Times New Roman" w:hAnsi="Times New Roman"/>
          <w:sz w:val="24"/>
          <w:szCs w:val="24"/>
        </w:rPr>
        <w:t>В начале 2014-2015 учебного года</w:t>
      </w:r>
      <w:r w:rsidRPr="0045166D">
        <w:rPr>
          <w:rFonts w:ascii="Times New Roman" w:hAnsi="Times New Roman"/>
          <w:b/>
          <w:sz w:val="24"/>
          <w:szCs w:val="24"/>
        </w:rPr>
        <w:t xml:space="preserve"> </w:t>
      </w:r>
      <w:r>
        <w:rPr>
          <w:rFonts w:ascii="Times New Roman" w:hAnsi="Times New Roman"/>
          <w:sz w:val="24"/>
          <w:szCs w:val="24"/>
        </w:rPr>
        <w:t xml:space="preserve">проведены стартовые контрольные работы по математике и русскому языку для учащихся 4-9 классов ОУ Горного улуса. </w:t>
      </w:r>
      <w:r w:rsidRPr="00E40066">
        <w:rPr>
          <w:rFonts w:ascii="Times New Roman" w:hAnsi="Times New Roman"/>
          <w:sz w:val="24"/>
          <w:szCs w:val="24"/>
        </w:rPr>
        <w:t xml:space="preserve">По математике из 1047 обучающихся </w:t>
      </w:r>
      <w:r>
        <w:rPr>
          <w:rFonts w:ascii="Times New Roman" w:hAnsi="Times New Roman"/>
          <w:sz w:val="24"/>
          <w:szCs w:val="24"/>
        </w:rPr>
        <w:t xml:space="preserve">4-9 классов </w:t>
      </w:r>
      <w:r w:rsidRPr="00E40066">
        <w:rPr>
          <w:rFonts w:ascii="Times New Roman" w:hAnsi="Times New Roman"/>
          <w:sz w:val="24"/>
          <w:szCs w:val="24"/>
        </w:rPr>
        <w:t>приняли участие в контрольной работе 860</w:t>
      </w:r>
      <w:r>
        <w:rPr>
          <w:rFonts w:ascii="Times New Roman" w:hAnsi="Times New Roman"/>
          <w:sz w:val="24"/>
          <w:szCs w:val="24"/>
        </w:rPr>
        <w:t xml:space="preserve"> школьников</w:t>
      </w:r>
      <w:r w:rsidRPr="00E40066">
        <w:rPr>
          <w:rFonts w:ascii="Times New Roman" w:hAnsi="Times New Roman"/>
          <w:sz w:val="24"/>
          <w:szCs w:val="24"/>
        </w:rPr>
        <w:t xml:space="preserve">. Не приняли участие </w:t>
      </w:r>
      <w:proofErr w:type="gramStart"/>
      <w:r w:rsidRPr="00E40066">
        <w:rPr>
          <w:rFonts w:ascii="Times New Roman" w:hAnsi="Times New Roman"/>
          <w:sz w:val="24"/>
          <w:szCs w:val="24"/>
        </w:rPr>
        <w:t>обучающиеся</w:t>
      </w:r>
      <w:proofErr w:type="gramEnd"/>
      <w:r w:rsidRPr="00E40066">
        <w:rPr>
          <w:rFonts w:ascii="Times New Roman" w:hAnsi="Times New Roman"/>
          <w:sz w:val="24"/>
          <w:szCs w:val="24"/>
        </w:rPr>
        <w:t xml:space="preserve"> </w:t>
      </w:r>
      <w:proofErr w:type="spellStart"/>
      <w:r w:rsidRPr="00E40066">
        <w:rPr>
          <w:rFonts w:ascii="Times New Roman" w:hAnsi="Times New Roman"/>
          <w:sz w:val="24"/>
          <w:szCs w:val="24"/>
        </w:rPr>
        <w:t>Кептинской</w:t>
      </w:r>
      <w:proofErr w:type="spellEnd"/>
      <w:r w:rsidRPr="00E40066">
        <w:rPr>
          <w:rFonts w:ascii="Times New Roman" w:hAnsi="Times New Roman"/>
          <w:sz w:val="24"/>
          <w:szCs w:val="24"/>
        </w:rPr>
        <w:t xml:space="preserve"> СОШ. На качество выполнили работу 350 учащихся, на «2» - 180. Процент выполнения задания составил – 79%, качества – 40,6%.</w:t>
      </w:r>
      <w:r w:rsidRPr="00E40066">
        <w:t xml:space="preserve"> </w:t>
      </w:r>
      <w:r w:rsidRPr="00E40066">
        <w:rPr>
          <w:rFonts w:ascii="Times New Roman" w:hAnsi="Times New Roman"/>
          <w:sz w:val="24"/>
          <w:szCs w:val="24"/>
        </w:rPr>
        <w:t>По русскому языку приняли участие в контрольной работе 890</w:t>
      </w:r>
      <w:r>
        <w:rPr>
          <w:rFonts w:ascii="Times New Roman" w:hAnsi="Times New Roman"/>
          <w:sz w:val="24"/>
          <w:szCs w:val="24"/>
        </w:rPr>
        <w:t xml:space="preserve"> школьников</w:t>
      </w:r>
      <w:r w:rsidRPr="00E40066">
        <w:rPr>
          <w:rFonts w:ascii="Times New Roman" w:hAnsi="Times New Roman"/>
          <w:sz w:val="24"/>
          <w:szCs w:val="24"/>
        </w:rPr>
        <w:t>. На качество выполнили работу 296 учащихся, на «2» - 251. Процент выполнения задания составил – 72%, качества – 33,2%.</w:t>
      </w:r>
    </w:p>
    <w:p w:rsidR="00BE6505" w:rsidRDefault="00BE6505" w:rsidP="00BE6505">
      <w:pPr>
        <w:pStyle w:val="a5"/>
        <w:ind w:firstLine="567"/>
        <w:rPr>
          <w:rFonts w:ascii="Times New Roman" w:hAnsi="Times New Roman"/>
          <w:sz w:val="24"/>
          <w:szCs w:val="24"/>
        </w:rPr>
      </w:pPr>
      <w:r w:rsidRPr="0045166D">
        <w:rPr>
          <w:rFonts w:ascii="Times New Roman" w:hAnsi="Times New Roman"/>
          <w:b/>
          <w:sz w:val="24"/>
          <w:szCs w:val="24"/>
        </w:rPr>
        <w:t>22</w:t>
      </w:r>
      <w:r>
        <w:rPr>
          <w:rFonts w:ascii="Times New Roman" w:hAnsi="Times New Roman"/>
          <w:sz w:val="24"/>
          <w:szCs w:val="24"/>
        </w:rPr>
        <w:t xml:space="preserve"> </w:t>
      </w:r>
      <w:r w:rsidRPr="00704B51">
        <w:rPr>
          <w:rFonts w:ascii="Times New Roman" w:hAnsi="Times New Roman"/>
          <w:b/>
          <w:sz w:val="24"/>
          <w:szCs w:val="24"/>
        </w:rPr>
        <w:t>октябр</w:t>
      </w:r>
      <w:r>
        <w:rPr>
          <w:rFonts w:ascii="Times New Roman" w:hAnsi="Times New Roman"/>
          <w:b/>
          <w:sz w:val="24"/>
          <w:szCs w:val="24"/>
        </w:rPr>
        <w:t>я</w:t>
      </w:r>
      <w:r w:rsidRPr="00704B51">
        <w:rPr>
          <w:rFonts w:ascii="Times New Roman" w:hAnsi="Times New Roman"/>
          <w:b/>
          <w:sz w:val="24"/>
          <w:szCs w:val="24"/>
        </w:rPr>
        <w:t xml:space="preserve"> 2014</w:t>
      </w:r>
      <w:r>
        <w:rPr>
          <w:rFonts w:ascii="Times New Roman" w:hAnsi="Times New Roman"/>
          <w:sz w:val="24"/>
          <w:szCs w:val="24"/>
        </w:rPr>
        <w:t xml:space="preserve"> года проведена апробация технологии шифрования и печати КИМ в аудитории в присутствии экспертов федеральных и республиканских органов управления образованием: </w:t>
      </w:r>
      <w:proofErr w:type="spellStart"/>
      <w:r>
        <w:rPr>
          <w:rFonts w:ascii="Times New Roman" w:hAnsi="Times New Roman"/>
          <w:sz w:val="24"/>
          <w:szCs w:val="24"/>
        </w:rPr>
        <w:t>Рособрнадзор</w:t>
      </w:r>
      <w:proofErr w:type="spellEnd"/>
      <w:r>
        <w:rPr>
          <w:rFonts w:ascii="Times New Roman" w:hAnsi="Times New Roman"/>
          <w:sz w:val="24"/>
          <w:szCs w:val="24"/>
        </w:rPr>
        <w:t xml:space="preserve">, ФЦТ, </w:t>
      </w:r>
      <w:proofErr w:type="spellStart"/>
      <w:r>
        <w:rPr>
          <w:rFonts w:ascii="Times New Roman" w:hAnsi="Times New Roman"/>
          <w:sz w:val="24"/>
          <w:szCs w:val="24"/>
        </w:rPr>
        <w:t>Минобр</w:t>
      </w:r>
      <w:proofErr w:type="spellEnd"/>
      <w:r>
        <w:rPr>
          <w:rFonts w:ascii="Times New Roman" w:hAnsi="Times New Roman"/>
          <w:sz w:val="24"/>
          <w:szCs w:val="24"/>
        </w:rPr>
        <w:t xml:space="preserve"> Р</w:t>
      </w:r>
      <w:proofErr w:type="gramStart"/>
      <w:r>
        <w:rPr>
          <w:rFonts w:ascii="Times New Roman" w:hAnsi="Times New Roman"/>
          <w:sz w:val="24"/>
          <w:szCs w:val="24"/>
        </w:rPr>
        <w:t>С(</w:t>
      </w:r>
      <w:proofErr w:type="gramEnd"/>
      <w:r>
        <w:rPr>
          <w:rFonts w:ascii="Times New Roman" w:hAnsi="Times New Roman"/>
          <w:sz w:val="24"/>
          <w:szCs w:val="24"/>
        </w:rPr>
        <w:t>Я), ЦМКО. Приняли участие выпускники всех школ улуса, выбравшие ЕГЭ по химии и биологии.</w:t>
      </w:r>
    </w:p>
    <w:p w:rsidR="00BE6505" w:rsidRDefault="00BE6505" w:rsidP="00BE6505">
      <w:pPr>
        <w:pStyle w:val="a5"/>
        <w:ind w:firstLine="567"/>
        <w:rPr>
          <w:rFonts w:ascii="Times New Roman" w:hAnsi="Times New Roman"/>
          <w:sz w:val="24"/>
          <w:szCs w:val="24"/>
        </w:rPr>
      </w:pPr>
      <w:r>
        <w:rPr>
          <w:rFonts w:ascii="Times New Roman" w:hAnsi="Times New Roman"/>
          <w:sz w:val="24"/>
          <w:szCs w:val="24"/>
        </w:rPr>
        <w:t xml:space="preserve">Учащиеся </w:t>
      </w:r>
      <w:proofErr w:type="spellStart"/>
      <w:r>
        <w:rPr>
          <w:rFonts w:ascii="Times New Roman" w:hAnsi="Times New Roman"/>
          <w:sz w:val="24"/>
          <w:szCs w:val="24"/>
        </w:rPr>
        <w:t>Магараской</w:t>
      </w:r>
      <w:proofErr w:type="spellEnd"/>
      <w:r>
        <w:rPr>
          <w:rFonts w:ascii="Times New Roman" w:hAnsi="Times New Roman"/>
          <w:sz w:val="24"/>
          <w:szCs w:val="24"/>
        </w:rPr>
        <w:t xml:space="preserve"> СОШ приняли участие в Национальном исследовании качества образования по математике в рамках реализации Концепции развития математического образования в России.</w:t>
      </w:r>
    </w:p>
    <w:p w:rsidR="00BE6505" w:rsidRDefault="00BE6505" w:rsidP="00BE6505">
      <w:pPr>
        <w:pStyle w:val="a5"/>
        <w:ind w:firstLine="567"/>
        <w:rPr>
          <w:rFonts w:ascii="Times New Roman" w:hAnsi="Times New Roman"/>
          <w:sz w:val="24"/>
          <w:szCs w:val="24"/>
        </w:rPr>
      </w:pPr>
      <w:r>
        <w:rPr>
          <w:rFonts w:ascii="Times New Roman" w:hAnsi="Times New Roman"/>
          <w:sz w:val="24"/>
          <w:szCs w:val="24"/>
        </w:rPr>
        <w:t xml:space="preserve">В </w:t>
      </w:r>
      <w:r w:rsidRPr="00C1130A">
        <w:rPr>
          <w:rFonts w:ascii="Times New Roman" w:hAnsi="Times New Roman"/>
          <w:sz w:val="24"/>
          <w:szCs w:val="24"/>
        </w:rPr>
        <w:t>ноябре 2014</w:t>
      </w:r>
      <w:r>
        <w:rPr>
          <w:rFonts w:ascii="Times New Roman" w:hAnsi="Times New Roman"/>
          <w:sz w:val="24"/>
          <w:szCs w:val="24"/>
        </w:rPr>
        <w:t xml:space="preserve"> года проведена апробация проведения итогового сочинения (изложения). Приняли участие все выпускники текущего года. Не получили зачет 20 выпускников.</w:t>
      </w:r>
    </w:p>
    <w:p w:rsidR="00BE6505" w:rsidRDefault="00BE6505" w:rsidP="00BE6505">
      <w:pPr>
        <w:pStyle w:val="a5"/>
        <w:ind w:firstLine="567"/>
        <w:rPr>
          <w:rFonts w:ascii="Times New Roman" w:hAnsi="Times New Roman"/>
          <w:sz w:val="24"/>
          <w:szCs w:val="24"/>
        </w:rPr>
      </w:pPr>
      <w:r w:rsidRPr="00704B51">
        <w:rPr>
          <w:rFonts w:ascii="Times New Roman" w:hAnsi="Times New Roman"/>
          <w:b/>
          <w:sz w:val="24"/>
          <w:szCs w:val="24"/>
        </w:rPr>
        <w:t xml:space="preserve">3 </w:t>
      </w:r>
      <w:r>
        <w:rPr>
          <w:rFonts w:ascii="Times New Roman" w:hAnsi="Times New Roman"/>
          <w:b/>
          <w:sz w:val="24"/>
          <w:szCs w:val="24"/>
        </w:rPr>
        <w:t xml:space="preserve">декабря 2014 </w:t>
      </w:r>
      <w:r>
        <w:rPr>
          <w:rFonts w:ascii="Times New Roman" w:hAnsi="Times New Roman"/>
          <w:sz w:val="24"/>
          <w:szCs w:val="24"/>
        </w:rPr>
        <w:t>года проведен экзамен-допуск  по русскому языку – сочинение (изложение) для выпускников текущего года. Из 169 выпускников текущего года 159 выпускников писали сочинение и 10 – изложение. Не получили зачет 8 выпускников.</w:t>
      </w:r>
    </w:p>
    <w:p w:rsidR="00BE6505" w:rsidRDefault="00BE6505" w:rsidP="00BE6505">
      <w:pPr>
        <w:pStyle w:val="a5"/>
        <w:ind w:firstLine="567"/>
        <w:rPr>
          <w:rFonts w:ascii="Times New Roman" w:hAnsi="Times New Roman"/>
          <w:sz w:val="24"/>
          <w:szCs w:val="24"/>
        </w:rPr>
      </w:pPr>
      <w:r>
        <w:rPr>
          <w:rFonts w:ascii="Times New Roman" w:hAnsi="Times New Roman"/>
          <w:sz w:val="24"/>
          <w:szCs w:val="24"/>
        </w:rPr>
        <w:t xml:space="preserve">Проведены пробные ЕГЭ и ОГЭ по тестам ФЦТ, в котором приняли участие 195 участников ЕГЭ и 168 участников ОГЭ. Не принимали участие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9 и 11 классов БСОШ им. </w:t>
      </w:r>
      <w:proofErr w:type="spellStart"/>
      <w:r>
        <w:rPr>
          <w:rFonts w:ascii="Times New Roman" w:hAnsi="Times New Roman"/>
          <w:sz w:val="24"/>
          <w:szCs w:val="24"/>
        </w:rPr>
        <w:t>С.П.Данилова</w:t>
      </w:r>
      <w:proofErr w:type="spellEnd"/>
      <w:r>
        <w:rPr>
          <w:rFonts w:ascii="Times New Roman" w:hAnsi="Times New Roman"/>
          <w:sz w:val="24"/>
          <w:szCs w:val="24"/>
        </w:rPr>
        <w:t xml:space="preserve"> и обучающиеся 9 классов </w:t>
      </w:r>
      <w:proofErr w:type="spellStart"/>
      <w:r>
        <w:rPr>
          <w:rFonts w:ascii="Times New Roman" w:hAnsi="Times New Roman"/>
          <w:sz w:val="24"/>
          <w:szCs w:val="24"/>
        </w:rPr>
        <w:t>Ертской</w:t>
      </w:r>
      <w:proofErr w:type="spellEnd"/>
      <w:r>
        <w:rPr>
          <w:rFonts w:ascii="Times New Roman" w:hAnsi="Times New Roman"/>
          <w:sz w:val="24"/>
          <w:szCs w:val="24"/>
        </w:rPr>
        <w:t xml:space="preserve"> СОШ.</w:t>
      </w:r>
    </w:p>
    <w:p w:rsidR="00BE6505" w:rsidRDefault="00BE6505" w:rsidP="00BE6505">
      <w:pPr>
        <w:pStyle w:val="a5"/>
        <w:ind w:firstLine="567"/>
        <w:rPr>
          <w:rFonts w:ascii="Times New Roman" w:hAnsi="Times New Roman"/>
          <w:sz w:val="24"/>
          <w:szCs w:val="24"/>
        </w:rPr>
      </w:pPr>
      <w:r>
        <w:rPr>
          <w:rFonts w:ascii="Times New Roman" w:hAnsi="Times New Roman"/>
          <w:sz w:val="24"/>
          <w:szCs w:val="24"/>
        </w:rPr>
        <w:t xml:space="preserve">Проведен муниципальный этап Всероссийской олимпиады школьников по 21 предмету с охватом 1156 школьников. В прошлом учебном году участие приняли 861 человек. Охват увеличился на 295 школьников. По итогам олимпиады 1 место заняла </w:t>
      </w:r>
      <w:proofErr w:type="spellStart"/>
      <w:r>
        <w:rPr>
          <w:rFonts w:ascii="Times New Roman" w:hAnsi="Times New Roman"/>
          <w:sz w:val="24"/>
          <w:szCs w:val="24"/>
        </w:rPr>
        <w:t>Магарасская</w:t>
      </w:r>
      <w:proofErr w:type="spellEnd"/>
      <w:r>
        <w:rPr>
          <w:rFonts w:ascii="Times New Roman" w:hAnsi="Times New Roman"/>
          <w:sz w:val="24"/>
          <w:szCs w:val="24"/>
        </w:rPr>
        <w:t xml:space="preserve"> СОШ им. </w:t>
      </w:r>
      <w:proofErr w:type="spellStart"/>
      <w:r>
        <w:rPr>
          <w:rFonts w:ascii="Times New Roman" w:hAnsi="Times New Roman"/>
          <w:sz w:val="24"/>
          <w:szCs w:val="24"/>
        </w:rPr>
        <w:t>Л.Н.Харитонова</w:t>
      </w:r>
      <w:proofErr w:type="spellEnd"/>
      <w:r>
        <w:rPr>
          <w:rFonts w:ascii="Times New Roman" w:hAnsi="Times New Roman"/>
          <w:sz w:val="24"/>
          <w:szCs w:val="24"/>
        </w:rPr>
        <w:t>.</w:t>
      </w:r>
    </w:p>
    <w:p w:rsidR="00BE6505" w:rsidRPr="00DC7426" w:rsidRDefault="00BE6505" w:rsidP="00BE6505">
      <w:pPr>
        <w:pStyle w:val="a5"/>
        <w:jc w:val="center"/>
        <w:rPr>
          <w:rFonts w:ascii="Times New Roman" w:hAnsi="Times New Roman"/>
          <w:sz w:val="24"/>
          <w:szCs w:val="24"/>
        </w:rPr>
      </w:pPr>
      <w:r w:rsidRPr="00DC7426">
        <w:rPr>
          <w:rFonts w:ascii="Times New Roman" w:hAnsi="Times New Roman"/>
          <w:sz w:val="24"/>
          <w:szCs w:val="24"/>
        </w:rPr>
        <w:t>Итоги ОГЭ-2014.</w:t>
      </w:r>
    </w:p>
    <w:p w:rsidR="00BE6505" w:rsidRDefault="00BE6505" w:rsidP="00BE6505">
      <w:pPr>
        <w:pStyle w:val="a5"/>
        <w:ind w:firstLine="567"/>
        <w:rPr>
          <w:rFonts w:ascii="Times New Roman" w:hAnsi="Times New Roman"/>
          <w:sz w:val="24"/>
          <w:szCs w:val="24"/>
          <w:lang w:val="sah-RU"/>
        </w:rPr>
      </w:pPr>
      <w:proofErr w:type="gramStart"/>
      <w:r w:rsidRPr="00CA3670">
        <w:rPr>
          <w:rFonts w:ascii="Times New Roman" w:hAnsi="Times New Roman"/>
          <w:b/>
          <w:sz w:val="24"/>
          <w:szCs w:val="24"/>
        </w:rPr>
        <w:t xml:space="preserve">Государственная итоговая аттестация (ГИА) </w:t>
      </w:r>
      <w:r w:rsidRPr="00CA3670">
        <w:rPr>
          <w:rFonts w:ascii="Times New Roman" w:hAnsi="Times New Roman"/>
          <w:sz w:val="24"/>
          <w:szCs w:val="24"/>
        </w:rPr>
        <w:t>выпускников,</w:t>
      </w:r>
      <w:r>
        <w:rPr>
          <w:rFonts w:ascii="Times New Roman" w:hAnsi="Times New Roman"/>
          <w:sz w:val="24"/>
          <w:szCs w:val="24"/>
        </w:rPr>
        <w:t xml:space="preserve"> </w:t>
      </w:r>
      <w:r w:rsidRPr="00CA3670">
        <w:rPr>
          <w:rFonts w:ascii="Times New Roman" w:hAnsi="Times New Roman"/>
          <w:sz w:val="24"/>
          <w:szCs w:val="24"/>
        </w:rPr>
        <w:t>освоивших программы основного общего образования, проводилась в новой и традиционной формах.</w:t>
      </w:r>
      <w:proofErr w:type="gramEnd"/>
    </w:p>
    <w:p w:rsidR="00BE6505" w:rsidRDefault="00BE6505" w:rsidP="00BE6505">
      <w:pPr>
        <w:pStyle w:val="a5"/>
        <w:ind w:firstLine="567"/>
        <w:rPr>
          <w:rFonts w:ascii="Times New Roman" w:hAnsi="Times New Roman"/>
          <w:sz w:val="24"/>
          <w:szCs w:val="24"/>
        </w:rPr>
      </w:pPr>
      <w:r>
        <w:rPr>
          <w:rFonts w:ascii="Times New Roman" w:hAnsi="Times New Roman"/>
          <w:sz w:val="24"/>
          <w:szCs w:val="24"/>
          <w:lang w:val="sah-RU"/>
        </w:rPr>
        <w:t>Новая форма введенная в этом году – ОГЭ (основной государственный экзамен), традиционная форма сдачи – ГВЭ (государственный выпускной экзамен).</w:t>
      </w:r>
      <w:r w:rsidRPr="00CA3670">
        <w:rPr>
          <w:rFonts w:ascii="Times New Roman" w:hAnsi="Times New Roman"/>
          <w:sz w:val="24"/>
          <w:szCs w:val="24"/>
        </w:rPr>
        <w:t>В основном, обучающиеся нашего улуса сдали ГИА в форме</w:t>
      </w:r>
      <w:r>
        <w:rPr>
          <w:rFonts w:ascii="Times New Roman" w:hAnsi="Times New Roman"/>
          <w:sz w:val="24"/>
          <w:szCs w:val="24"/>
          <w:lang w:val="sah-RU"/>
        </w:rPr>
        <w:t xml:space="preserve"> ОГЭ</w:t>
      </w:r>
      <w:r w:rsidRPr="00CA3670">
        <w:rPr>
          <w:rFonts w:ascii="Times New Roman" w:hAnsi="Times New Roman"/>
          <w:sz w:val="24"/>
          <w:szCs w:val="24"/>
        </w:rPr>
        <w:t>, как подготовка к будущей сдаче ЕГЭ после 11 к</w:t>
      </w:r>
      <w:r>
        <w:rPr>
          <w:rFonts w:ascii="Times New Roman" w:hAnsi="Times New Roman"/>
          <w:sz w:val="24"/>
          <w:szCs w:val="24"/>
        </w:rPr>
        <w:t>ласса: 16</w:t>
      </w:r>
      <w:r>
        <w:rPr>
          <w:rFonts w:ascii="Times New Roman" w:hAnsi="Times New Roman"/>
          <w:sz w:val="24"/>
          <w:szCs w:val="24"/>
          <w:lang w:val="sah-RU"/>
        </w:rPr>
        <w:t>7</w:t>
      </w:r>
      <w:r>
        <w:rPr>
          <w:rFonts w:ascii="Times New Roman" w:hAnsi="Times New Roman"/>
          <w:sz w:val="24"/>
          <w:szCs w:val="24"/>
        </w:rPr>
        <w:t xml:space="preserve"> обучающихся по форме</w:t>
      </w:r>
      <w:r>
        <w:rPr>
          <w:rFonts w:ascii="Times New Roman" w:hAnsi="Times New Roman"/>
          <w:sz w:val="24"/>
          <w:szCs w:val="24"/>
          <w:lang w:val="sah-RU"/>
        </w:rPr>
        <w:t xml:space="preserve"> ОГЭ</w:t>
      </w:r>
      <w:r>
        <w:rPr>
          <w:rFonts w:ascii="Times New Roman" w:hAnsi="Times New Roman"/>
          <w:sz w:val="24"/>
          <w:szCs w:val="24"/>
        </w:rPr>
        <w:t xml:space="preserve">, </w:t>
      </w:r>
      <w:r>
        <w:rPr>
          <w:rFonts w:ascii="Times New Roman" w:hAnsi="Times New Roman"/>
          <w:sz w:val="24"/>
          <w:szCs w:val="24"/>
          <w:lang w:val="sah-RU"/>
        </w:rPr>
        <w:t>1</w:t>
      </w:r>
      <w:r>
        <w:rPr>
          <w:rFonts w:ascii="Times New Roman" w:hAnsi="Times New Roman"/>
          <w:sz w:val="24"/>
          <w:szCs w:val="24"/>
        </w:rPr>
        <w:t>3 – по форме</w:t>
      </w:r>
      <w:r>
        <w:rPr>
          <w:rFonts w:ascii="Times New Roman" w:hAnsi="Times New Roman"/>
          <w:sz w:val="24"/>
          <w:szCs w:val="24"/>
          <w:lang w:val="sah-RU"/>
        </w:rPr>
        <w:t xml:space="preserve"> ГВЭ</w:t>
      </w:r>
      <w:r>
        <w:rPr>
          <w:rFonts w:ascii="Times New Roman" w:hAnsi="Times New Roman"/>
          <w:sz w:val="24"/>
          <w:szCs w:val="24"/>
        </w:rPr>
        <w:t>.</w:t>
      </w:r>
      <w:r>
        <w:rPr>
          <w:rFonts w:ascii="Times New Roman" w:hAnsi="Times New Roman"/>
          <w:sz w:val="24"/>
          <w:szCs w:val="24"/>
          <w:lang w:val="sah-RU"/>
        </w:rPr>
        <w:t>В форме ГВЭ сдавали</w:t>
      </w:r>
      <w:r>
        <w:rPr>
          <w:rFonts w:ascii="Times New Roman" w:hAnsi="Times New Roman"/>
          <w:sz w:val="24"/>
          <w:szCs w:val="24"/>
        </w:rPr>
        <w:t xml:space="preserve"> выпускник</w:t>
      </w:r>
      <w:r>
        <w:rPr>
          <w:rFonts w:ascii="Times New Roman" w:hAnsi="Times New Roman"/>
          <w:sz w:val="24"/>
          <w:szCs w:val="24"/>
          <w:lang w:val="sah-RU"/>
        </w:rPr>
        <w:t>и</w:t>
      </w:r>
      <w:r>
        <w:rPr>
          <w:rFonts w:ascii="Times New Roman" w:hAnsi="Times New Roman"/>
          <w:sz w:val="24"/>
          <w:szCs w:val="24"/>
        </w:rPr>
        <w:t xml:space="preserve"> с ограниченными возможностями здоровья на основании справок ПМПК (</w:t>
      </w:r>
      <w:r>
        <w:rPr>
          <w:rFonts w:ascii="Times New Roman" w:hAnsi="Times New Roman"/>
          <w:sz w:val="24"/>
          <w:szCs w:val="24"/>
          <w:lang w:val="sah-RU"/>
        </w:rPr>
        <w:t>7</w:t>
      </w:r>
      <w:r>
        <w:rPr>
          <w:rFonts w:ascii="Times New Roman" w:hAnsi="Times New Roman"/>
          <w:sz w:val="24"/>
          <w:szCs w:val="24"/>
        </w:rPr>
        <w:t xml:space="preserve"> из БСОШ</w:t>
      </w:r>
      <w:r>
        <w:rPr>
          <w:rFonts w:ascii="Times New Roman" w:hAnsi="Times New Roman"/>
          <w:sz w:val="24"/>
          <w:szCs w:val="24"/>
          <w:lang w:val="sah-RU"/>
        </w:rPr>
        <w:t xml:space="preserve">, </w:t>
      </w:r>
      <w:r>
        <w:rPr>
          <w:rFonts w:ascii="Times New Roman" w:hAnsi="Times New Roman"/>
          <w:sz w:val="24"/>
          <w:szCs w:val="24"/>
        </w:rPr>
        <w:t xml:space="preserve">1 из </w:t>
      </w:r>
      <w:r>
        <w:rPr>
          <w:rFonts w:ascii="Times New Roman" w:hAnsi="Times New Roman"/>
          <w:sz w:val="24"/>
          <w:szCs w:val="24"/>
          <w:lang w:val="sah-RU"/>
        </w:rPr>
        <w:t>Кюереляхской</w:t>
      </w:r>
      <w:r>
        <w:rPr>
          <w:rFonts w:ascii="Times New Roman" w:hAnsi="Times New Roman"/>
          <w:sz w:val="24"/>
          <w:szCs w:val="24"/>
        </w:rPr>
        <w:t xml:space="preserve"> СОШ</w:t>
      </w:r>
      <w:r>
        <w:rPr>
          <w:rFonts w:ascii="Times New Roman" w:hAnsi="Times New Roman"/>
          <w:sz w:val="24"/>
          <w:szCs w:val="24"/>
          <w:lang w:val="sah-RU"/>
        </w:rPr>
        <w:t>, 4 из Магарасской СОШ и 1 из Джикимдинской СОШ</w:t>
      </w:r>
      <w:r>
        <w:rPr>
          <w:rFonts w:ascii="Times New Roman" w:hAnsi="Times New Roman"/>
          <w:sz w:val="24"/>
          <w:szCs w:val="24"/>
        </w:rPr>
        <w:t>) по решению ГЭК РС(Я</w:t>
      </w:r>
      <w:r>
        <w:rPr>
          <w:rFonts w:ascii="Times New Roman" w:hAnsi="Times New Roman"/>
          <w:sz w:val="24"/>
          <w:szCs w:val="24"/>
          <w:lang w:val="sah-RU"/>
        </w:rPr>
        <w:t xml:space="preserve">). </w:t>
      </w:r>
      <w:r>
        <w:rPr>
          <w:rFonts w:ascii="Times New Roman" w:hAnsi="Times New Roman"/>
          <w:sz w:val="24"/>
          <w:szCs w:val="24"/>
        </w:rPr>
        <w:t xml:space="preserve">Государственная итоговая аттестация в новой форме является неотъемлемой частью непрерывной системы оценки качества </w:t>
      </w:r>
      <w:r>
        <w:rPr>
          <w:rFonts w:ascii="Times New Roman" w:hAnsi="Times New Roman"/>
          <w:sz w:val="24"/>
          <w:szCs w:val="24"/>
        </w:rPr>
        <w:lastRenderedPageBreak/>
        <w:t>образования. Основной целью ГИА в новой форме является создание системы объективной и независимой оценки качества образования.</w:t>
      </w:r>
    </w:p>
    <w:p w:rsidR="00BE6505" w:rsidRDefault="00BE6505" w:rsidP="00BE6505">
      <w:pPr>
        <w:pStyle w:val="a5"/>
        <w:ind w:firstLine="567"/>
        <w:rPr>
          <w:rFonts w:ascii="Times New Roman" w:hAnsi="Times New Roman"/>
          <w:sz w:val="24"/>
          <w:szCs w:val="24"/>
        </w:rPr>
      </w:pPr>
      <w:r>
        <w:rPr>
          <w:rFonts w:ascii="Times New Roman" w:hAnsi="Times New Roman"/>
          <w:sz w:val="24"/>
          <w:szCs w:val="24"/>
        </w:rPr>
        <w:t>Анализ выполнения заданий по предметам выбора дает неоднозначные выводы по проф. ориентационной готовности учащихся 9 классов к продолжению образования по профильному направлению на 3 ступени общего образования. По химии, биологии, информатике сдали очень малое количество учащихся, что заставляет задуматься об оценке профессиональной подготовки учителей, преподающих по данным предметам. Имеются неудовлетворительные оценки по предметам выбора, что показывает недостаточный уровень преподавания данных учителей по этим предметам.</w:t>
      </w:r>
      <w:r>
        <w:rPr>
          <w:rFonts w:ascii="Times New Roman" w:hAnsi="Times New Roman"/>
          <w:sz w:val="24"/>
          <w:szCs w:val="24"/>
          <w:lang w:val="sah-RU"/>
        </w:rPr>
        <w:t xml:space="preserve"> В целом по сравнению с предыдущими годами идет постепенное ухудшение качества</w:t>
      </w:r>
      <w:r>
        <w:rPr>
          <w:rFonts w:ascii="Times New Roman" w:hAnsi="Times New Roman"/>
          <w:sz w:val="24"/>
          <w:szCs w:val="24"/>
        </w:rPr>
        <w:t>: 2012 г.–46,2%, 2013 г. – 70,9% и 2014 г. – 38%.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204"/>
        <w:gridCol w:w="1205"/>
        <w:gridCol w:w="1205"/>
        <w:gridCol w:w="1205"/>
        <w:gridCol w:w="1276"/>
        <w:gridCol w:w="1276"/>
      </w:tblGrid>
      <w:tr w:rsidR="00BE6505" w:rsidRPr="00F268AA" w:rsidTr="00E303A1">
        <w:tc>
          <w:tcPr>
            <w:tcW w:w="1985" w:type="dxa"/>
          </w:tcPr>
          <w:p w:rsidR="00BE6505" w:rsidRPr="00CB6E00" w:rsidRDefault="00BE6505" w:rsidP="00E303A1">
            <w:pPr>
              <w:pStyle w:val="a5"/>
              <w:ind w:firstLine="33"/>
              <w:jc w:val="center"/>
              <w:rPr>
                <w:rFonts w:ascii="Times New Roman" w:hAnsi="Times New Roman"/>
              </w:rPr>
            </w:pPr>
            <w:r w:rsidRPr="00CB6E00">
              <w:rPr>
                <w:rFonts w:ascii="Times New Roman" w:hAnsi="Times New Roman"/>
              </w:rPr>
              <w:t>предмет</w:t>
            </w:r>
          </w:p>
        </w:tc>
        <w:tc>
          <w:tcPr>
            <w:tcW w:w="2409" w:type="dxa"/>
            <w:gridSpan w:val="2"/>
          </w:tcPr>
          <w:p w:rsidR="00BE6505" w:rsidRPr="00CB6E00" w:rsidRDefault="00BE6505" w:rsidP="00E303A1">
            <w:pPr>
              <w:pStyle w:val="a5"/>
              <w:ind w:firstLine="33"/>
              <w:jc w:val="center"/>
              <w:rPr>
                <w:rFonts w:ascii="Times New Roman" w:hAnsi="Times New Roman"/>
              </w:rPr>
            </w:pPr>
            <w:r>
              <w:rPr>
                <w:rFonts w:ascii="Times New Roman" w:hAnsi="Times New Roman"/>
              </w:rPr>
              <w:t>2012 г.</w:t>
            </w:r>
          </w:p>
        </w:tc>
        <w:tc>
          <w:tcPr>
            <w:tcW w:w="2410" w:type="dxa"/>
            <w:gridSpan w:val="2"/>
          </w:tcPr>
          <w:p w:rsidR="00BE6505" w:rsidRPr="00CB6E00" w:rsidRDefault="00BE6505" w:rsidP="00E303A1">
            <w:pPr>
              <w:pStyle w:val="a5"/>
              <w:ind w:firstLine="33"/>
              <w:jc w:val="center"/>
              <w:rPr>
                <w:rFonts w:ascii="Times New Roman" w:hAnsi="Times New Roman"/>
              </w:rPr>
            </w:pPr>
            <w:r>
              <w:rPr>
                <w:rFonts w:ascii="Times New Roman" w:hAnsi="Times New Roman"/>
              </w:rPr>
              <w:t>2013 г.</w:t>
            </w:r>
          </w:p>
        </w:tc>
        <w:tc>
          <w:tcPr>
            <w:tcW w:w="2552" w:type="dxa"/>
            <w:gridSpan w:val="2"/>
          </w:tcPr>
          <w:p w:rsidR="00BE6505" w:rsidRPr="00CB6E00" w:rsidRDefault="00BE6505" w:rsidP="00E303A1">
            <w:pPr>
              <w:pStyle w:val="a5"/>
              <w:ind w:firstLine="33"/>
              <w:jc w:val="center"/>
              <w:rPr>
                <w:rFonts w:ascii="Times New Roman" w:hAnsi="Times New Roman"/>
              </w:rPr>
            </w:pPr>
            <w:r>
              <w:rPr>
                <w:rFonts w:ascii="Times New Roman" w:hAnsi="Times New Roman"/>
              </w:rPr>
              <w:t>2014 г.</w:t>
            </w:r>
          </w:p>
        </w:tc>
      </w:tr>
      <w:tr w:rsidR="00BE6505" w:rsidRPr="00F268AA" w:rsidTr="00E303A1">
        <w:tc>
          <w:tcPr>
            <w:tcW w:w="1985" w:type="dxa"/>
          </w:tcPr>
          <w:p w:rsidR="00BE6505" w:rsidRPr="00CB6E00" w:rsidRDefault="00BE6505" w:rsidP="00E303A1">
            <w:pPr>
              <w:pStyle w:val="a5"/>
              <w:ind w:firstLine="33"/>
              <w:jc w:val="center"/>
              <w:rPr>
                <w:rFonts w:ascii="Times New Roman" w:hAnsi="Times New Roman"/>
              </w:rPr>
            </w:pPr>
          </w:p>
        </w:tc>
        <w:tc>
          <w:tcPr>
            <w:tcW w:w="1204" w:type="dxa"/>
          </w:tcPr>
          <w:p w:rsidR="00BE6505" w:rsidRPr="00CB6E00" w:rsidRDefault="00BE6505" w:rsidP="00E303A1">
            <w:pPr>
              <w:pStyle w:val="a5"/>
              <w:ind w:firstLine="33"/>
              <w:jc w:val="center"/>
              <w:rPr>
                <w:rFonts w:ascii="Times New Roman" w:hAnsi="Times New Roman"/>
              </w:rPr>
            </w:pPr>
            <w:r w:rsidRPr="00CB6E00">
              <w:rPr>
                <w:rFonts w:ascii="Times New Roman" w:hAnsi="Times New Roman"/>
              </w:rPr>
              <w:t>% сдачи</w:t>
            </w:r>
          </w:p>
        </w:tc>
        <w:tc>
          <w:tcPr>
            <w:tcW w:w="1205" w:type="dxa"/>
          </w:tcPr>
          <w:p w:rsidR="00BE6505" w:rsidRPr="00CB6E00" w:rsidRDefault="00BE6505" w:rsidP="00E303A1">
            <w:pPr>
              <w:pStyle w:val="a5"/>
              <w:ind w:firstLine="33"/>
              <w:jc w:val="center"/>
              <w:rPr>
                <w:rFonts w:ascii="Times New Roman" w:hAnsi="Times New Roman"/>
              </w:rPr>
            </w:pPr>
            <w:r w:rsidRPr="00CB6E00">
              <w:rPr>
                <w:rFonts w:ascii="Times New Roman" w:hAnsi="Times New Roman"/>
              </w:rPr>
              <w:t xml:space="preserve">% </w:t>
            </w:r>
            <w:proofErr w:type="spellStart"/>
            <w:r w:rsidRPr="00CB6E00">
              <w:rPr>
                <w:rFonts w:ascii="Times New Roman" w:hAnsi="Times New Roman"/>
              </w:rPr>
              <w:t>кач</w:t>
            </w:r>
            <w:proofErr w:type="spellEnd"/>
            <w:r w:rsidRPr="00CB6E00">
              <w:rPr>
                <w:rFonts w:ascii="Times New Roman" w:hAnsi="Times New Roman"/>
              </w:rPr>
              <w:t>.</w:t>
            </w:r>
          </w:p>
        </w:tc>
        <w:tc>
          <w:tcPr>
            <w:tcW w:w="1205" w:type="dxa"/>
          </w:tcPr>
          <w:p w:rsidR="00BE6505" w:rsidRPr="00CB6E00" w:rsidRDefault="00BE6505" w:rsidP="00E303A1">
            <w:pPr>
              <w:pStyle w:val="a5"/>
              <w:ind w:firstLine="33"/>
              <w:jc w:val="center"/>
              <w:rPr>
                <w:rFonts w:ascii="Times New Roman" w:hAnsi="Times New Roman"/>
              </w:rPr>
            </w:pPr>
            <w:r w:rsidRPr="00CB6E00">
              <w:rPr>
                <w:rFonts w:ascii="Times New Roman" w:hAnsi="Times New Roman"/>
              </w:rPr>
              <w:t>% сдачи</w:t>
            </w:r>
          </w:p>
        </w:tc>
        <w:tc>
          <w:tcPr>
            <w:tcW w:w="1205" w:type="dxa"/>
          </w:tcPr>
          <w:p w:rsidR="00BE6505" w:rsidRPr="00CB6E00" w:rsidRDefault="00BE6505" w:rsidP="00E303A1">
            <w:pPr>
              <w:pStyle w:val="a5"/>
              <w:ind w:firstLine="33"/>
              <w:jc w:val="center"/>
              <w:rPr>
                <w:rFonts w:ascii="Times New Roman" w:hAnsi="Times New Roman"/>
              </w:rPr>
            </w:pPr>
            <w:r w:rsidRPr="00CB6E00">
              <w:rPr>
                <w:rFonts w:ascii="Times New Roman" w:hAnsi="Times New Roman"/>
              </w:rPr>
              <w:t xml:space="preserve">% </w:t>
            </w:r>
            <w:proofErr w:type="spellStart"/>
            <w:r w:rsidRPr="00CB6E00">
              <w:rPr>
                <w:rFonts w:ascii="Times New Roman" w:hAnsi="Times New Roman"/>
              </w:rPr>
              <w:t>кач</w:t>
            </w:r>
            <w:proofErr w:type="spellEnd"/>
            <w:r w:rsidRPr="00CB6E00">
              <w:rPr>
                <w:rFonts w:ascii="Times New Roman" w:hAnsi="Times New Roman"/>
              </w:rPr>
              <w:t>.</w:t>
            </w:r>
          </w:p>
        </w:tc>
        <w:tc>
          <w:tcPr>
            <w:tcW w:w="1276" w:type="dxa"/>
          </w:tcPr>
          <w:p w:rsidR="00BE6505" w:rsidRPr="00CB6E00" w:rsidRDefault="00BE6505" w:rsidP="00E303A1">
            <w:pPr>
              <w:pStyle w:val="a5"/>
              <w:ind w:firstLine="33"/>
              <w:jc w:val="center"/>
              <w:rPr>
                <w:rFonts w:ascii="Times New Roman" w:hAnsi="Times New Roman"/>
              </w:rPr>
            </w:pPr>
            <w:r w:rsidRPr="00CB6E00">
              <w:rPr>
                <w:rFonts w:ascii="Times New Roman" w:hAnsi="Times New Roman"/>
              </w:rPr>
              <w:t>% сдачи</w:t>
            </w:r>
          </w:p>
        </w:tc>
        <w:tc>
          <w:tcPr>
            <w:tcW w:w="1276" w:type="dxa"/>
          </w:tcPr>
          <w:p w:rsidR="00BE6505" w:rsidRPr="00CB6E00" w:rsidRDefault="00BE6505" w:rsidP="00E303A1">
            <w:pPr>
              <w:pStyle w:val="a5"/>
              <w:ind w:firstLine="33"/>
              <w:jc w:val="center"/>
              <w:rPr>
                <w:rFonts w:ascii="Times New Roman" w:hAnsi="Times New Roman"/>
              </w:rPr>
            </w:pPr>
            <w:r w:rsidRPr="00CB6E00">
              <w:rPr>
                <w:rFonts w:ascii="Times New Roman" w:hAnsi="Times New Roman"/>
              </w:rPr>
              <w:t xml:space="preserve">% </w:t>
            </w:r>
            <w:proofErr w:type="spellStart"/>
            <w:r w:rsidRPr="00CB6E00">
              <w:rPr>
                <w:rFonts w:ascii="Times New Roman" w:hAnsi="Times New Roman"/>
              </w:rPr>
              <w:t>кач</w:t>
            </w:r>
            <w:proofErr w:type="spellEnd"/>
            <w:r w:rsidRPr="00CB6E00">
              <w:rPr>
                <w:rFonts w:ascii="Times New Roman" w:hAnsi="Times New Roman"/>
              </w:rPr>
              <w:t>.</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Русский язык</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98,8</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55,2</w:t>
            </w:r>
          </w:p>
        </w:tc>
        <w:tc>
          <w:tcPr>
            <w:tcW w:w="1205" w:type="dxa"/>
          </w:tcPr>
          <w:p w:rsidR="00BE6505" w:rsidRPr="009D212F" w:rsidRDefault="00BE6505" w:rsidP="00E303A1">
            <w:pPr>
              <w:pStyle w:val="a5"/>
              <w:ind w:firstLine="33"/>
              <w:jc w:val="center"/>
              <w:rPr>
                <w:rFonts w:ascii="Times New Roman" w:hAnsi="Times New Roman"/>
              </w:rPr>
            </w:pPr>
            <w:r>
              <w:rPr>
                <w:rFonts w:ascii="Times New Roman" w:hAnsi="Times New Roman"/>
              </w:rPr>
              <w:t>98,3</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54,3</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98,8</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51</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математика</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93,2</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33,1</w:t>
            </w:r>
          </w:p>
        </w:tc>
        <w:tc>
          <w:tcPr>
            <w:tcW w:w="1205" w:type="dxa"/>
          </w:tcPr>
          <w:p w:rsidR="00BE6505" w:rsidRPr="009D212F" w:rsidRDefault="00BE6505" w:rsidP="00E303A1">
            <w:pPr>
              <w:pStyle w:val="a5"/>
              <w:ind w:firstLine="33"/>
              <w:jc w:val="center"/>
              <w:rPr>
                <w:rFonts w:ascii="Times New Roman" w:hAnsi="Times New Roman"/>
              </w:rPr>
            </w:pPr>
            <w:r>
              <w:rPr>
                <w:rFonts w:ascii="Times New Roman" w:hAnsi="Times New Roman"/>
              </w:rPr>
              <w:t>99,4</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75,2</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96</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22</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физика</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89,6</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56,9</w:t>
            </w:r>
          </w:p>
        </w:tc>
        <w:tc>
          <w:tcPr>
            <w:tcW w:w="1205" w:type="dxa"/>
          </w:tcPr>
          <w:p w:rsidR="00BE6505" w:rsidRPr="009D212F" w:rsidRDefault="00BE6505" w:rsidP="00E303A1">
            <w:pPr>
              <w:pStyle w:val="a5"/>
              <w:ind w:firstLine="33"/>
              <w:jc w:val="center"/>
              <w:rPr>
                <w:rFonts w:ascii="Times New Roman" w:hAnsi="Times New Roman"/>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82,4</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95</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24</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химия</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61,5</w:t>
            </w:r>
          </w:p>
        </w:tc>
        <w:tc>
          <w:tcPr>
            <w:tcW w:w="1205" w:type="dxa"/>
          </w:tcPr>
          <w:p w:rsidR="00BE6505" w:rsidRPr="00CB6E00" w:rsidRDefault="00BE6505" w:rsidP="00E303A1">
            <w:pPr>
              <w:pStyle w:val="a5"/>
              <w:ind w:firstLine="33"/>
              <w:jc w:val="center"/>
              <w:rPr>
                <w:rFonts w:ascii="Times New Roman" w:hAnsi="Times New Roman"/>
                <w:lang w:val="sah-RU"/>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90</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66</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информатика</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76,2</w:t>
            </w:r>
          </w:p>
        </w:tc>
        <w:tc>
          <w:tcPr>
            <w:tcW w:w="1205" w:type="dxa"/>
          </w:tcPr>
          <w:p w:rsidR="00BE6505" w:rsidRPr="00CB6E00" w:rsidRDefault="00BE6505" w:rsidP="00E303A1">
            <w:pPr>
              <w:pStyle w:val="a5"/>
              <w:ind w:firstLine="33"/>
              <w:jc w:val="center"/>
              <w:rPr>
                <w:rFonts w:ascii="Times New Roman" w:hAnsi="Times New Roman"/>
                <w:lang w:val="sah-RU"/>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100</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91</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73</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биология</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88,8</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61,1</w:t>
            </w:r>
          </w:p>
        </w:tc>
        <w:tc>
          <w:tcPr>
            <w:tcW w:w="1205" w:type="dxa"/>
          </w:tcPr>
          <w:p w:rsidR="00BE6505" w:rsidRPr="00CB6E00" w:rsidRDefault="00BE6505" w:rsidP="00E303A1">
            <w:pPr>
              <w:pStyle w:val="a5"/>
              <w:ind w:firstLine="33"/>
              <w:jc w:val="center"/>
              <w:rPr>
                <w:rFonts w:ascii="Times New Roman" w:hAnsi="Times New Roman"/>
                <w:lang w:val="sah-RU"/>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44,7</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95.5</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32,5</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история</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48,8</w:t>
            </w:r>
          </w:p>
        </w:tc>
        <w:tc>
          <w:tcPr>
            <w:tcW w:w="1205" w:type="dxa"/>
          </w:tcPr>
          <w:p w:rsidR="00BE6505" w:rsidRPr="00CB6E00" w:rsidRDefault="00BE6505" w:rsidP="00E303A1">
            <w:pPr>
              <w:pStyle w:val="a5"/>
              <w:ind w:firstLine="33"/>
              <w:jc w:val="center"/>
              <w:rPr>
                <w:rFonts w:ascii="Times New Roman" w:hAnsi="Times New Roman"/>
                <w:lang w:val="sah-RU"/>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30,4</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89</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33</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география</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71,4</w:t>
            </w:r>
          </w:p>
        </w:tc>
        <w:tc>
          <w:tcPr>
            <w:tcW w:w="1205" w:type="dxa"/>
          </w:tcPr>
          <w:p w:rsidR="00BE6505" w:rsidRPr="00CB6E00" w:rsidRDefault="00BE6505" w:rsidP="00E303A1">
            <w:pPr>
              <w:pStyle w:val="a5"/>
              <w:ind w:firstLine="33"/>
              <w:jc w:val="center"/>
              <w:rPr>
                <w:rFonts w:ascii="Times New Roman" w:hAnsi="Times New Roman"/>
                <w:lang w:val="sah-RU"/>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85,7</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50</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английский</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81,8</w:t>
            </w:r>
          </w:p>
        </w:tc>
        <w:tc>
          <w:tcPr>
            <w:tcW w:w="1205" w:type="dxa"/>
          </w:tcPr>
          <w:p w:rsidR="00BE6505" w:rsidRPr="00CB6E00" w:rsidRDefault="00BE6505" w:rsidP="00E303A1">
            <w:pPr>
              <w:pStyle w:val="a5"/>
              <w:ind w:firstLine="33"/>
              <w:jc w:val="center"/>
              <w:rPr>
                <w:rFonts w:ascii="Times New Roman" w:hAnsi="Times New Roman"/>
                <w:lang w:val="sah-RU"/>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76,1</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60</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общество</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97,5</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32,5</w:t>
            </w:r>
          </w:p>
        </w:tc>
        <w:tc>
          <w:tcPr>
            <w:tcW w:w="1205" w:type="dxa"/>
          </w:tcPr>
          <w:p w:rsidR="00BE6505" w:rsidRPr="00CB6E00" w:rsidRDefault="00BE6505" w:rsidP="00E303A1">
            <w:pPr>
              <w:pStyle w:val="a5"/>
              <w:ind w:firstLine="33"/>
              <w:jc w:val="center"/>
              <w:rPr>
                <w:rFonts w:ascii="Times New Roman" w:hAnsi="Times New Roman"/>
                <w:lang w:val="sah-RU"/>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71,4</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88</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37</w:t>
            </w:r>
          </w:p>
        </w:tc>
      </w:tr>
      <w:tr w:rsidR="00BE6505" w:rsidRPr="00E146B9"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литература</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81,2</w:t>
            </w:r>
          </w:p>
        </w:tc>
        <w:tc>
          <w:tcPr>
            <w:tcW w:w="1205" w:type="dxa"/>
          </w:tcPr>
          <w:p w:rsidR="00BE6505" w:rsidRPr="00CB6E00" w:rsidRDefault="00BE6505" w:rsidP="00E303A1">
            <w:pPr>
              <w:pStyle w:val="a5"/>
              <w:ind w:firstLine="33"/>
              <w:jc w:val="center"/>
              <w:rPr>
                <w:rFonts w:ascii="Times New Roman" w:hAnsi="Times New Roman"/>
                <w:lang w:val="sah-RU"/>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70</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78</w:t>
            </w:r>
          </w:p>
        </w:tc>
      </w:tr>
      <w:tr w:rsidR="00BE6505" w:rsidRPr="00E249BF" w:rsidTr="00E303A1">
        <w:tc>
          <w:tcPr>
            <w:tcW w:w="1985" w:type="dxa"/>
          </w:tcPr>
          <w:p w:rsidR="00BE6505" w:rsidRPr="00CB6E00" w:rsidRDefault="00BE6505" w:rsidP="00E303A1">
            <w:pPr>
              <w:pStyle w:val="a5"/>
              <w:ind w:firstLine="33"/>
              <w:rPr>
                <w:rFonts w:ascii="Times New Roman" w:hAnsi="Times New Roman"/>
              </w:rPr>
            </w:pPr>
            <w:r w:rsidRPr="00CB6E00">
              <w:rPr>
                <w:rFonts w:ascii="Times New Roman" w:hAnsi="Times New Roman"/>
              </w:rPr>
              <w:t>якутский</w:t>
            </w:r>
          </w:p>
        </w:tc>
        <w:tc>
          <w:tcPr>
            <w:tcW w:w="1204" w:type="dxa"/>
          </w:tcPr>
          <w:p w:rsidR="00BE6505" w:rsidRPr="00891F7C" w:rsidRDefault="00BE6505" w:rsidP="00E303A1">
            <w:pPr>
              <w:pStyle w:val="a5"/>
              <w:ind w:firstLine="33"/>
              <w:jc w:val="center"/>
              <w:rPr>
                <w:rFonts w:ascii="Times New Roman" w:hAnsi="Times New Roman"/>
              </w:rPr>
            </w:pPr>
            <w:r>
              <w:rPr>
                <w:rFonts w:ascii="Times New Roman" w:hAnsi="Times New Roman"/>
              </w:rPr>
              <w:t>100</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76,5</w:t>
            </w:r>
          </w:p>
        </w:tc>
        <w:tc>
          <w:tcPr>
            <w:tcW w:w="1205" w:type="dxa"/>
          </w:tcPr>
          <w:p w:rsidR="00BE6505" w:rsidRPr="00CB6E00" w:rsidRDefault="00BE6505" w:rsidP="00E303A1">
            <w:pPr>
              <w:pStyle w:val="a5"/>
              <w:ind w:firstLine="33"/>
              <w:jc w:val="center"/>
              <w:rPr>
                <w:rFonts w:ascii="Times New Roman" w:hAnsi="Times New Roman"/>
                <w:lang w:val="sah-RU"/>
              </w:rPr>
            </w:pPr>
            <w:r>
              <w:rPr>
                <w:rFonts w:ascii="Times New Roman" w:hAnsi="Times New Roman"/>
              </w:rPr>
              <w:t>-</w:t>
            </w:r>
          </w:p>
        </w:tc>
        <w:tc>
          <w:tcPr>
            <w:tcW w:w="1205" w:type="dxa"/>
          </w:tcPr>
          <w:p w:rsidR="00BE6505" w:rsidRPr="00891F7C" w:rsidRDefault="00BE6505" w:rsidP="00E303A1">
            <w:pPr>
              <w:pStyle w:val="a5"/>
              <w:ind w:firstLine="33"/>
              <w:jc w:val="center"/>
              <w:rPr>
                <w:rFonts w:ascii="Times New Roman" w:hAnsi="Times New Roman"/>
              </w:rPr>
            </w:pPr>
            <w:r>
              <w:rPr>
                <w:rFonts w:ascii="Times New Roman" w:hAnsi="Times New Roman"/>
              </w:rPr>
              <w:t>-</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100</w:t>
            </w:r>
          </w:p>
        </w:tc>
        <w:tc>
          <w:tcPr>
            <w:tcW w:w="1276" w:type="dxa"/>
          </w:tcPr>
          <w:p w:rsidR="00BE6505" w:rsidRPr="00CB6E00" w:rsidRDefault="00BE6505" w:rsidP="00E303A1">
            <w:pPr>
              <w:pStyle w:val="a5"/>
              <w:ind w:firstLine="33"/>
              <w:jc w:val="center"/>
              <w:rPr>
                <w:rFonts w:ascii="Times New Roman" w:hAnsi="Times New Roman"/>
                <w:lang w:val="sah-RU"/>
              </w:rPr>
            </w:pPr>
            <w:r w:rsidRPr="00CB6E00">
              <w:rPr>
                <w:rFonts w:ascii="Times New Roman" w:hAnsi="Times New Roman"/>
                <w:lang w:val="sah-RU"/>
              </w:rPr>
              <w:t>75</w:t>
            </w:r>
          </w:p>
        </w:tc>
      </w:tr>
      <w:tr w:rsidR="00BE6505" w:rsidRPr="004D6CD0" w:rsidTr="00E303A1">
        <w:tc>
          <w:tcPr>
            <w:tcW w:w="1985" w:type="dxa"/>
          </w:tcPr>
          <w:p w:rsidR="00BE6505" w:rsidRPr="00CB6E00" w:rsidRDefault="00BE6505" w:rsidP="00E303A1">
            <w:pPr>
              <w:pStyle w:val="a5"/>
              <w:ind w:firstLine="33"/>
              <w:rPr>
                <w:rFonts w:ascii="Times New Roman" w:hAnsi="Times New Roman"/>
                <w:b/>
              </w:rPr>
            </w:pPr>
            <w:r w:rsidRPr="00CB6E00">
              <w:rPr>
                <w:rFonts w:ascii="Times New Roman" w:hAnsi="Times New Roman"/>
                <w:b/>
              </w:rPr>
              <w:t>По улусу:</w:t>
            </w:r>
          </w:p>
        </w:tc>
        <w:tc>
          <w:tcPr>
            <w:tcW w:w="1204" w:type="dxa"/>
          </w:tcPr>
          <w:p w:rsidR="00BE6505" w:rsidRPr="00CB6E00" w:rsidRDefault="00BE6505" w:rsidP="00E303A1">
            <w:pPr>
              <w:pStyle w:val="a5"/>
              <w:ind w:firstLine="33"/>
              <w:jc w:val="center"/>
              <w:rPr>
                <w:rFonts w:ascii="Times New Roman" w:hAnsi="Times New Roman"/>
                <w:b/>
              </w:rPr>
            </w:pPr>
            <w:r>
              <w:rPr>
                <w:rFonts w:ascii="Times New Roman" w:hAnsi="Times New Roman"/>
                <w:b/>
              </w:rPr>
              <w:t>97,3%</w:t>
            </w:r>
          </w:p>
        </w:tc>
        <w:tc>
          <w:tcPr>
            <w:tcW w:w="1205" w:type="dxa"/>
          </w:tcPr>
          <w:p w:rsidR="00BE6505" w:rsidRPr="00CB6E00" w:rsidRDefault="00BE6505" w:rsidP="00E303A1">
            <w:pPr>
              <w:pStyle w:val="a5"/>
              <w:ind w:firstLine="33"/>
              <w:jc w:val="center"/>
              <w:rPr>
                <w:rFonts w:ascii="Times New Roman" w:hAnsi="Times New Roman"/>
                <w:b/>
              </w:rPr>
            </w:pPr>
            <w:r>
              <w:rPr>
                <w:rFonts w:ascii="Times New Roman" w:hAnsi="Times New Roman"/>
                <w:b/>
              </w:rPr>
              <w:t>46,2%</w:t>
            </w:r>
          </w:p>
        </w:tc>
        <w:tc>
          <w:tcPr>
            <w:tcW w:w="1205" w:type="dxa"/>
          </w:tcPr>
          <w:p w:rsidR="00BE6505" w:rsidRPr="00CB6E00" w:rsidRDefault="00BE6505" w:rsidP="00E303A1">
            <w:pPr>
              <w:pStyle w:val="a5"/>
              <w:ind w:firstLine="33"/>
              <w:jc w:val="center"/>
              <w:rPr>
                <w:rFonts w:ascii="Times New Roman" w:hAnsi="Times New Roman"/>
                <w:b/>
              </w:rPr>
            </w:pPr>
            <w:r>
              <w:rPr>
                <w:rFonts w:ascii="Times New Roman" w:hAnsi="Times New Roman"/>
                <w:b/>
              </w:rPr>
              <w:t>99,7</w:t>
            </w:r>
          </w:p>
        </w:tc>
        <w:tc>
          <w:tcPr>
            <w:tcW w:w="1205" w:type="dxa"/>
          </w:tcPr>
          <w:p w:rsidR="00BE6505" w:rsidRPr="00CB6E00" w:rsidRDefault="00BE6505" w:rsidP="00E303A1">
            <w:pPr>
              <w:pStyle w:val="a5"/>
              <w:ind w:firstLine="33"/>
              <w:jc w:val="center"/>
              <w:rPr>
                <w:rFonts w:ascii="Times New Roman" w:hAnsi="Times New Roman"/>
                <w:b/>
              </w:rPr>
            </w:pPr>
            <w:r>
              <w:rPr>
                <w:rFonts w:ascii="Times New Roman" w:hAnsi="Times New Roman"/>
                <w:b/>
              </w:rPr>
              <w:t>70,9%</w:t>
            </w:r>
          </w:p>
        </w:tc>
        <w:tc>
          <w:tcPr>
            <w:tcW w:w="1276" w:type="dxa"/>
          </w:tcPr>
          <w:p w:rsidR="00BE6505" w:rsidRPr="00CB6E00" w:rsidRDefault="00BE6505" w:rsidP="00E303A1">
            <w:pPr>
              <w:pStyle w:val="a5"/>
              <w:ind w:firstLine="33"/>
              <w:jc w:val="center"/>
              <w:rPr>
                <w:rFonts w:ascii="Times New Roman" w:hAnsi="Times New Roman"/>
                <w:b/>
              </w:rPr>
            </w:pPr>
            <w:r w:rsidRPr="00CB6E00">
              <w:rPr>
                <w:rFonts w:ascii="Times New Roman" w:hAnsi="Times New Roman"/>
                <w:b/>
              </w:rPr>
              <w:t>95,9%</w:t>
            </w:r>
          </w:p>
        </w:tc>
        <w:tc>
          <w:tcPr>
            <w:tcW w:w="1276" w:type="dxa"/>
          </w:tcPr>
          <w:p w:rsidR="00BE6505" w:rsidRPr="00CB6E00" w:rsidRDefault="00BE6505" w:rsidP="00E303A1">
            <w:pPr>
              <w:pStyle w:val="a5"/>
              <w:ind w:firstLine="33"/>
              <w:jc w:val="center"/>
              <w:rPr>
                <w:rFonts w:ascii="Times New Roman" w:hAnsi="Times New Roman"/>
                <w:b/>
              </w:rPr>
            </w:pPr>
            <w:r w:rsidRPr="00CB6E00">
              <w:rPr>
                <w:rFonts w:ascii="Times New Roman" w:hAnsi="Times New Roman"/>
                <w:b/>
              </w:rPr>
              <w:t>38%</w:t>
            </w:r>
          </w:p>
        </w:tc>
      </w:tr>
    </w:tbl>
    <w:p w:rsidR="00BE6505" w:rsidRPr="00C1130A" w:rsidRDefault="00BE6505" w:rsidP="00BE6505">
      <w:pPr>
        <w:pStyle w:val="a5"/>
        <w:ind w:firstLine="567"/>
        <w:rPr>
          <w:rFonts w:ascii="Times New Roman" w:hAnsi="Times New Roman"/>
          <w:sz w:val="24"/>
          <w:szCs w:val="24"/>
        </w:rPr>
      </w:pPr>
    </w:p>
    <w:p w:rsidR="00BE6505" w:rsidRDefault="00BE6505" w:rsidP="00BE6505">
      <w:pPr>
        <w:pStyle w:val="a5"/>
        <w:ind w:firstLine="567"/>
        <w:jc w:val="center"/>
        <w:rPr>
          <w:rFonts w:ascii="Times New Roman" w:hAnsi="Times New Roman"/>
          <w:sz w:val="24"/>
          <w:szCs w:val="24"/>
        </w:rPr>
      </w:pPr>
      <w:r>
        <w:rPr>
          <w:rFonts w:ascii="Times New Roman" w:hAnsi="Times New Roman"/>
          <w:sz w:val="24"/>
          <w:szCs w:val="24"/>
        </w:rPr>
        <w:t>Результаты  ЕГЭ-2014</w:t>
      </w:r>
    </w:p>
    <w:p w:rsidR="00BE6505" w:rsidRDefault="00BE6505" w:rsidP="00BE6505">
      <w:pPr>
        <w:pStyle w:val="a5"/>
        <w:ind w:firstLine="567"/>
        <w:rPr>
          <w:rFonts w:ascii="Times New Roman" w:hAnsi="Times New Roman"/>
          <w:sz w:val="24"/>
          <w:szCs w:val="24"/>
        </w:rPr>
      </w:pPr>
      <w:r>
        <w:rPr>
          <w:rFonts w:ascii="Times New Roman" w:hAnsi="Times New Roman"/>
          <w:sz w:val="24"/>
          <w:szCs w:val="24"/>
        </w:rPr>
        <w:t xml:space="preserve">Всего по улусу ЕГЭ сдали 494 учащихся, из них успешно сдали 459 учащихся (92,9%), ниже порога сдали 35 учащихся (7,1%). Все выпускники сдавали ЕГЭ по русскому языку и математике. Процент выполнения по русскому языку составляет 99,3%, по математике – 94,5%. Физику сдали 47 учащихся с 85,1 % выполнения, обществознание сдали 50 учащихся с 80% выполнением. По остальным предметам количество сдавших колеблется от 1 до 28 учащихся. </w:t>
      </w:r>
      <w:proofErr w:type="gramStart"/>
      <w:r>
        <w:rPr>
          <w:rFonts w:ascii="Times New Roman" w:hAnsi="Times New Roman"/>
          <w:sz w:val="24"/>
          <w:szCs w:val="24"/>
        </w:rPr>
        <w:t xml:space="preserve">В разрезе </w:t>
      </w:r>
      <w:proofErr w:type="spellStart"/>
      <w:r>
        <w:rPr>
          <w:rFonts w:ascii="Times New Roman" w:hAnsi="Times New Roman"/>
          <w:sz w:val="24"/>
          <w:szCs w:val="24"/>
        </w:rPr>
        <w:t>наслежных</w:t>
      </w:r>
      <w:proofErr w:type="spellEnd"/>
      <w:r>
        <w:rPr>
          <w:rFonts w:ascii="Times New Roman" w:hAnsi="Times New Roman"/>
          <w:sz w:val="24"/>
          <w:szCs w:val="24"/>
        </w:rPr>
        <w:t xml:space="preserve"> общеобразовательных школ наибольшего процента выполнения достигли учащиеся </w:t>
      </w:r>
      <w:proofErr w:type="spellStart"/>
      <w:r>
        <w:rPr>
          <w:rFonts w:ascii="Times New Roman" w:hAnsi="Times New Roman"/>
          <w:sz w:val="24"/>
          <w:szCs w:val="24"/>
        </w:rPr>
        <w:t>Маганинской</w:t>
      </w:r>
      <w:proofErr w:type="spellEnd"/>
      <w:r>
        <w:rPr>
          <w:rFonts w:ascii="Times New Roman" w:hAnsi="Times New Roman"/>
          <w:sz w:val="24"/>
          <w:szCs w:val="24"/>
        </w:rPr>
        <w:t xml:space="preserve"> СОШ (97,2%, </w:t>
      </w:r>
      <w:proofErr w:type="spellStart"/>
      <w:r>
        <w:rPr>
          <w:rFonts w:ascii="Times New Roman" w:hAnsi="Times New Roman"/>
          <w:sz w:val="24"/>
          <w:szCs w:val="24"/>
        </w:rPr>
        <w:t>Магарасской</w:t>
      </w:r>
      <w:proofErr w:type="spellEnd"/>
      <w:r>
        <w:rPr>
          <w:rFonts w:ascii="Times New Roman" w:hAnsi="Times New Roman"/>
          <w:sz w:val="24"/>
          <w:szCs w:val="24"/>
        </w:rPr>
        <w:t xml:space="preserve"> СОШ (97,1%), </w:t>
      </w:r>
      <w:proofErr w:type="spellStart"/>
      <w:r>
        <w:rPr>
          <w:rFonts w:ascii="Times New Roman" w:hAnsi="Times New Roman"/>
          <w:sz w:val="24"/>
          <w:szCs w:val="24"/>
        </w:rPr>
        <w:t>Ертской</w:t>
      </w:r>
      <w:proofErr w:type="spellEnd"/>
      <w:r>
        <w:rPr>
          <w:rFonts w:ascii="Times New Roman" w:hAnsi="Times New Roman"/>
          <w:sz w:val="24"/>
          <w:szCs w:val="24"/>
        </w:rPr>
        <w:t xml:space="preserve"> СОШ (96,8%), </w:t>
      </w:r>
      <w:proofErr w:type="spellStart"/>
      <w:r>
        <w:rPr>
          <w:rFonts w:ascii="Times New Roman" w:hAnsi="Times New Roman"/>
          <w:sz w:val="24"/>
          <w:szCs w:val="24"/>
        </w:rPr>
        <w:t>Атамайской</w:t>
      </w:r>
      <w:proofErr w:type="spellEnd"/>
      <w:r>
        <w:rPr>
          <w:rFonts w:ascii="Times New Roman" w:hAnsi="Times New Roman"/>
          <w:sz w:val="24"/>
          <w:szCs w:val="24"/>
        </w:rPr>
        <w:t xml:space="preserve"> СОШ (94,7%) и </w:t>
      </w:r>
      <w:proofErr w:type="spellStart"/>
      <w:r>
        <w:rPr>
          <w:rFonts w:ascii="Times New Roman" w:hAnsi="Times New Roman"/>
          <w:sz w:val="24"/>
          <w:szCs w:val="24"/>
        </w:rPr>
        <w:t>Кюереляхской</w:t>
      </w:r>
      <w:proofErr w:type="spellEnd"/>
      <w:r>
        <w:rPr>
          <w:rFonts w:ascii="Times New Roman" w:hAnsi="Times New Roman"/>
          <w:sz w:val="24"/>
          <w:szCs w:val="24"/>
        </w:rPr>
        <w:t xml:space="preserve"> СОШ (94,7%).</w:t>
      </w:r>
      <w:proofErr w:type="gramEnd"/>
    </w:p>
    <w:p w:rsidR="00BE6505" w:rsidRDefault="00BE6505" w:rsidP="00BE6505">
      <w:pPr>
        <w:pStyle w:val="a5"/>
        <w:ind w:firstLine="567"/>
        <w:rPr>
          <w:rFonts w:ascii="Times New Roman" w:hAnsi="Times New Roman"/>
          <w:sz w:val="24"/>
          <w:szCs w:val="24"/>
          <w:bdr w:val="none" w:sz="0" w:space="0" w:color="auto" w:frame="1"/>
        </w:rPr>
      </w:pPr>
      <w:r w:rsidRPr="00030D68">
        <w:rPr>
          <w:rFonts w:ascii="Times New Roman" w:hAnsi="Times New Roman"/>
          <w:sz w:val="24"/>
          <w:szCs w:val="24"/>
          <w:bdr w:val="none" w:sz="0" w:space="0" w:color="auto" w:frame="1"/>
        </w:rPr>
        <w:t>Результаты государственн</w:t>
      </w:r>
      <w:r>
        <w:rPr>
          <w:rFonts w:ascii="Times New Roman" w:hAnsi="Times New Roman"/>
          <w:sz w:val="24"/>
          <w:szCs w:val="24"/>
          <w:bdr w:val="none" w:sz="0" w:space="0" w:color="auto" w:frame="1"/>
        </w:rPr>
        <w:t>ой</w:t>
      </w:r>
      <w:r w:rsidRPr="00030D68">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итоговой </w:t>
      </w:r>
      <w:r w:rsidRPr="00030D68">
        <w:rPr>
          <w:rFonts w:ascii="Times New Roman" w:hAnsi="Times New Roman"/>
          <w:sz w:val="24"/>
          <w:szCs w:val="24"/>
          <w:bdr w:val="none" w:sz="0" w:space="0" w:color="auto" w:frame="1"/>
        </w:rPr>
        <w:t>аттестаци</w:t>
      </w:r>
      <w:r>
        <w:rPr>
          <w:rFonts w:ascii="Times New Roman" w:hAnsi="Times New Roman"/>
          <w:sz w:val="24"/>
          <w:szCs w:val="24"/>
          <w:bdr w:val="none" w:sz="0" w:space="0" w:color="auto" w:frame="1"/>
        </w:rPr>
        <w:t>и</w:t>
      </w:r>
      <w:r w:rsidRPr="00030D68">
        <w:rPr>
          <w:rFonts w:ascii="Times New Roman" w:hAnsi="Times New Roman"/>
          <w:sz w:val="24"/>
          <w:szCs w:val="24"/>
          <w:bdr w:val="none" w:sz="0" w:space="0" w:color="auto" w:frame="1"/>
        </w:rPr>
        <w:t xml:space="preserve"> школьников понима</w:t>
      </w:r>
      <w:r>
        <w:rPr>
          <w:rFonts w:ascii="Times New Roman" w:hAnsi="Times New Roman"/>
          <w:sz w:val="24"/>
          <w:szCs w:val="24"/>
          <w:bdr w:val="none" w:sz="0" w:space="0" w:color="auto" w:frame="1"/>
        </w:rPr>
        <w:t>ю</w:t>
      </w:r>
      <w:r w:rsidRPr="00030D68">
        <w:rPr>
          <w:rFonts w:ascii="Times New Roman" w:hAnsi="Times New Roman"/>
          <w:sz w:val="24"/>
          <w:szCs w:val="24"/>
          <w:bdr w:val="none" w:sz="0" w:space="0" w:color="auto" w:frame="1"/>
        </w:rPr>
        <w:t>тся как важный, но далеко не единственный показатель качества</w:t>
      </w:r>
      <w:r>
        <w:rPr>
          <w:rFonts w:ascii="Times New Roman" w:hAnsi="Times New Roman"/>
          <w:sz w:val="24"/>
          <w:szCs w:val="24"/>
          <w:bdr w:val="none" w:sz="0" w:space="0" w:color="auto" w:frame="1"/>
        </w:rPr>
        <w:t xml:space="preserve"> образования. Средние баллы по предметам в основном сопоставимы со средними баллами по республике. В 2014 году ниже среднереспубликанских средние баллы по физике, информатике, английскому языку и литературе.</w:t>
      </w:r>
    </w:p>
    <w:p w:rsidR="00BE6505" w:rsidRPr="00CB6E00" w:rsidRDefault="00BE6505" w:rsidP="00BE6505">
      <w:pPr>
        <w:pStyle w:val="a5"/>
        <w:rPr>
          <w:rFonts w:ascii="Times New Roman" w:hAnsi="Times New Roman"/>
          <w:sz w:val="24"/>
          <w:szCs w:val="24"/>
        </w:rPr>
      </w:pPr>
      <w:r w:rsidRPr="00CB6E00">
        <w:rPr>
          <w:rFonts w:ascii="Times New Roman" w:hAnsi="Times New Roman"/>
          <w:sz w:val="24"/>
          <w:szCs w:val="24"/>
        </w:rPr>
        <w:t>Сравнительные данные ЕГЭ по критерию «средний балл»  в сравнении с республиканскими и российскими баллами за 3 года:</w:t>
      </w:r>
    </w:p>
    <w:tbl>
      <w:tblPr>
        <w:tblStyle w:val="a8"/>
        <w:tblW w:w="0" w:type="auto"/>
        <w:tblInd w:w="-318" w:type="dxa"/>
        <w:tblLayout w:type="fixed"/>
        <w:tblLook w:val="04A0" w:firstRow="1" w:lastRow="0" w:firstColumn="1" w:lastColumn="0" w:noHBand="0" w:noVBand="1"/>
      </w:tblPr>
      <w:tblGrid>
        <w:gridCol w:w="1986"/>
        <w:gridCol w:w="866"/>
        <w:gridCol w:w="866"/>
        <w:gridCol w:w="866"/>
        <w:gridCol w:w="866"/>
        <w:gridCol w:w="867"/>
        <w:gridCol w:w="866"/>
        <w:gridCol w:w="866"/>
        <w:gridCol w:w="866"/>
        <w:gridCol w:w="867"/>
      </w:tblGrid>
      <w:tr w:rsidR="00BE6505" w:rsidRPr="0030549C" w:rsidTr="00E303A1">
        <w:tc>
          <w:tcPr>
            <w:tcW w:w="1986" w:type="dxa"/>
            <w:vMerge w:val="restart"/>
          </w:tcPr>
          <w:p w:rsidR="00BE6505" w:rsidRPr="00CB6E00" w:rsidRDefault="00BE6505" w:rsidP="00E303A1">
            <w:pPr>
              <w:ind w:firstLine="34"/>
              <w:rPr>
                <w:rFonts w:ascii="Times New Roman" w:hAnsi="Times New Roman"/>
              </w:rPr>
            </w:pPr>
            <w:r w:rsidRPr="00CB6E00">
              <w:rPr>
                <w:rFonts w:ascii="Times New Roman" w:hAnsi="Times New Roman"/>
              </w:rPr>
              <w:t>предметы</w:t>
            </w:r>
          </w:p>
        </w:tc>
        <w:tc>
          <w:tcPr>
            <w:tcW w:w="2598" w:type="dxa"/>
            <w:gridSpan w:val="3"/>
          </w:tcPr>
          <w:p w:rsidR="00BE6505" w:rsidRPr="00CB6E00" w:rsidRDefault="00BE6505" w:rsidP="00E303A1">
            <w:pPr>
              <w:ind w:firstLine="34"/>
              <w:jc w:val="center"/>
              <w:rPr>
                <w:rFonts w:ascii="Times New Roman" w:hAnsi="Times New Roman"/>
                <w:b/>
              </w:rPr>
            </w:pPr>
            <w:r w:rsidRPr="00CB6E00">
              <w:rPr>
                <w:rFonts w:ascii="Times New Roman" w:hAnsi="Times New Roman"/>
                <w:b/>
              </w:rPr>
              <w:t>Средний балл 2012</w:t>
            </w:r>
          </w:p>
        </w:tc>
        <w:tc>
          <w:tcPr>
            <w:tcW w:w="2599" w:type="dxa"/>
            <w:gridSpan w:val="3"/>
          </w:tcPr>
          <w:p w:rsidR="00BE6505" w:rsidRPr="00CB6E00" w:rsidRDefault="00BE6505" w:rsidP="00E303A1">
            <w:pPr>
              <w:ind w:firstLine="34"/>
              <w:jc w:val="center"/>
              <w:rPr>
                <w:rFonts w:ascii="Times New Roman" w:hAnsi="Times New Roman"/>
                <w:b/>
              </w:rPr>
            </w:pPr>
            <w:r w:rsidRPr="00CB6E00">
              <w:rPr>
                <w:rFonts w:ascii="Times New Roman" w:hAnsi="Times New Roman"/>
                <w:b/>
              </w:rPr>
              <w:t>Средний  балл 2013</w:t>
            </w:r>
          </w:p>
        </w:tc>
        <w:tc>
          <w:tcPr>
            <w:tcW w:w="2599" w:type="dxa"/>
            <w:gridSpan w:val="3"/>
          </w:tcPr>
          <w:p w:rsidR="00BE6505" w:rsidRPr="00CB6E00" w:rsidRDefault="00BE6505" w:rsidP="00E303A1">
            <w:pPr>
              <w:ind w:firstLine="34"/>
              <w:jc w:val="center"/>
              <w:rPr>
                <w:rFonts w:ascii="Times New Roman" w:hAnsi="Times New Roman"/>
                <w:b/>
              </w:rPr>
            </w:pPr>
            <w:r w:rsidRPr="00CB6E00">
              <w:rPr>
                <w:rFonts w:ascii="Times New Roman" w:hAnsi="Times New Roman"/>
                <w:b/>
              </w:rPr>
              <w:t>Средний балл 2014</w:t>
            </w:r>
          </w:p>
        </w:tc>
      </w:tr>
      <w:tr w:rsidR="00BE6505" w:rsidRPr="00A528A7" w:rsidTr="00E303A1">
        <w:tc>
          <w:tcPr>
            <w:tcW w:w="1986" w:type="dxa"/>
            <w:vMerge/>
          </w:tcPr>
          <w:p w:rsidR="00BE6505" w:rsidRPr="00CB6E00" w:rsidRDefault="00BE6505" w:rsidP="00E303A1">
            <w:pPr>
              <w:ind w:firstLine="34"/>
              <w:rPr>
                <w:rFonts w:ascii="Times New Roman" w:hAnsi="Times New Roman"/>
              </w:rPr>
            </w:pPr>
          </w:p>
        </w:tc>
        <w:tc>
          <w:tcPr>
            <w:tcW w:w="866" w:type="dxa"/>
            <w:tcBorders>
              <w:right w:val="single" w:sz="4" w:space="0" w:color="auto"/>
            </w:tcBorders>
          </w:tcPr>
          <w:p w:rsidR="00BE6505" w:rsidRPr="00CB6E00" w:rsidRDefault="00BE6505" w:rsidP="00E303A1">
            <w:pPr>
              <w:ind w:firstLine="34"/>
              <w:rPr>
                <w:rFonts w:ascii="Times New Roman" w:hAnsi="Times New Roman"/>
              </w:rPr>
            </w:pPr>
            <w:r w:rsidRPr="00CB6E00">
              <w:rPr>
                <w:rFonts w:ascii="Times New Roman" w:hAnsi="Times New Roman"/>
              </w:rPr>
              <w:t>улус</w:t>
            </w:r>
          </w:p>
        </w:tc>
        <w:tc>
          <w:tcPr>
            <w:tcW w:w="866" w:type="dxa"/>
            <w:tcBorders>
              <w:left w:val="single" w:sz="4" w:space="0" w:color="auto"/>
            </w:tcBorders>
          </w:tcPr>
          <w:p w:rsidR="00BE6505" w:rsidRPr="00CB6E00" w:rsidRDefault="00BE6505" w:rsidP="00E303A1">
            <w:pPr>
              <w:ind w:firstLine="34"/>
              <w:rPr>
                <w:rFonts w:ascii="Times New Roman" w:hAnsi="Times New Roman"/>
              </w:rPr>
            </w:pPr>
            <w:r w:rsidRPr="00CB6E00">
              <w:rPr>
                <w:rFonts w:ascii="Times New Roman" w:hAnsi="Times New Roman"/>
              </w:rPr>
              <w:t>Р</w:t>
            </w:r>
            <w:proofErr w:type="gramStart"/>
            <w:r w:rsidRPr="00CB6E00">
              <w:rPr>
                <w:rFonts w:ascii="Times New Roman" w:hAnsi="Times New Roman"/>
              </w:rPr>
              <w:t>С(</w:t>
            </w:r>
            <w:proofErr w:type="gramEnd"/>
            <w:r w:rsidRPr="00CB6E00">
              <w:rPr>
                <w:rFonts w:ascii="Times New Roman" w:hAnsi="Times New Roman"/>
              </w:rPr>
              <w:t>Я)</w:t>
            </w:r>
          </w:p>
        </w:tc>
        <w:tc>
          <w:tcPr>
            <w:tcW w:w="866" w:type="dxa"/>
          </w:tcPr>
          <w:p w:rsidR="00BE6505" w:rsidRPr="00CB6E00" w:rsidRDefault="00BE6505" w:rsidP="00E303A1">
            <w:pPr>
              <w:ind w:firstLine="34"/>
              <w:rPr>
                <w:rFonts w:ascii="Times New Roman" w:hAnsi="Times New Roman"/>
              </w:rPr>
            </w:pPr>
            <w:r w:rsidRPr="00CB6E00">
              <w:rPr>
                <w:rFonts w:ascii="Times New Roman" w:hAnsi="Times New Roman"/>
              </w:rPr>
              <w:t>РФ</w:t>
            </w:r>
          </w:p>
        </w:tc>
        <w:tc>
          <w:tcPr>
            <w:tcW w:w="866" w:type="dxa"/>
            <w:tcBorders>
              <w:right w:val="single" w:sz="4" w:space="0" w:color="auto"/>
            </w:tcBorders>
          </w:tcPr>
          <w:p w:rsidR="00BE6505" w:rsidRPr="00CB6E00" w:rsidRDefault="00BE6505" w:rsidP="00E303A1">
            <w:pPr>
              <w:ind w:firstLine="34"/>
              <w:rPr>
                <w:rFonts w:ascii="Times New Roman" w:hAnsi="Times New Roman"/>
              </w:rPr>
            </w:pPr>
            <w:r w:rsidRPr="00CB6E00">
              <w:rPr>
                <w:rFonts w:ascii="Times New Roman" w:hAnsi="Times New Roman"/>
              </w:rPr>
              <w:t>улус</w:t>
            </w:r>
          </w:p>
        </w:tc>
        <w:tc>
          <w:tcPr>
            <w:tcW w:w="867" w:type="dxa"/>
            <w:tcBorders>
              <w:left w:val="single" w:sz="4" w:space="0" w:color="auto"/>
            </w:tcBorders>
          </w:tcPr>
          <w:p w:rsidR="00BE6505" w:rsidRPr="00CB6E00" w:rsidRDefault="00BE6505" w:rsidP="00E303A1">
            <w:pPr>
              <w:ind w:firstLine="34"/>
              <w:rPr>
                <w:rFonts w:ascii="Times New Roman" w:hAnsi="Times New Roman"/>
              </w:rPr>
            </w:pPr>
            <w:r w:rsidRPr="00CB6E00">
              <w:rPr>
                <w:rFonts w:ascii="Times New Roman" w:hAnsi="Times New Roman"/>
              </w:rPr>
              <w:t>Р</w:t>
            </w:r>
            <w:proofErr w:type="gramStart"/>
            <w:r w:rsidRPr="00CB6E00">
              <w:rPr>
                <w:rFonts w:ascii="Times New Roman" w:hAnsi="Times New Roman"/>
              </w:rPr>
              <w:t>С(</w:t>
            </w:r>
            <w:proofErr w:type="gramEnd"/>
            <w:r w:rsidRPr="00CB6E00">
              <w:rPr>
                <w:rFonts w:ascii="Times New Roman" w:hAnsi="Times New Roman"/>
              </w:rPr>
              <w:t>Я)</w:t>
            </w:r>
          </w:p>
        </w:tc>
        <w:tc>
          <w:tcPr>
            <w:tcW w:w="866" w:type="dxa"/>
          </w:tcPr>
          <w:p w:rsidR="00BE6505" w:rsidRPr="00CB6E00" w:rsidRDefault="00BE6505" w:rsidP="00E303A1">
            <w:pPr>
              <w:ind w:firstLine="34"/>
              <w:rPr>
                <w:rFonts w:ascii="Times New Roman" w:hAnsi="Times New Roman"/>
              </w:rPr>
            </w:pPr>
            <w:r w:rsidRPr="00CB6E00">
              <w:rPr>
                <w:rFonts w:ascii="Times New Roman" w:hAnsi="Times New Roman"/>
              </w:rPr>
              <w:t>РФ</w:t>
            </w:r>
          </w:p>
        </w:tc>
        <w:tc>
          <w:tcPr>
            <w:tcW w:w="866" w:type="dxa"/>
            <w:tcBorders>
              <w:right w:val="single" w:sz="4" w:space="0" w:color="auto"/>
            </w:tcBorders>
          </w:tcPr>
          <w:p w:rsidR="00BE6505" w:rsidRPr="00CB6E00" w:rsidRDefault="00BE6505" w:rsidP="00E303A1">
            <w:pPr>
              <w:ind w:firstLine="34"/>
              <w:rPr>
                <w:rFonts w:ascii="Times New Roman" w:hAnsi="Times New Roman"/>
              </w:rPr>
            </w:pPr>
            <w:r w:rsidRPr="00CB6E00">
              <w:rPr>
                <w:rFonts w:ascii="Times New Roman" w:hAnsi="Times New Roman"/>
              </w:rPr>
              <w:t>улус</w:t>
            </w:r>
          </w:p>
        </w:tc>
        <w:tc>
          <w:tcPr>
            <w:tcW w:w="866" w:type="dxa"/>
            <w:tcBorders>
              <w:left w:val="single" w:sz="4" w:space="0" w:color="auto"/>
            </w:tcBorders>
          </w:tcPr>
          <w:p w:rsidR="00BE6505" w:rsidRPr="00CB6E00" w:rsidRDefault="00BE6505" w:rsidP="00E303A1">
            <w:pPr>
              <w:ind w:firstLine="34"/>
              <w:rPr>
                <w:rFonts w:ascii="Times New Roman" w:hAnsi="Times New Roman"/>
              </w:rPr>
            </w:pPr>
            <w:r w:rsidRPr="00CB6E00">
              <w:rPr>
                <w:rFonts w:ascii="Times New Roman" w:hAnsi="Times New Roman"/>
              </w:rPr>
              <w:t>Р</w:t>
            </w:r>
            <w:proofErr w:type="gramStart"/>
            <w:r w:rsidRPr="00CB6E00">
              <w:rPr>
                <w:rFonts w:ascii="Times New Roman" w:hAnsi="Times New Roman"/>
              </w:rPr>
              <w:t>С(</w:t>
            </w:r>
            <w:proofErr w:type="gramEnd"/>
            <w:r w:rsidRPr="00CB6E00">
              <w:rPr>
                <w:rFonts w:ascii="Times New Roman" w:hAnsi="Times New Roman"/>
              </w:rPr>
              <w:t>Я)</w:t>
            </w:r>
          </w:p>
        </w:tc>
        <w:tc>
          <w:tcPr>
            <w:tcW w:w="867" w:type="dxa"/>
          </w:tcPr>
          <w:p w:rsidR="00BE6505" w:rsidRPr="00CB6E00" w:rsidRDefault="00BE6505" w:rsidP="00E303A1">
            <w:pPr>
              <w:ind w:firstLine="34"/>
              <w:rPr>
                <w:rFonts w:ascii="Times New Roman" w:hAnsi="Times New Roman"/>
              </w:rPr>
            </w:pPr>
            <w:r w:rsidRPr="00CB6E00">
              <w:rPr>
                <w:rFonts w:ascii="Times New Roman" w:hAnsi="Times New Roman"/>
              </w:rPr>
              <w:t>РФ</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русский язык</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55.2</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52.4</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61.1</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57.5</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57.6</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63.4</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57.3</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56.8</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62.7</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математика</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41.1</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37.3</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44.6</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41.02</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43.4</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48.7</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41.4</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39.9</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44.1</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физика</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45.9</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42.9</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46.7</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44.4</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47.8</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53.5</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39.4</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43.9</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45.8</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химия</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55.2</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47.3</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57.3</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52.7</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57.6</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67.8</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54.8</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48.4</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55.7</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информатика</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48.0</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52.8</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60.3</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54.5</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54.1</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63.1</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53.5</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56.2</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57.2</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биология</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50.7</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44.3</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54</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49.4</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48.3</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58.6</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51.4</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46.0</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54.4</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история</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39.1</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39.5</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51.1</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44.6</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41.9</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54.8</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45.4</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40.1</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45.8</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lastRenderedPageBreak/>
              <w:t>география</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62.0</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52.5</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55.8</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56.4</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55.5</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57.2</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67.0</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53.2</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53.1</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 xml:space="preserve">английский </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46.0</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43.3</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60.8</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45.2</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53.0</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72.4</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37.1</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45.7</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61.3</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обществознание</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46.4</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46.0</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55.2</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43.5</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48.6</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59.5</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47.02</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44.8</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53.1</w:t>
            </w:r>
          </w:p>
        </w:tc>
      </w:tr>
      <w:tr w:rsidR="00BE6505" w:rsidRPr="00A528A7" w:rsidTr="00E303A1">
        <w:tc>
          <w:tcPr>
            <w:tcW w:w="1986" w:type="dxa"/>
          </w:tcPr>
          <w:p w:rsidR="00BE6505" w:rsidRPr="00CB6E00" w:rsidRDefault="00BE6505" w:rsidP="00E303A1">
            <w:pPr>
              <w:ind w:firstLine="34"/>
              <w:rPr>
                <w:rFonts w:ascii="Times New Roman" w:hAnsi="Times New Roman"/>
              </w:rPr>
            </w:pPr>
            <w:r w:rsidRPr="00CB6E00">
              <w:rPr>
                <w:rFonts w:ascii="Times New Roman" w:hAnsi="Times New Roman"/>
              </w:rPr>
              <w:t>литература</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63.3</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48.9</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56.3</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62.9</w:t>
            </w:r>
          </w:p>
        </w:tc>
        <w:tc>
          <w:tcPr>
            <w:tcW w:w="867"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59.7</w:t>
            </w:r>
          </w:p>
        </w:tc>
        <w:tc>
          <w:tcPr>
            <w:tcW w:w="866" w:type="dxa"/>
          </w:tcPr>
          <w:p w:rsidR="00BE6505" w:rsidRPr="00CB6E00" w:rsidRDefault="00BE6505" w:rsidP="00E303A1">
            <w:pPr>
              <w:ind w:firstLine="34"/>
              <w:jc w:val="center"/>
              <w:rPr>
                <w:rFonts w:ascii="Times New Roman" w:hAnsi="Times New Roman"/>
              </w:rPr>
            </w:pPr>
            <w:r w:rsidRPr="00CB6E00">
              <w:rPr>
                <w:rFonts w:ascii="Times New Roman" w:hAnsi="Times New Roman"/>
              </w:rPr>
              <w:t>58.4</w:t>
            </w:r>
          </w:p>
        </w:tc>
        <w:tc>
          <w:tcPr>
            <w:tcW w:w="866" w:type="dxa"/>
            <w:tcBorders>
              <w:righ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44.3</w:t>
            </w:r>
          </w:p>
        </w:tc>
        <w:tc>
          <w:tcPr>
            <w:tcW w:w="866" w:type="dxa"/>
            <w:tcBorders>
              <w:left w:val="single" w:sz="4" w:space="0" w:color="auto"/>
            </w:tcBorders>
          </w:tcPr>
          <w:p w:rsidR="00BE6505" w:rsidRPr="00CB6E00" w:rsidRDefault="00BE6505" w:rsidP="00E303A1">
            <w:pPr>
              <w:ind w:firstLine="34"/>
              <w:jc w:val="center"/>
              <w:rPr>
                <w:rFonts w:ascii="Times New Roman" w:hAnsi="Times New Roman"/>
              </w:rPr>
            </w:pPr>
            <w:r w:rsidRPr="00CB6E00">
              <w:rPr>
                <w:rFonts w:ascii="Times New Roman" w:hAnsi="Times New Roman"/>
              </w:rPr>
              <w:t>46.3</w:t>
            </w:r>
          </w:p>
        </w:tc>
        <w:tc>
          <w:tcPr>
            <w:tcW w:w="867" w:type="dxa"/>
          </w:tcPr>
          <w:p w:rsidR="00BE6505" w:rsidRPr="00CB6E00" w:rsidRDefault="00BE6505" w:rsidP="00E303A1">
            <w:pPr>
              <w:ind w:firstLine="34"/>
              <w:jc w:val="center"/>
              <w:rPr>
                <w:rFonts w:ascii="Times New Roman" w:hAnsi="Times New Roman"/>
              </w:rPr>
            </w:pPr>
            <w:r w:rsidRPr="00CB6E00">
              <w:rPr>
                <w:rFonts w:ascii="Times New Roman" w:hAnsi="Times New Roman"/>
              </w:rPr>
              <w:t>54.1</w:t>
            </w:r>
          </w:p>
        </w:tc>
      </w:tr>
    </w:tbl>
    <w:p w:rsidR="00BE6505" w:rsidRDefault="00BE6505" w:rsidP="00BE6505">
      <w:pPr>
        <w:pStyle w:val="a5"/>
        <w:rPr>
          <w:rFonts w:ascii="Times New Roman" w:hAnsi="Times New Roman"/>
        </w:rPr>
      </w:pPr>
    </w:p>
    <w:p w:rsidR="00BE6505" w:rsidRDefault="00BE6505" w:rsidP="00BE6505">
      <w:pPr>
        <w:pStyle w:val="a5"/>
        <w:ind w:firstLine="567"/>
        <w:rPr>
          <w:rFonts w:ascii="Times New Roman" w:hAnsi="Times New Roman"/>
          <w:b/>
          <w:sz w:val="24"/>
          <w:szCs w:val="24"/>
        </w:rPr>
      </w:pPr>
      <w:r>
        <w:rPr>
          <w:rFonts w:ascii="Times New Roman" w:hAnsi="Times New Roman"/>
          <w:sz w:val="24"/>
          <w:szCs w:val="24"/>
        </w:rPr>
        <w:t xml:space="preserve">Всего по улусу среднюю школу окончили с золотой медалью 10 учащихся, серебряной медалью – 6 учащихся.   </w:t>
      </w:r>
    </w:p>
    <w:p w:rsidR="00BE6505" w:rsidRDefault="00BE6505" w:rsidP="00BE6505">
      <w:pPr>
        <w:pStyle w:val="a5"/>
        <w:rPr>
          <w:rFonts w:ascii="Times New Roman" w:hAnsi="Times New Roman"/>
        </w:rPr>
      </w:pPr>
    </w:p>
    <w:p w:rsidR="00BE6505" w:rsidRPr="007B6F32" w:rsidRDefault="00BE6505" w:rsidP="00BE6505">
      <w:pPr>
        <w:ind w:firstLine="540"/>
        <w:rPr>
          <w:rFonts w:ascii="Times New Roman" w:hAnsi="Times New Roman"/>
          <w:b/>
          <w:sz w:val="24"/>
          <w:szCs w:val="24"/>
        </w:rPr>
      </w:pPr>
      <w:r w:rsidRPr="00D923C4">
        <w:rPr>
          <w:rFonts w:ascii="Times New Roman" w:hAnsi="Times New Roman"/>
          <w:sz w:val="24"/>
          <w:szCs w:val="24"/>
        </w:rPr>
        <w:t>«</w:t>
      </w:r>
      <w:r w:rsidRPr="007B6F32">
        <w:rPr>
          <w:rFonts w:ascii="Times New Roman" w:hAnsi="Times New Roman"/>
          <w:b/>
          <w:sz w:val="24"/>
          <w:szCs w:val="24"/>
        </w:rPr>
        <w:t>Введение федеральных государственных образовательных стандартов в Горном улусе (ФГОС)»:</w:t>
      </w:r>
    </w:p>
    <w:p w:rsidR="00BE6505" w:rsidRPr="003A28BF" w:rsidRDefault="00BE6505" w:rsidP="00BE6505">
      <w:pPr>
        <w:ind w:firstLine="540"/>
        <w:rPr>
          <w:rFonts w:ascii="Times New Roman" w:hAnsi="Times New Roman"/>
          <w:sz w:val="24"/>
          <w:szCs w:val="24"/>
        </w:rPr>
      </w:pPr>
      <w:r w:rsidRPr="003A28BF">
        <w:rPr>
          <w:rFonts w:ascii="Times New Roman" w:hAnsi="Times New Roman"/>
          <w:sz w:val="24"/>
          <w:szCs w:val="24"/>
        </w:rPr>
        <w:t xml:space="preserve">По внедрению ФГОС в образовательный процесс с 1 сентября 2014 года в 59 </w:t>
      </w:r>
      <w:proofErr w:type="gramStart"/>
      <w:r w:rsidRPr="003A28BF">
        <w:rPr>
          <w:rFonts w:ascii="Times New Roman" w:hAnsi="Times New Roman"/>
          <w:sz w:val="24"/>
          <w:szCs w:val="24"/>
        </w:rPr>
        <w:t>класс-комплектах</w:t>
      </w:r>
      <w:proofErr w:type="gramEnd"/>
      <w:r w:rsidRPr="003A28BF">
        <w:rPr>
          <w:rFonts w:ascii="Times New Roman" w:hAnsi="Times New Roman"/>
          <w:sz w:val="24"/>
          <w:szCs w:val="24"/>
        </w:rPr>
        <w:t xml:space="preserve"> обучается 87</w:t>
      </w:r>
      <w:r>
        <w:rPr>
          <w:rFonts w:ascii="Times New Roman" w:hAnsi="Times New Roman"/>
          <w:sz w:val="24"/>
          <w:szCs w:val="24"/>
        </w:rPr>
        <w:t>5</w:t>
      </w:r>
      <w:r w:rsidRPr="003A28BF">
        <w:rPr>
          <w:rFonts w:ascii="Times New Roman" w:hAnsi="Times New Roman"/>
          <w:sz w:val="24"/>
          <w:szCs w:val="24"/>
        </w:rPr>
        <w:t xml:space="preserve"> учащихся. </w:t>
      </w:r>
      <w:r>
        <w:rPr>
          <w:rFonts w:ascii="Times New Roman" w:hAnsi="Times New Roman"/>
          <w:sz w:val="24"/>
          <w:szCs w:val="24"/>
        </w:rPr>
        <w:t xml:space="preserve">В том числе: 1 </w:t>
      </w:r>
      <w:proofErr w:type="spellStart"/>
      <w:r>
        <w:rPr>
          <w:rFonts w:ascii="Times New Roman" w:hAnsi="Times New Roman"/>
          <w:sz w:val="24"/>
          <w:szCs w:val="24"/>
        </w:rPr>
        <w:t>кл</w:t>
      </w:r>
      <w:proofErr w:type="spellEnd"/>
      <w:r>
        <w:rPr>
          <w:rFonts w:ascii="Times New Roman" w:hAnsi="Times New Roman"/>
          <w:sz w:val="24"/>
          <w:szCs w:val="24"/>
        </w:rPr>
        <w:t xml:space="preserve">- 237, 2 </w:t>
      </w:r>
      <w:proofErr w:type="spellStart"/>
      <w:r>
        <w:rPr>
          <w:rFonts w:ascii="Times New Roman" w:hAnsi="Times New Roman"/>
          <w:sz w:val="24"/>
          <w:szCs w:val="24"/>
        </w:rPr>
        <w:t>кл</w:t>
      </w:r>
      <w:proofErr w:type="spellEnd"/>
      <w:r>
        <w:rPr>
          <w:rFonts w:ascii="Times New Roman" w:hAnsi="Times New Roman"/>
          <w:sz w:val="24"/>
          <w:szCs w:val="24"/>
        </w:rPr>
        <w:t xml:space="preserve"> – 179, 3 </w:t>
      </w:r>
      <w:proofErr w:type="spellStart"/>
      <w:r>
        <w:rPr>
          <w:rFonts w:ascii="Times New Roman" w:hAnsi="Times New Roman"/>
          <w:sz w:val="24"/>
          <w:szCs w:val="24"/>
        </w:rPr>
        <w:t>кл</w:t>
      </w:r>
      <w:proofErr w:type="spellEnd"/>
      <w:r>
        <w:rPr>
          <w:rFonts w:ascii="Times New Roman" w:hAnsi="Times New Roman"/>
          <w:sz w:val="24"/>
          <w:szCs w:val="24"/>
        </w:rPr>
        <w:t xml:space="preserve"> – 191, 4 </w:t>
      </w:r>
      <w:proofErr w:type="spellStart"/>
      <w:r>
        <w:rPr>
          <w:rFonts w:ascii="Times New Roman" w:hAnsi="Times New Roman"/>
          <w:sz w:val="24"/>
          <w:szCs w:val="24"/>
        </w:rPr>
        <w:t>кл</w:t>
      </w:r>
      <w:proofErr w:type="spellEnd"/>
      <w:r>
        <w:rPr>
          <w:rFonts w:ascii="Times New Roman" w:hAnsi="Times New Roman"/>
          <w:sz w:val="24"/>
          <w:szCs w:val="24"/>
        </w:rPr>
        <w:t xml:space="preserve"> – 179, 5 </w:t>
      </w:r>
      <w:proofErr w:type="spellStart"/>
      <w:r>
        <w:rPr>
          <w:rFonts w:ascii="Times New Roman" w:hAnsi="Times New Roman"/>
          <w:sz w:val="24"/>
          <w:szCs w:val="24"/>
        </w:rPr>
        <w:t>кл</w:t>
      </w:r>
      <w:proofErr w:type="spellEnd"/>
      <w:r>
        <w:rPr>
          <w:rFonts w:ascii="Times New Roman" w:hAnsi="Times New Roman"/>
          <w:sz w:val="24"/>
          <w:szCs w:val="24"/>
        </w:rPr>
        <w:t xml:space="preserve"> – 53 и в 7 </w:t>
      </w:r>
      <w:proofErr w:type="spellStart"/>
      <w:r>
        <w:rPr>
          <w:rFonts w:ascii="Times New Roman" w:hAnsi="Times New Roman"/>
          <w:sz w:val="24"/>
          <w:szCs w:val="24"/>
        </w:rPr>
        <w:t>кл</w:t>
      </w:r>
      <w:proofErr w:type="spellEnd"/>
      <w:r>
        <w:rPr>
          <w:rFonts w:ascii="Times New Roman" w:hAnsi="Times New Roman"/>
          <w:sz w:val="24"/>
          <w:szCs w:val="24"/>
        </w:rPr>
        <w:t xml:space="preserve"> – 36 школьников. В 2013-2014 году по ФГОС обучалось 649 учащихся. Число обучающихся по ФГОС увеличилось на 226 школьников. </w:t>
      </w:r>
      <w:r w:rsidRPr="003A28BF">
        <w:rPr>
          <w:rFonts w:ascii="Times New Roman" w:hAnsi="Times New Roman"/>
          <w:sz w:val="24"/>
          <w:szCs w:val="24"/>
        </w:rPr>
        <w:t>По пяти направлениям внеурочной деятельности (</w:t>
      </w:r>
      <w:proofErr w:type="spellStart"/>
      <w:r w:rsidRPr="003A28BF">
        <w:rPr>
          <w:rFonts w:ascii="Times New Roman" w:hAnsi="Times New Roman"/>
          <w:sz w:val="24"/>
          <w:szCs w:val="24"/>
        </w:rPr>
        <w:t>общеинтеллектуальное</w:t>
      </w:r>
      <w:proofErr w:type="spellEnd"/>
      <w:r w:rsidRPr="003A28BF">
        <w:rPr>
          <w:rFonts w:ascii="Times New Roman" w:hAnsi="Times New Roman"/>
          <w:sz w:val="24"/>
          <w:szCs w:val="24"/>
        </w:rPr>
        <w:t>, общекультурное, духовно-нравственное, спортивно-оздоровительное и социальное направления) на новый учебный год предусмотрено 590 часов в неделю, на 170 часов больше чем, в прошлом учебном году.</w:t>
      </w:r>
    </w:p>
    <w:p w:rsidR="00BE6505" w:rsidRDefault="00BE6505" w:rsidP="00BE6505"/>
    <w:p w:rsidR="00E45F13" w:rsidRDefault="00E45F13" w:rsidP="00E45F13">
      <w:pPr>
        <w:autoSpaceDE w:val="0"/>
        <w:autoSpaceDN w:val="0"/>
        <w:adjustRightInd w:val="0"/>
        <w:ind w:firstLine="540"/>
        <w:jc w:val="center"/>
        <w:rPr>
          <w:rFonts w:ascii="Times New Roman" w:hAnsi="Times New Roman"/>
          <w:b/>
          <w:sz w:val="24"/>
          <w:szCs w:val="24"/>
        </w:rPr>
      </w:pPr>
      <w:r w:rsidRPr="00D923C4">
        <w:rPr>
          <w:rFonts w:ascii="Times New Roman" w:hAnsi="Times New Roman"/>
          <w:b/>
          <w:sz w:val="24"/>
          <w:szCs w:val="24"/>
        </w:rPr>
        <w:t>Подпрограмма «Дополнительное образование»</w:t>
      </w:r>
    </w:p>
    <w:p w:rsidR="00E45F13" w:rsidRPr="00D923C4" w:rsidRDefault="00E45F13" w:rsidP="00E45F13">
      <w:pPr>
        <w:autoSpaceDE w:val="0"/>
        <w:autoSpaceDN w:val="0"/>
        <w:adjustRightInd w:val="0"/>
        <w:ind w:firstLine="540"/>
        <w:rPr>
          <w:rFonts w:ascii="Times New Roman" w:hAnsi="Times New Roman"/>
          <w:b/>
          <w:sz w:val="24"/>
          <w:szCs w:val="24"/>
        </w:rPr>
      </w:pPr>
      <w:r w:rsidRPr="00D923C4">
        <w:rPr>
          <w:rFonts w:ascii="Times New Roman" w:hAnsi="Times New Roman"/>
          <w:sz w:val="24"/>
          <w:szCs w:val="24"/>
        </w:rPr>
        <w:t xml:space="preserve">Объем средств на реализацию составляет </w:t>
      </w:r>
      <w:r>
        <w:rPr>
          <w:rFonts w:ascii="Times New Roman" w:hAnsi="Times New Roman"/>
          <w:sz w:val="24"/>
          <w:szCs w:val="24"/>
        </w:rPr>
        <w:t>– 40277,70</w:t>
      </w:r>
      <w:r w:rsidRPr="00D923C4">
        <w:rPr>
          <w:rFonts w:ascii="Times New Roman" w:hAnsi="Times New Roman"/>
          <w:sz w:val="24"/>
          <w:szCs w:val="24"/>
        </w:rPr>
        <w:t xml:space="preserve"> тыс. руб., исполнение </w:t>
      </w:r>
      <w:r>
        <w:rPr>
          <w:rFonts w:ascii="Times New Roman" w:hAnsi="Times New Roman"/>
          <w:sz w:val="24"/>
          <w:szCs w:val="24"/>
        </w:rPr>
        <w:t>24935,9</w:t>
      </w:r>
      <w:r w:rsidRPr="00D923C4">
        <w:rPr>
          <w:rFonts w:ascii="Times New Roman" w:hAnsi="Times New Roman"/>
          <w:sz w:val="24"/>
          <w:szCs w:val="24"/>
        </w:rPr>
        <w:t xml:space="preserve"> тыс. рублей или </w:t>
      </w:r>
      <w:r>
        <w:rPr>
          <w:rFonts w:ascii="Times New Roman" w:hAnsi="Times New Roman"/>
          <w:sz w:val="24"/>
          <w:szCs w:val="24"/>
        </w:rPr>
        <w:t>61,9</w:t>
      </w:r>
      <w:r w:rsidRPr="00D923C4">
        <w:rPr>
          <w:rFonts w:ascii="Times New Roman" w:hAnsi="Times New Roman"/>
          <w:sz w:val="24"/>
          <w:szCs w:val="24"/>
        </w:rPr>
        <w:t>% от годового объема.</w:t>
      </w:r>
    </w:p>
    <w:p w:rsidR="00E45F13" w:rsidRDefault="00E45F13" w:rsidP="00E45F13">
      <w:pPr>
        <w:autoSpaceDE w:val="0"/>
        <w:autoSpaceDN w:val="0"/>
        <w:adjustRightInd w:val="0"/>
        <w:ind w:firstLine="540"/>
        <w:rPr>
          <w:rFonts w:ascii="Times New Roman" w:hAnsi="Times New Roman"/>
          <w:sz w:val="24"/>
          <w:szCs w:val="24"/>
        </w:rPr>
      </w:pPr>
      <w:proofErr w:type="gramStart"/>
      <w:r w:rsidRPr="00D923C4">
        <w:rPr>
          <w:rFonts w:ascii="Times New Roman" w:hAnsi="Times New Roman"/>
          <w:sz w:val="24"/>
          <w:szCs w:val="24"/>
        </w:rPr>
        <w:t xml:space="preserve">В системе образования Горного улуса функционирует 3 учреждения дополнительного образования, в </w:t>
      </w:r>
      <w:proofErr w:type="spellStart"/>
      <w:r w:rsidRPr="00D923C4">
        <w:rPr>
          <w:rFonts w:ascii="Times New Roman" w:hAnsi="Times New Roman"/>
          <w:sz w:val="24"/>
          <w:szCs w:val="24"/>
        </w:rPr>
        <w:t>т.ч</w:t>
      </w:r>
      <w:proofErr w:type="spellEnd"/>
      <w:r w:rsidRPr="00D923C4">
        <w:rPr>
          <w:rFonts w:ascii="Times New Roman" w:hAnsi="Times New Roman"/>
          <w:sz w:val="24"/>
          <w:szCs w:val="24"/>
        </w:rPr>
        <w:t xml:space="preserve">. «Центр дополнительного образования детей»,  «Детско-юношеская спортивная школа» и «Детская школа искусств», в которой  занимаются </w:t>
      </w:r>
      <w:r w:rsidRPr="00897D32">
        <w:rPr>
          <w:rFonts w:ascii="Times New Roman" w:hAnsi="Times New Roman"/>
          <w:b/>
          <w:bCs/>
          <w:sz w:val="24"/>
          <w:szCs w:val="24"/>
        </w:rPr>
        <w:t>1421</w:t>
      </w:r>
      <w:r w:rsidRPr="00897D32">
        <w:rPr>
          <w:rFonts w:ascii="Times New Roman" w:hAnsi="Times New Roman"/>
          <w:b/>
          <w:sz w:val="24"/>
          <w:szCs w:val="24"/>
        </w:rPr>
        <w:t>учащихся</w:t>
      </w:r>
      <w:r w:rsidRPr="006D2AD2">
        <w:rPr>
          <w:rFonts w:ascii="Times New Roman" w:hAnsi="Times New Roman"/>
          <w:sz w:val="24"/>
          <w:szCs w:val="24"/>
        </w:rPr>
        <w:t xml:space="preserve"> по  </w:t>
      </w:r>
      <w:r w:rsidRPr="00897D32">
        <w:rPr>
          <w:rFonts w:ascii="Times New Roman" w:hAnsi="Times New Roman"/>
          <w:b/>
          <w:sz w:val="24"/>
          <w:szCs w:val="24"/>
        </w:rPr>
        <w:t>48 направлениям</w:t>
      </w:r>
      <w:r w:rsidRPr="006D2AD2">
        <w:rPr>
          <w:rFonts w:ascii="Times New Roman" w:hAnsi="Times New Roman"/>
          <w:sz w:val="24"/>
          <w:szCs w:val="24"/>
        </w:rPr>
        <w:t xml:space="preserve">, в </w:t>
      </w:r>
      <w:proofErr w:type="spellStart"/>
      <w:r w:rsidRPr="006D2AD2">
        <w:rPr>
          <w:rFonts w:ascii="Times New Roman" w:hAnsi="Times New Roman"/>
          <w:sz w:val="24"/>
          <w:szCs w:val="24"/>
        </w:rPr>
        <w:t>т.ч</w:t>
      </w:r>
      <w:proofErr w:type="spellEnd"/>
      <w:r w:rsidRPr="006D2AD2">
        <w:rPr>
          <w:rFonts w:ascii="Times New Roman" w:hAnsi="Times New Roman"/>
          <w:sz w:val="24"/>
          <w:szCs w:val="24"/>
        </w:rPr>
        <w:t>. художествен</w:t>
      </w:r>
      <w:r>
        <w:rPr>
          <w:rFonts w:ascii="Times New Roman" w:hAnsi="Times New Roman"/>
          <w:sz w:val="24"/>
          <w:szCs w:val="24"/>
        </w:rPr>
        <w:t>но-эстетическое направление – 22, научно-техническое – 13</w:t>
      </w:r>
      <w:r w:rsidRPr="006D2AD2">
        <w:rPr>
          <w:rFonts w:ascii="Times New Roman" w:hAnsi="Times New Roman"/>
          <w:sz w:val="24"/>
          <w:szCs w:val="24"/>
        </w:rPr>
        <w:t xml:space="preserve"> видов, </w:t>
      </w:r>
      <w:r>
        <w:rPr>
          <w:rFonts w:ascii="Times New Roman" w:hAnsi="Times New Roman"/>
          <w:sz w:val="24"/>
          <w:szCs w:val="24"/>
        </w:rPr>
        <w:t xml:space="preserve">социально-педагогическое – 4, </w:t>
      </w:r>
      <w:r w:rsidRPr="006D2AD2">
        <w:rPr>
          <w:rFonts w:ascii="Times New Roman" w:hAnsi="Times New Roman"/>
          <w:sz w:val="24"/>
          <w:szCs w:val="24"/>
        </w:rPr>
        <w:t>физкультурно-спортивное направ</w:t>
      </w:r>
      <w:r>
        <w:rPr>
          <w:rFonts w:ascii="Times New Roman" w:hAnsi="Times New Roman"/>
          <w:sz w:val="24"/>
          <w:szCs w:val="24"/>
        </w:rPr>
        <w:t xml:space="preserve">ление – </w:t>
      </w:r>
      <w:r w:rsidRPr="006D2AD2">
        <w:rPr>
          <w:rFonts w:ascii="Times New Roman" w:hAnsi="Times New Roman"/>
          <w:sz w:val="24"/>
          <w:szCs w:val="24"/>
        </w:rPr>
        <w:t xml:space="preserve">9 видов спорта  под руководством  </w:t>
      </w:r>
      <w:r w:rsidRPr="00897D32">
        <w:rPr>
          <w:rFonts w:ascii="Times New Roman" w:hAnsi="Times New Roman"/>
          <w:b/>
          <w:sz w:val="24"/>
          <w:szCs w:val="24"/>
        </w:rPr>
        <w:t>6</w:t>
      </w:r>
      <w:r>
        <w:rPr>
          <w:rFonts w:ascii="Times New Roman" w:hAnsi="Times New Roman"/>
          <w:b/>
          <w:sz w:val="24"/>
          <w:szCs w:val="24"/>
        </w:rPr>
        <w:t>1</w:t>
      </w:r>
      <w:r w:rsidRPr="00897D32">
        <w:rPr>
          <w:rFonts w:ascii="Times New Roman" w:hAnsi="Times New Roman"/>
          <w:b/>
          <w:sz w:val="24"/>
          <w:szCs w:val="24"/>
        </w:rPr>
        <w:t xml:space="preserve"> преподавател</w:t>
      </w:r>
      <w:r>
        <w:rPr>
          <w:rFonts w:ascii="Times New Roman" w:hAnsi="Times New Roman"/>
          <w:b/>
          <w:sz w:val="24"/>
          <w:szCs w:val="24"/>
        </w:rPr>
        <w:t>я</w:t>
      </w:r>
      <w:r w:rsidRPr="006D2AD2">
        <w:rPr>
          <w:rFonts w:ascii="Times New Roman" w:hAnsi="Times New Roman"/>
          <w:sz w:val="24"/>
          <w:szCs w:val="24"/>
        </w:rPr>
        <w:t>.</w:t>
      </w:r>
      <w:proofErr w:type="gramEnd"/>
    </w:p>
    <w:p w:rsidR="00E45F13" w:rsidRDefault="00E45F13" w:rsidP="00E45F13">
      <w:pPr>
        <w:autoSpaceDE w:val="0"/>
        <w:autoSpaceDN w:val="0"/>
        <w:adjustRightInd w:val="0"/>
        <w:ind w:firstLine="540"/>
        <w:rPr>
          <w:rFonts w:ascii="Times New Roman" w:hAnsi="Times New Roman"/>
          <w:b/>
          <w:sz w:val="24"/>
          <w:szCs w:val="24"/>
        </w:rPr>
      </w:pPr>
      <w:r w:rsidRPr="00BB6BBA">
        <w:rPr>
          <w:rFonts w:ascii="Times New Roman" w:hAnsi="Times New Roman"/>
          <w:b/>
          <w:sz w:val="24"/>
          <w:szCs w:val="24"/>
        </w:rPr>
        <w:t>Динамика достижений  воспитанников учреждений дополнительного образования</w:t>
      </w:r>
    </w:p>
    <w:tbl>
      <w:tblPr>
        <w:tblStyle w:val="a8"/>
        <w:tblW w:w="0" w:type="auto"/>
        <w:tblLook w:val="04A0" w:firstRow="1" w:lastRow="0" w:firstColumn="1" w:lastColumn="0" w:noHBand="0" w:noVBand="1"/>
      </w:tblPr>
      <w:tblGrid>
        <w:gridCol w:w="323"/>
        <w:gridCol w:w="1898"/>
        <w:gridCol w:w="1884"/>
        <w:gridCol w:w="1742"/>
        <w:gridCol w:w="1722"/>
        <w:gridCol w:w="2002"/>
      </w:tblGrid>
      <w:tr w:rsidR="00E45F13" w:rsidTr="00E0785B">
        <w:trPr>
          <w:trHeight w:val="303"/>
        </w:trPr>
        <w:tc>
          <w:tcPr>
            <w:tcW w:w="336" w:type="dxa"/>
            <w:vMerge w:val="restart"/>
          </w:tcPr>
          <w:p w:rsidR="00E45F13" w:rsidRDefault="00E45F13" w:rsidP="00E0785B">
            <w:pPr>
              <w:autoSpaceDE w:val="0"/>
              <w:autoSpaceDN w:val="0"/>
              <w:adjustRightInd w:val="0"/>
              <w:ind w:firstLine="0"/>
              <w:rPr>
                <w:rFonts w:ascii="Times New Roman" w:hAnsi="Times New Roman"/>
                <w:b/>
                <w:sz w:val="24"/>
                <w:szCs w:val="24"/>
              </w:rPr>
            </w:pPr>
          </w:p>
        </w:tc>
        <w:tc>
          <w:tcPr>
            <w:tcW w:w="2527" w:type="dxa"/>
            <w:vMerge w:val="restart"/>
          </w:tcPr>
          <w:p w:rsidR="00E45F13" w:rsidRDefault="00E45F13" w:rsidP="00E0785B">
            <w:pPr>
              <w:autoSpaceDE w:val="0"/>
              <w:autoSpaceDN w:val="0"/>
              <w:adjustRightInd w:val="0"/>
              <w:ind w:firstLine="0"/>
              <w:rPr>
                <w:rFonts w:ascii="Times New Roman" w:hAnsi="Times New Roman"/>
                <w:b/>
                <w:sz w:val="24"/>
                <w:szCs w:val="24"/>
              </w:rPr>
            </w:pPr>
            <w:r>
              <w:rPr>
                <w:rFonts w:ascii="Times New Roman" w:hAnsi="Times New Roman"/>
                <w:b/>
                <w:sz w:val="24"/>
                <w:szCs w:val="24"/>
              </w:rPr>
              <w:t>Учреждение дополнительного образования</w:t>
            </w:r>
          </w:p>
        </w:tc>
        <w:tc>
          <w:tcPr>
            <w:tcW w:w="6708" w:type="dxa"/>
            <w:gridSpan w:val="4"/>
          </w:tcPr>
          <w:p w:rsidR="00E45F13" w:rsidRDefault="00E45F13" w:rsidP="00E0785B">
            <w:pPr>
              <w:autoSpaceDE w:val="0"/>
              <w:autoSpaceDN w:val="0"/>
              <w:adjustRightInd w:val="0"/>
              <w:ind w:firstLine="0"/>
              <w:jc w:val="center"/>
              <w:rPr>
                <w:rFonts w:ascii="Times New Roman" w:hAnsi="Times New Roman"/>
                <w:b/>
                <w:sz w:val="24"/>
                <w:szCs w:val="24"/>
              </w:rPr>
            </w:pPr>
            <w:r>
              <w:rPr>
                <w:rFonts w:ascii="Times New Roman" w:hAnsi="Times New Roman"/>
                <w:b/>
                <w:sz w:val="24"/>
                <w:szCs w:val="24"/>
              </w:rPr>
              <w:t>Достижения</w:t>
            </w:r>
          </w:p>
        </w:tc>
      </w:tr>
      <w:tr w:rsidR="00E45F13" w:rsidTr="00E0785B">
        <w:trPr>
          <w:trHeight w:val="242"/>
        </w:trPr>
        <w:tc>
          <w:tcPr>
            <w:tcW w:w="336" w:type="dxa"/>
            <w:vMerge/>
          </w:tcPr>
          <w:p w:rsidR="00E45F13" w:rsidRDefault="00E45F13" w:rsidP="00E0785B">
            <w:pPr>
              <w:autoSpaceDE w:val="0"/>
              <w:autoSpaceDN w:val="0"/>
              <w:adjustRightInd w:val="0"/>
              <w:ind w:firstLine="0"/>
              <w:rPr>
                <w:rFonts w:ascii="Times New Roman" w:hAnsi="Times New Roman"/>
                <w:b/>
                <w:sz w:val="24"/>
                <w:szCs w:val="24"/>
              </w:rPr>
            </w:pPr>
          </w:p>
        </w:tc>
        <w:tc>
          <w:tcPr>
            <w:tcW w:w="2527" w:type="dxa"/>
            <w:vMerge/>
          </w:tcPr>
          <w:p w:rsidR="00E45F13" w:rsidRDefault="00E45F13" w:rsidP="00E0785B">
            <w:pPr>
              <w:autoSpaceDE w:val="0"/>
              <w:autoSpaceDN w:val="0"/>
              <w:adjustRightInd w:val="0"/>
              <w:ind w:firstLine="0"/>
              <w:rPr>
                <w:rFonts w:ascii="Times New Roman" w:hAnsi="Times New Roman"/>
                <w:b/>
                <w:sz w:val="24"/>
                <w:szCs w:val="24"/>
              </w:rPr>
            </w:pPr>
          </w:p>
        </w:tc>
        <w:tc>
          <w:tcPr>
            <w:tcW w:w="1016" w:type="dxa"/>
          </w:tcPr>
          <w:p w:rsidR="00E45F13" w:rsidRDefault="00E45F13" w:rsidP="00E0785B">
            <w:pPr>
              <w:autoSpaceDE w:val="0"/>
              <w:autoSpaceDN w:val="0"/>
              <w:adjustRightInd w:val="0"/>
              <w:ind w:firstLine="0"/>
              <w:rPr>
                <w:rFonts w:ascii="Times New Roman" w:hAnsi="Times New Roman"/>
                <w:b/>
                <w:sz w:val="24"/>
                <w:szCs w:val="24"/>
              </w:rPr>
            </w:pPr>
            <w:r>
              <w:rPr>
                <w:rFonts w:ascii="Times New Roman" w:hAnsi="Times New Roman"/>
                <w:b/>
                <w:sz w:val="24"/>
                <w:szCs w:val="24"/>
              </w:rPr>
              <w:t>Международного уровня</w:t>
            </w:r>
          </w:p>
        </w:tc>
        <w:tc>
          <w:tcPr>
            <w:tcW w:w="1223" w:type="dxa"/>
          </w:tcPr>
          <w:p w:rsidR="00E45F13" w:rsidRDefault="00E45F13" w:rsidP="00E0785B">
            <w:pPr>
              <w:autoSpaceDE w:val="0"/>
              <w:autoSpaceDN w:val="0"/>
              <w:adjustRightInd w:val="0"/>
              <w:ind w:firstLine="0"/>
              <w:rPr>
                <w:rFonts w:ascii="Times New Roman" w:hAnsi="Times New Roman"/>
                <w:b/>
                <w:sz w:val="24"/>
                <w:szCs w:val="24"/>
              </w:rPr>
            </w:pPr>
            <w:r>
              <w:rPr>
                <w:rFonts w:ascii="Times New Roman" w:hAnsi="Times New Roman"/>
                <w:b/>
                <w:sz w:val="24"/>
                <w:szCs w:val="24"/>
              </w:rPr>
              <w:t>Всероссийского</w:t>
            </w:r>
          </w:p>
          <w:p w:rsidR="00E45F13" w:rsidRDefault="00E45F13" w:rsidP="00E0785B">
            <w:pPr>
              <w:autoSpaceDE w:val="0"/>
              <w:autoSpaceDN w:val="0"/>
              <w:adjustRightInd w:val="0"/>
              <w:ind w:firstLine="0"/>
              <w:rPr>
                <w:rFonts w:ascii="Times New Roman" w:hAnsi="Times New Roman"/>
                <w:b/>
                <w:sz w:val="24"/>
                <w:szCs w:val="24"/>
              </w:rPr>
            </w:pPr>
            <w:r>
              <w:rPr>
                <w:rFonts w:ascii="Times New Roman" w:hAnsi="Times New Roman"/>
                <w:b/>
                <w:sz w:val="24"/>
                <w:szCs w:val="24"/>
              </w:rPr>
              <w:t>уровня</w:t>
            </w:r>
          </w:p>
        </w:tc>
        <w:tc>
          <w:tcPr>
            <w:tcW w:w="2251" w:type="dxa"/>
          </w:tcPr>
          <w:p w:rsidR="00E45F13" w:rsidRDefault="00E45F13" w:rsidP="00E0785B">
            <w:pPr>
              <w:autoSpaceDE w:val="0"/>
              <w:autoSpaceDN w:val="0"/>
              <w:adjustRightInd w:val="0"/>
              <w:ind w:firstLine="0"/>
              <w:rPr>
                <w:rFonts w:ascii="Times New Roman" w:hAnsi="Times New Roman"/>
                <w:b/>
                <w:sz w:val="24"/>
                <w:szCs w:val="24"/>
              </w:rPr>
            </w:pPr>
            <w:r>
              <w:rPr>
                <w:rFonts w:ascii="Times New Roman" w:hAnsi="Times New Roman"/>
                <w:b/>
                <w:sz w:val="24"/>
                <w:szCs w:val="24"/>
              </w:rPr>
              <w:t>Регионального, зонального уровней</w:t>
            </w:r>
          </w:p>
        </w:tc>
        <w:tc>
          <w:tcPr>
            <w:tcW w:w="2218" w:type="dxa"/>
          </w:tcPr>
          <w:p w:rsidR="00E45F13" w:rsidRDefault="00E45F13" w:rsidP="00E0785B">
            <w:pPr>
              <w:autoSpaceDE w:val="0"/>
              <w:autoSpaceDN w:val="0"/>
              <w:adjustRightInd w:val="0"/>
              <w:ind w:firstLine="0"/>
              <w:rPr>
                <w:rFonts w:ascii="Times New Roman" w:hAnsi="Times New Roman"/>
                <w:b/>
                <w:sz w:val="24"/>
                <w:szCs w:val="24"/>
              </w:rPr>
            </w:pPr>
            <w:r>
              <w:rPr>
                <w:rFonts w:ascii="Times New Roman" w:hAnsi="Times New Roman"/>
                <w:b/>
                <w:sz w:val="24"/>
                <w:szCs w:val="24"/>
              </w:rPr>
              <w:t>Республиканского</w:t>
            </w:r>
          </w:p>
          <w:p w:rsidR="00E45F13" w:rsidRDefault="00E45F13" w:rsidP="00E0785B">
            <w:pPr>
              <w:autoSpaceDE w:val="0"/>
              <w:autoSpaceDN w:val="0"/>
              <w:adjustRightInd w:val="0"/>
              <w:ind w:firstLine="0"/>
              <w:rPr>
                <w:rFonts w:ascii="Times New Roman" w:hAnsi="Times New Roman"/>
                <w:b/>
                <w:sz w:val="24"/>
                <w:szCs w:val="24"/>
              </w:rPr>
            </w:pPr>
            <w:r>
              <w:rPr>
                <w:rFonts w:ascii="Times New Roman" w:hAnsi="Times New Roman"/>
                <w:b/>
                <w:sz w:val="24"/>
                <w:szCs w:val="24"/>
              </w:rPr>
              <w:t>уровня</w:t>
            </w:r>
          </w:p>
        </w:tc>
      </w:tr>
      <w:tr w:rsidR="00E45F13" w:rsidRPr="00BB6BBA" w:rsidTr="00E0785B">
        <w:tc>
          <w:tcPr>
            <w:tcW w:w="336" w:type="dxa"/>
          </w:tcPr>
          <w:p w:rsidR="00E45F13" w:rsidRPr="00BB6BBA" w:rsidRDefault="00E45F13" w:rsidP="00E0785B">
            <w:pPr>
              <w:autoSpaceDE w:val="0"/>
              <w:autoSpaceDN w:val="0"/>
              <w:adjustRightInd w:val="0"/>
              <w:ind w:firstLine="0"/>
              <w:rPr>
                <w:rFonts w:ascii="Times New Roman" w:hAnsi="Times New Roman"/>
                <w:sz w:val="24"/>
                <w:szCs w:val="24"/>
              </w:rPr>
            </w:pPr>
            <w:r w:rsidRPr="00BB6BBA">
              <w:rPr>
                <w:rFonts w:ascii="Times New Roman" w:hAnsi="Times New Roman"/>
                <w:sz w:val="24"/>
                <w:szCs w:val="24"/>
              </w:rPr>
              <w:t>1</w:t>
            </w:r>
          </w:p>
        </w:tc>
        <w:tc>
          <w:tcPr>
            <w:tcW w:w="2527" w:type="dxa"/>
          </w:tcPr>
          <w:p w:rsidR="00E45F13" w:rsidRPr="00BB6BBA" w:rsidRDefault="00E45F13" w:rsidP="00E0785B">
            <w:pPr>
              <w:autoSpaceDE w:val="0"/>
              <w:autoSpaceDN w:val="0"/>
              <w:adjustRightInd w:val="0"/>
              <w:ind w:firstLine="0"/>
              <w:rPr>
                <w:rFonts w:ascii="Times New Roman" w:hAnsi="Times New Roman"/>
                <w:sz w:val="24"/>
                <w:szCs w:val="24"/>
              </w:rPr>
            </w:pPr>
            <w:r w:rsidRPr="00BB6BBA">
              <w:rPr>
                <w:rFonts w:ascii="Times New Roman" w:hAnsi="Times New Roman"/>
                <w:sz w:val="24"/>
                <w:szCs w:val="24"/>
              </w:rPr>
              <w:t>МБОУ ДОД «ЦДОД»</w:t>
            </w:r>
          </w:p>
        </w:tc>
        <w:tc>
          <w:tcPr>
            <w:tcW w:w="1016" w:type="dxa"/>
          </w:tcPr>
          <w:p w:rsidR="00E45F13" w:rsidRPr="00BB6BBA" w:rsidRDefault="00E45F13" w:rsidP="00E0785B">
            <w:pPr>
              <w:autoSpaceDE w:val="0"/>
              <w:autoSpaceDN w:val="0"/>
              <w:adjustRightInd w:val="0"/>
              <w:ind w:firstLine="0"/>
              <w:rPr>
                <w:rFonts w:ascii="Times New Roman" w:hAnsi="Times New Roman"/>
                <w:sz w:val="24"/>
                <w:szCs w:val="24"/>
              </w:rPr>
            </w:pPr>
            <w:r w:rsidRPr="00BB6BBA">
              <w:rPr>
                <w:rFonts w:ascii="Times New Roman" w:hAnsi="Times New Roman"/>
                <w:sz w:val="24"/>
                <w:szCs w:val="24"/>
              </w:rPr>
              <w:t>14</w:t>
            </w:r>
          </w:p>
        </w:tc>
        <w:tc>
          <w:tcPr>
            <w:tcW w:w="1223" w:type="dxa"/>
          </w:tcPr>
          <w:p w:rsidR="00E45F13" w:rsidRPr="00BB6BBA"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2251" w:type="dxa"/>
          </w:tcPr>
          <w:p w:rsidR="00E45F13" w:rsidRPr="00BB6BBA"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2218" w:type="dxa"/>
          </w:tcPr>
          <w:p w:rsidR="00E45F13" w:rsidRPr="00BB6BBA"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17</w:t>
            </w:r>
          </w:p>
        </w:tc>
      </w:tr>
      <w:tr w:rsidR="00E45F13" w:rsidRPr="00BB6BBA" w:rsidTr="00E0785B">
        <w:tc>
          <w:tcPr>
            <w:tcW w:w="336" w:type="dxa"/>
          </w:tcPr>
          <w:p w:rsidR="00E45F13" w:rsidRPr="00BB6BBA"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2527" w:type="dxa"/>
          </w:tcPr>
          <w:p w:rsidR="00E45F13" w:rsidRPr="00BB6BBA"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МБОУ ДОД «ДЮСШ»</w:t>
            </w:r>
          </w:p>
        </w:tc>
        <w:tc>
          <w:tcPr>
            <w:tcW w:w="1016" w:type="dxa"/>
          </w:tcPr>
          <w:p w:rsidR="00E45F13" w:rsidRPr="00BB6BBA"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1223" w:type="dxa"/>
          </w:tcPr>
          <w:p w:rsidR="00E45F13"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2251" w:type="dxa"/>
          </w:tcPr>
          <w:p w:rsidR="00E45F13" w:rsidRDefault="00E45F13" w:rsidP="00E0785B">
            <w:pPr>
              <w:autoSpaceDE w:val="0"/>
              <w:autoSpaceDN w:val="0"/>
              <w:adjustRightInd w:val="0"/>
              <w:ind w:firstLine="0"/>
              <w:rPr>
                <w:rFonts w:ascii="Times New Roman" w:hAnsi="Times New Roman"/>
                <w:sz w:val="24"/>
                <w:szCs w:val="24"/>
              </w:rPr>
            </w:pPr>
          </w:p>
        </w:tc>
        <w:tc>
          <w:tcPr>
            <w:tcW w:w="2218" w:type="dxa"/>
          </w:tcPr>
          <w:p w:rsidR="00E45F13"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17</w:t>
            </w:r>
          </w:p>
        </w:tc>
      </w:tr>
      <w:tr w:rsidR="00E45F13" w:rsidRPr="00BB6BBA" w:rsidTr="00E0785B">
        <w:tc>
          <w:tcPr>
            <w:tcW w:w="336" w:type="dxa"/>
          </w:tcPr>
          <w:p w:rsidR="00E45F13"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2527" w:type="dxa"/>
          </w:tcPr>
          <w:p w:rsidR="00E45F13"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МБОУ ДОД «ДШИ»</w:t>
            </w:r>
          </w:p>
        </w:tc>
        <w:tc>
          <w:tcPr>
            <w:tcW w:w="1016" w:type="dxa"/>
          </w:tcPr>
          <w:p w:rsidR="00E45F13"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w:t>
            </w:r>
          </w:p>
        </w:tc>
        <w:tc>
          <w:tcPr>
            <w:tcW w:w="1223" w:type="dxa"/>
          </w:tcPr>
          <w:p w:rsidR="00E45F13"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w:t>
            </w:r>
          </w:p>
        </w:tc>
        <w:tc>
          <w:tcPr>
            <w:tcW w:w="2251" w:type="dxa"/>
          </w:tcPr>
          <w:p w:rsidR="00E45F13"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w:t>
            </w:r>
          </w:p>
        </w:tc>
        <w:tc>
          <w:tcPr>
            <w:tcW w:w="2218" w:type="dxa"/>
          </w:tcPr>
          <w:p w:rsidR="00E45F13" w:rsidRDefault="00E45F13" w:rsidP="00E0785B">
            <w:pPr>
              <w:autoSpaceDE w:val="0"/>
              <w:autoSpaceDN w:val="0"/>
              <w:adjustRightInd w:val="0"/>
              <w:ind w:firstLine="0"/>
              <w:rPr>
                <w:rFonts w:ascii="Times New Roman" w:hAnsi="Times New Roman"/>
                <w:sz w:val="24"/>
                <w:szCs w:val="24"/>
              </w:rPr>
            </w:pPr>
            <w:r>
              <w:rPr>
                <w:rFonts w:ascii="Times New Roman" w:hAnsi="Times New Roman"/>
                <w:sz w:val="24"/>
                <w:szCs w:val="24"/>
              </w:rPr>
              <w:t>25</w:t>
            </w:r>
          </w:p>
        </w:tc>
      </w:tr>
    </w:tbl>
    <w:p w:rsidR="00E45F13" w:rsidRPr="00BB6BBA" w:rsidRDefault="00E45F13" w:rsidP="00E45F13">
      <w:pPr>
        <w:autoSpaceDE w:val="0"/>
        <w:autoSpaceDN w:val="0"/>
        <w:adjustRightInd w:val="0"/>
        <w:ind w:firstLine="540"/>
        <w:rPr>
          <w:rFonts w:ascii="Times New Roman" w:hAnsi="Times New Roman"/>
          <w:sz w:val="24"/>
          <w:szCs w:val="24"/>
        </w:rPr>
      </w:pPr>
    </w:p>
    <w:p w:rsidR="00E45F13" w:rsidRDefault="00E45F13" w:rsidP="00E45F13">
      <w:pPr>
        <w:ind w:firstLine="0"/>
        <w:contextualSpacing/>
        <w:rPr>
          <w:rFonts w:ascii="Times New Roman" w:hAnsi="Times New Roman"/>
          <w:sz w:val="24"/>
          <w:szCs w:val="24"/>
        </w:rPr>
      </w:pPr>
      <w:r w:rsidRPr="00931842">
        <w:rPr>
          <w:rFonts w:ascii="Times New Roman" w:hAnsi="Times New Roman"/>
          <w:sz w:val="24"/>
          <w:szCs w:val="24"/>
        </w:rPr>
        <w:t>Охват дополнительным образованием обучающихся, состоящих на разных видах учета «групп риска»</w:t>
      </w:r>
      <w:r>
        <w:rPr>
          <w:rFonts w:ascii="Times New Roman" w:hAnsi="Times New Roman"/>
          <w:sz w:val="24"/>
          <w:szCs w:val="24"/>
        </w:rPr>
        <w:t xml:space="preserve">  ОУ составляет 100% .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E45F13" w:rsidRPr="0045093B" w:rsidTr="00E0785B">
        <w:tc>
          <w:tcPr>
            <w:tcW w:w="4678" w:type="dxa"/>
            <w:tcBorders>
              <w:top w:val="single" w:sz="4" w:space="0" w:color="auto"/>
              <w:left w:val="single" w:sz="4" w:space="0" w:color="auto"/>
              <w:bottom w:val="single" w:sz="4" w:space="0" w:color="auto"/>
              <w:right w:val="single" w:sz="4" w:space="0" w:color="auto"/>
            </w:tcBorders>
            <w:hideMark/>
          </w:tcPr>
          <w:p w:rsidR="00E45F13" w:rsidRPr="0045093B" w:rsidRDefault="00E45F13" w:rsidP="00E0785B">
            <w:pPr>
              <w:rPr>
                <w:rFonts w:ascii="Times New Roman" w:hAnsi="Times New Roman"/>
                <w:b/>
                <w:sz w:val="24"/>
                <w:szCs w:val="24"/>
              </w:rPr>
            </w:pPr>
            <w:r w:rsidRPr="0045093B">
              <w:rPr>
                <w:rFonts w:ascii="Times New Roman" w:hAnsi="Times New Roman"/>
                <w:b/>
                <w:sz w:val="24"/>
                <w:szCs w:val="24"/>
              </w:rPr>
              <w:t>на 31 декабря  2013 года</w:t>
            </w:r>
          </w:p>
        </w:tc>
        <w:tc>
          <w:tcPr>
            <w:tcW w:w="4678" w:type="dxa"/>
            <w:tcBorders>
              <w:top w:val="single" w:sz="4" w:space="0" w:color="auto"/>
              <w:left w:val="single" w:sz="4" w:space="0" w:color="auto"/>
              <w:bottom w:val="single" w:sz="4" w:space="0" w:color="auto"/>
              <w:right w:val="single" w:sz="4" w:space="0" w:color="auto"/>
            </w:tcBorders>
            <w:hideMark/>
          </w:tcPr>
          <w:p w:rsidR="00E45F13" w:rsidRPr="0045093B" w:rsidRDefault="00E45F13" w:rsidP="00E0785B">
            <w:pPr>
              <w:rPr>
                <w:rFonts w:ascii="Times New Roman" w:hAnsi="Times New Roman"/>
                <w:b/>
                <w:sz w:val="24"/>
                <w:szCs w:val="24"/>
              </w:rPr>
            </w:pPr>
            <w:r w:rsidRPr="0045093B">
              <w:rPr>
                <w:rFonts w:ascii="Times New Roman" w:hAnsi="Times New Roman"/>
                <w:b/>
                <w:sz w:val="24"/>
                <w:szCs w:val="24"/>
              </w:rPr>
              <w:t>на 30 июня 2014 года</w:t>
            </w:r>
          </w:p>
        </w:tc>
      </w:tr>
      <w:tr w:rsidR="00E45F13" w:rsidRPr="0045093B" w:rsidTr="00E0785B">
        <w:tc>
          <w:tcPr>
            <w:tcW w:w="4678" w:type="dxa"/>
            <w:tcBorders>
              <w:top w:val="single" w:sz="4" w:space="0" w:color="auto"/>
              <w:left w:val="single" w:sz="4" w:space="0" w:color="auto"/>
              <w:bottom w:val="single" w:sz="4" w:space="0" w:color="auto"/>
              <w:right w:val="single" w:sz="4" w:space="0" w:color="auto"/>
            </w:tcBorders>
            <w:hideMark/>
          </w:tcPr>
          <w:p w:rsidR="00E45F13" w:rsidRPr="0045093B" w:rsidRDefault="00E45F13" w:rsidP="00E0785B">
            <w:pPr>
              <w:rPr>
                <w:rFonts w:ascii="Times New Roman" w:hAnsi="Times New Roman"/>
                <w:b/>
                <w:sz w:val="24"/>
                <w:szCs w:val="24"/>
              </w:rPr>
            </w:pPr>
            <w:r w:rsidRPr="0045093B">
              <w:rPr>
                <w:rFonts w:ascii="Times New Roman" w:hAnsi="Times New Roman"/>
                <w:sz w:val="24"/>
                <w:szCs w:val="24"/>
              </w:rPr>
              <w:t xml:space="preserve">Количество </w:t>
            </w:r>
            <w:proofErr w:type="gramStart"/>
            <w:r w:rsidRPr="0045093B">
              <w:rPr>
                <w:rFonts w:ascii="Times New Roman" w:hAnsi="Times New Roman"/>
                <w:sz w:val="24"/>
                <w:szCs w:val="24"/>
              </w:rPr>
              <w:t>обучающихся</w:t>
            </w:r>
            <w:proofErr w:type="gramEnd"/>
            <w:r w:rsidRPr="0045093B">
              <w:rPr>
                <w:rFonts w:ascii="Times New Roman" w:hAnsi="Times New Roman"/>
                <w:sz w:val="24"/>
                <w:szCs w:val="24"/>
              </w:rPr>
              <w:t xml:space="preserve"> -  </w:t>
            </w:r>
            <w:r w:rsidRPr="0045093B">
              <w:rPr>
                <w:rFonts w:ascii="Times New Roman" w:hAnsi="Times New Roman"/>
                <w:b/>
                <w:sz w:val="24"/>
                <w:szCs w:val="24"/>
              </w:rPr>
              <w:t>1952</w:t>
            </w:r>
          </w:p>
        </w:tc>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b/>
                <w:sz w:val="24"/>
                <w:szCs w:val="24"/>
              </w:rPr>
            </w:pPr>
            <w:r w:rsidRPr="0045093B">
              <w:rPr>
                <w:rFonts w:ascii="Times New Roman" w:hAnsi="Times New Roman"/>
                <w:sz w:val="24"/>
                <w:szCs w:val="24"/>
              </w:rPr>
              <w:t xml:space="preserve">Количество </w:t>
            </w:r>
            <w:proofErr w:type="gramStart"/>
            <w:r w:rsidRPr="0045093B">
              <w:rPr>
                <w:rFonts w:ascii="Times New Roman" w:hAnsi="Times New Roman"/>
                <w:sz w:val="24"/>
                <w:szCs w:val="24"/>
              </w:rPr>
              <w:t>обучающихся</w:t>
            </w:r>
            <w:proofErr w:type="gramEnd"/>
            <w:r w:rsidRPr="0045093B">
              <w:rPr>
                <w:rFonts w:ascii="Times New Roman" w:hAnsi="Times New Roman"/>
                <w:sz w:val="24"/>
                <w:szCs w:val="24"/>
              </w:rPr>
              <w:t xml:space="preserve"> -  </w:t>
            </w:r>
            <w:r w:rsidRPr="0045093B">
              <w:rPr>
                <w:rFonts w:ascii="Times New Roman" w:hAnsi="Times New Roman"/>
                <w:b/>
                <w:sz w:val="24"/>
                <w:szCs w:val="24"/>
              </w:rPr>
              <w:t>1950</w:t>
            </w:r>
          </w:p>
        </w:tc>
      </w:tr>
      <w:tr w:rsidR="00E45F13" w:rsidRPr="0045093B" w:rsidTr="00E0785B">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b/>
                <w:sz w:val="24"/>
                <w:szCs w:val="24"/>
              </w:rPr>
            </w:pPr>
            <w:r w:rsidRPr="0045093B">
              <w:rPr>
                <w:rFonts w:ascii="Times New Roman" w:hAnsi="Times New Roman"/>
                <w:sz w:val="24"/>
                <w:szCs w:val="24"/>
              </w:rPr>
              <w:t xml:space="preserve">Из них состоящих на учете в КДН и ЗП - </w:t>
            </w:r>
            <w:r w:rsidRPr="0045093B">
              <w:rPr>
                <w:rFonts w:ascii="Times New Roman" w:hAnsi="Times New Roman"/>
                <w:b/>
                <w:sz w:val="24"/>
                <w:szCs w:val="24"/>
              </w:rPr>
              <w:br/>
              <w:t>10 (0,5%)</w:t>
            </w:r>
          </w:p>
        </w:tc>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b/>
                <w:sz w:val="24"/>
                <w:szCs w:val="24"/>
              </w:rPr>
            </w:pPr>
            <w:r w:rsidRPr="0045093B">
              <w:rPr>
                <w:rFonts w:ascii="Times New Roman" w:hAnsi="Times New Roman"/>
                <w:sz w:val="24"/>
                <w:szCs w:val="24"/>
              </w:rPr>
              <w:t xml:space="preserve">Из них состоящих на учете в КДН и ЗП - </w:t>
            </w:r>
            <w:r w:rsidRPr="0045093B">
              <w:rPr>
                <w:rFonts w:ascii="Times New Roman" w:hAnsi="Times New Roman"/>
                <w:b/>
                <w:sz w:val="24"/>
                <w:szCs w:val="24"/>
              </w:rPr>
              <w:br/>
              <w:t>9 (0,4%)</w:t>
            </w:r>
          </w:p>
        </w:tc>
      </w:tr>
      <w:tr w:rsidR="00E45F13" w:rsidRPr="0045093B" w:rsidTr="00E0785B">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b/>
                <w:sz w:val="24"/>
                <w:szCs w:val="24"/>
              </w:rPr>
            </w:pPr>
            <w:r w:rsidRPr="0045093B">
              <w:rPr>
                <w:rFonts w:ascii="Times New Roman" w:hAnsi="Times New Roman"/>
                <w:sz w:val="24"/>
                <w:szCs w:val="24"/>
              </w:rPr>
              <w:t xml:space="preserve">Из них состоящих на учете в ПДН - </w:t>
            </w:r>
            <w:r w:rsidRPr="0045093B">
              <w:rPr>
                <w:rFonts w:ascii="Times New Roman" w:hAnsi="Times New Roman"/>
                <w:b/>
                <w:sz w:val="24"/>
                <w:szCs w:val="24"/>
              </w:rPr>
              <w:br/>
              <w:t>9 (0,4%)</w:t>
            </w:r>
          </w:p>
        </w:tc>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b/>
                <w:sz w:val="24"/>
                <w:szCs w:val="24"/>
              </w:rPr>
            </w:pPr>
            <w:r w:rsidRPr="0045093B">
              <w:rPr>
                <w:rFonts w:ascii="Times New Roman" w:hAnsi="Times New Roman"/>
                <w:sz w:val="24"/>
                <w:szCs w:val="24"/>
              </w:rPr>
              <w:t xml:space="preserve">Из них состоящих на учете в ПДН - </w:t>
            </w:r>
            <w:r w:rsidRPr="0045093B">
              <w:rPr>
                <w:rFonts w:ascii="Times New Roman" w:hAnsi="Times New Roman"/>
                <w:b/>
                <w:sz w:val="24"/>
                <w:szCs w:val="24"/>
              </w:rPr>
              <w:br/>
              <w:t>15 (0,7%)</w:t>
            </w:r>
          </w:p>
        </w:tc>
      </w:tr>
      <w:tr w:rsidR="00E45F13" w:rsidRPr="0045093B" w:rsidTr="00E0785B">
        <w:trPr>
          <w:trHeight w:val="587"/>
        </w:trPr>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sz w:val="24"/>
                <w:szCs w:val="24"/>
              </w:rPr>
            </w:pPr>
            <w:r w:rsidRPr="0045093B">
              <w:rPr>
                <w:rFonts w:ascii="Times New Roman" w:hAnsi="Times New Roman"/>
                <w:sz w:val="24"/>
                <w:szCs w:val="24"/>
              </w:rPr>
              <w:lastRenderedPageBreak/>
              <w:t>Учащихся</w:t>
            </w:r>
            <w:r w:rsidRPr="0045093B">
              <w:rPr>
                <w:rFonts w:ascii="Times New Roman" w:hAnsi="Times New Roman"/>
                <w:b/>
                <w:sz w:val="24"/>
                <w:szCs w:val="24"/>
              </w:rPr>
              <w:t xml:space="preserve">, </w:t>
            </w:r>
            <w:r w:rsidRPr="0045093B">
              <w:rPr>
                <w:rFonts w:ascii="Times New Roman" w:hAnsi="Times New Roman"/>
                <w:sz w:val="24"/>
                <w:szCs w:val="24"/>
              </w:rPr>
              <w:t xml:space="preserve">состоящих на внутреннем контроле - </w:t>
            </w:r>
            <w:r w:rsidRPr="0045093B">
              <w:rPr>
                <w:rFonts w:ascii="Times New Roman" w:hAnsi="Times New Roman"/>
                <w:b/>
                <w:sz w:val="24"/>
                <w:szCs w:val="24"/>
              </w:rPr>
              <w:t>118 (6,0%)</w:t>
            </w:r>
          </w:p>
        </w:tc>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sz w:val="24"/>
                <w:szCs w:val="24"/>
              </w:rPr>
            </w:pPr>
            <w:r w:rsidRPr="0045093B">
              <w:rPr>
                <w:rFonts w:ascii="Times New Roman" w:hAnsi="Times New Roman"/>
                <w:sz w:val="24"/>
                <w:szCs w:val="24"/>
              </w:rPr>
              <w:t>Учащихся</w:t>
            </w:r>
            <w:r w:rsidRPr="0045093B">
              <w:rPr>
                <w:rFonts w:ascii="Times New Roman" w:hAnsi="Times New Roman"/>
                <w:b/>
                <w:sz w:val="24"/>
                <w:szCs w:val="24"/>
              </w:rPr>
              <w:t xml:space="preserve">, </w:t>
            </w:r>
            <w:r w:rsidRPr="0045093B">
              <w:rPr>
                <w:rFonts w:ascii="Times New Roman" w:hAnsi="Times New Roman"/>
                <w:sz w:val="24"/>
                <w:szCs w:val="24"/>
              </w:rPr>
              <w:t xml:space="preserve">состоящих на внутреннем контроле - </w:t>
            </w:r>
            <w:r w:rsidRPr="0045093B">
              <w:rPr>
                <w:rFonts w:ascii="Times New Roman" w:hAnsi="Times New Roman"/>
                <w:b/>
                <w:sz w:val="24"/>
                <w:szCs w:val="24"/>
              </w:rPr>
              <w:t>111 (5,6%)</w:t>
            </w:r>
          </w:p>
        </w:tc>
      </w:tr>
      <w:tr w:rsidR="00E45F13" w:rsidRPr="0045093B" w:rsidTr="00E0785B">
        <w:tc>
          <w:tcPr>
            <w:tcW w:w="4678" w:type="dxa"/>
            <w:tcBorders>
              <w:top w:val="single" w:sz="4" w:space="0" w:color="auto"/>
              <w:left w:val="single" w:sz="4" w:space="0" w:color="auto"/>
              <w:bottom w:val="single" w:sz="4" w:space="0" w:color="auto"/>
              <w:right w:val="single" w:sz="4" w:space="0" w:color="auto"/>
            </w:tcBorders>
            <w:hideMark/>
          </w:tcPr>
          <w:p w:rsidR="00E45F13" w:rsidRPr="0045093B" w:rsidRDefault="00E45F13" w:rsidP="00E0785B">
            <w:pPr>
              <w:rPr>
                <w:rFonts w:ascii="Times New Roman" w:hAnsi="Times New Roman"/>
                <w:sz w:val="24"/>
                <w:szCs w:val="24"/>
              </w:rPr>
            </w:pPr>
            <w:proofErr w:type="gramStart"/>
            <w:r w:rsidRPr="0045093B">
              <w:rPr>
                <w:rFonts w:ascii="Times New Roman" w:hAnsi="Times New Roman"/>
                <w:sz w:val="24"/>
                <w:szCs w:val="24"/>
              </w:rPr>
              <w:t xml:space="preserve">Находящиеся  в трудной жизненной ситуации- </w:t>
            </w:r>
            <w:proofErr w:type="gramEnd"/>
          </w:p>
          <w:p w:rsidR="00E45F13" w:rsidRPr="0045093B" w:rsidRDefault="00E45F13" w:rsidP="00E0785B">
            <w:pPr>
              <w:rPr>
                <w:rFonts w:ascii="Times New Roman" w:hAnsi="Times New Roman"/>
                <w:b/>
                <w:sz w:val="24"/>
                <w:szCs w:val="24"/>
              </w:rPr>
            </w:pPr>
            <w:r w:rsidRPr="0045093B">
              <w:rPr>
                <w:rFonts w:ascii="Times New Roman" w:hAnsi="Times New Roman"/>
                <w:b/>
                <w:sz w:val="24"/>
                <w:szCs w:val="24"/>
              </w:rPr>
              <w:t>1323 (67,7%)</w:t>
            </w:r>
          </w:p>
        </w:tc>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sz w:val="24"/>
                <w:szCs w:val="24"/>
              </w:rPr>
            </w:pPr>
            <w:proofErr w:type="gramStart"/>
            <w:r w:rsidRPr="0045093B">
              <w:rPr>
                <w:rFonts w:ascii="Times New Roman" w:hAnsi="Times New Roman"/>
                <w:sz w:val="24"/>
                <w:szCs w:val="24"/>
              </w:rPr>
              <w:t xml:space="preserve">Находящиеся  в трудной жизненной ситуации- </w:t>
            </w:r>
            <w:proofErr w:type="gramEnd"/>
          </w:p>
          <w:p w:rsidR="00E45F13" w:rsidRPr="0045093B" w:rsidRDefault="00E45F13" w:rsidP="00E0785B">
            <w:pPr>
              <w:rPr>
                <w:rFonts w:ascii="Times New Roman" w:hAnsi="Times New Roman"/>
                <w:b/>
                <w:sz w:val="24"/>
                <w:szCs w:val="24"/>
              </w:rPr>
            </w:pPr>
            <w:r>
              <w:rPr>
                <w:rFonts w:ascii="Times New Roman" w:hAnsi="Times New Roman"/>
                <w:b/>
                <w:sz w:val="24"/>
                <w:szCs w:val="24"/>
              </w:rPr>
              <w:t>1316</w:t>
            </w:r>
            <w:r w:rsidRPr="0045093B">
              <w:rPr>
                <w:rFonts w:ascii="Times New Roman" w:hAnsi="Times New Roman"/>
                <w:b/>
                <w:sz w:val="24"/>
                <w:szCs w:val="24"/>
              </w:rPr>
              <w:t xml:space="preserve"> (67,7%)</w:t>
            </w:r>
          </w:p>
        </w:tc>
      </w:tr>
      <w:tr w:rsidR="00E45F13" w:rsidRPr="0045093B" w:rsidTr="00E0785B">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b/>
                <w:sz w:val="24"/>
                <w:szCs w:val="24"/>
              </w:rPr>
            </w:pPr>
            <w:proofErr w:type="gramStart"/>
            <w:r w:rsidRPr="0045093B">
              <w:rPr>
                <w:rFonts w:ascii="Times New Roman" w:hAnsi="Times New Roman"/>
                <w:sz w:val="24"/>
                <w:szCs w:val="24"/>
              </w:rPr>
              <w:t>Находящиеся</w:t>
            </w:r>
            <w:proofErr w:type="gramEnd"/>
            <w:r w:rsidRPr="0045093B">
              <w:rPr>
                <w:rFonts w:ascii="Times New Roman" w:hAnsi="Times New Roman"/>
                <w:sz w:val="24"/>
                <w:szCs w:val="24"/>
              </w:rPr>
              <w:t xml:space="preserve"> в социально-опасном положении  -</w:t>
            </w:r>
            <w:r>
              <w:rPr>
                <w:rFonts w:ascii="Times New Roman" w:hAnsi="Times New Roman"/>
                <w:b/>
                <w:sz w:val="24"/>
                <w:szCs w:val="24"/>
              </w:rPr>
              <w:t xml:space="preserve"> 4</w:t>
            </w:r>
            <w:r w:rsidRPr="0045093B">
              <w:rPr>
                <w:rFonts w:ascii="Times New Roman" w:hAnsi="Times New Roman"/>
                <w:b/>
                <w:sz w:val="24"/>
                <w:szCs w:val="24"/>
              </w:rPr>
              <w:t xml:space="preserve">  (0,2%)</w:t>
            </w:r>
          </w:p>
        </w:tc>
        <w:tc>
          <w:tcPr>
            <w:tcW w:w="4678" w:type="dxa"/>
            <w:tcBorders>
              <w:top w:val="single" w:sz="4" w:space="0" w:color="auto"/>
              <w:left w:val="single" w:sz="4" w:space="0" w:color="auto"/>
              <w:bottom w:val="single" w:sz="4" w:space="0" w:color="auto"/>
              <w:right w:val="single" w:sz="4" w:space="0" w:color="auto"/>
            </w:tcBorders>
          </w:tcPr>
          <w:p w:rsidR="00E45F13" w:rsidRPr="0045093B" w:rsidRDefault="00E45F13" w:rsidP="00E0785B">
            <w:pPr>
              <w:rPr>
                <w:rFonts w:ascii="Times New Roman" w:hAnsi="Times New Roman"/>
                <w:b/>
                <w:sz w:val="24"/>
                <w:szCs w:val="24"/>
              </w:rPr>
            </w:pPr>
            <w:proofErr w:type="gramStart"/>
            <w:r w:rsidRPr="0045093B">
              <w:rPr>
                <w:rFonts w:ascii="Times New Roman" w:hAnsi="Times New Roman"/>
                <w:sz w:val="24"/>
                <w:szCs w:val="24"/>
              </w:rPr>
              <w:t>Находящиеся</w:t>
            </w:r>
            <w:proofErr w:type="gramEnd"/>
            <w:r w:rsidRPr="0045093B">
              <w:rPr>
                <w:rFonts w:ascii="Times New Roman" w:hAnsi="Times New Roman"/>
                <w:sz w:val="24"/>
                <w:szCs w:val="24"/>
              </w:rPr>
              <w:t xml:space="preserve"> в социально-опасном положении - </w:t>
            </w:r>
            <w:r>
              <w:rPr>
                <w:rFonts w:ascii="Times New Roman" w:hAnsi="Times New Roman"/>
                <w:b/>
                <w:sz w:val="24"/>
                <w:szCs w:val="24"/>
              </w:rPr>
              <w:t>5</w:t>
            </w:r>
            <w:r w:rsidRPr="0045093B">
              <w:rPr>
                <w:rFonts w:ascii="Times New Roman" w:hAnsi="Times New Roman"/>
                <w:b/>
                <w:sz w:val="24"/>
                <w:szCs w:val="24"/>
              </w:rPr>
              <w:t xml:space="preserve"> (0,2%)</w:t>
            </w:r>
          </w:p>
        </w:tc>
      </w:tr>
    </w:tbl>
    <w:p w:rsidR="00BF24F9" w:rsidRDefault="00BF24F9" w:rsidP="0096307D">
      <w:pPr>
        <w:pStyle w:val="a3"/>
        <w:spacing w:line="240" w:lineRule="auto"/>
        <w:ind w:left="0" w:firstLine="709"/>
        <w:jc w:val="center"/>
        <w:rPr>
          <w:rFonts w:ascii="Times New Roman" w:hAnsi="Times New Roman"/>
          <w:sz w:val="24"/>
          <w:szCs w:val="24"/>
        </w:rPr>
      </w:pPr>
    </w:p>
    <w:p w:rsidR="008E4CC2" w:rsidRDefault="008E4CC2" w:rsidP="008E4CC2">
      <w:pPr>
        <w:ind w:left="1415" w:firstLine="709"/>
        <w:contextualSpacing/>
        <w:rPr>
          <w:rFonts w:ascii="Times New Roman" w:hAnsi="Times New Roman"/>
          <w:b/>
          <w:sz w:val="24"/>
          <w:szCs w:val="24"/>
        </w:rPr>
      </w:pPr>
      <w:r w:rsidRPr="00305633">
        <w:rPr>
          <w:rFonts w:ascii="Times New Roman" w:hAnsi="Times New Roman"/>
          <w:b/>
          <w:sz w:val="24"/>
          <w:szCs w:val="24"/>
        </w:rPr>
        <w:t>Военно-патриотическое и спортивное направление</w:t>
      </w:r>
    </w:p>
    <w:p w:rsidR="00E91A58" w:rsidRPr="0046393F" w:rsidRDefault="00E91A58" w:rsidP="00E91A58">
      <w:pPr>
        <w:pStyle w:val="a5"/>
        <w:ind w:firstLine="567"/>
        <w:rPr>
          <w:rFonts w:ascii="Times New Roman" w:hAnsi="Times New Roman"/>
          <w:sz w:val="24"/>
          <w:szCs w:val="24"/>
        </w:rPr>
      </w:pPr>
      <w:r w:rsidRPr="00582C45">
        <w:rPr>
          <w:rFonts w:ascii="Times New Roman" w:hAnsi="Times New Roman"/>
          <w:b/>
          <w:sz w:val="24"/>
          <w:szCs w:val="24"/>
        </w:rPr>
        <w:t>Физкультурно-спортивное направление</w:t>
      </w:r>
      <w:r>
        <w:rPr>
          <w:rFonts w:ascii="Times New Roman" w:hAnsi="Times New Roman"/>
          <w:sz w:val="24"/>
          <w:szCs w:val="24"/>
        </w:rPr>
        <w:t>.</w:t>
      </w:r>
      <w:r w:rsidRPr="0046393F">
        <w:rPr>
          <w:rFonts w:ascii="Times New Roman" w:hAnsi="Times New Roman"/>
          <w:sz w:val="24"/>
          <w:szCs w:val="24"/>
        </w:rPr>
        <w:t xml:space="preserve"> В целях популяризации спортивного стиля жизни обучающихся и для  выявления сильнейших спортсменов, для отбора и подготовки резерва для сборных команд улуса по отдельным и национальным видам спорта и для подготовки будущего поколения спортсменов.</w:t>
      </w:r>
      <w:r>
        <w:rPr>
          <w:rFonts w:ascii="Times New Roman" w:hAnsi="Times New Roman"/>
          <w:sz w:val="24"/>
          <w:szCs w:val="24"/>
        </w:rPr>
        <w:t xml:space="preserve"> </w:t>
      </w:r>
      <w:r w:rsidRPr="0046393F">
        <w:rPr>
          <w:rFonts w:ascii="Times New Roman" w:hAnsi="Times New Roman"/>
          <w:sz w:val="24"/>
          <w:szCs w:val="24"/>
        </w:rPr>
        <w:t xml:space="preserve">Общее руководство подготовкой и проведением спартакиады осуществляется  МУ «УО» и ДЮСШ. Непосредственное руководство и проведение отдельных видов спорта возлагается на главную судейскую коллегию, утвержденной оргкомитетом и организующей школой. </w:t>
      </w:r>
    </w:p>
    <w:p w:rsidR="00E91A58" w:rsidRPr="0046393F" w:rsidRDefault="00E91A58" w:rsidP="00E91A58">
      <w:pPr>
        <w:pStyle w:val="a5"/>
        <w:ind w:firstLine="567"/>
        <w:rPr>
          <w:rFonts w:ascii="Times New Roman" w:hAnsi="Times New Roman"/>
          <w:sz w:val="24"/>
          <w:szCs w:val="24"/>
        </w:rPr>
      </w:pPr>
      <w:r w:rsidRPr="0046393F">
        <w:rPr>
          <w:rFonts w:ascii="Times New Roman" w:hAnsi="Times New Roman"/>
          <w:sz w:val="24"/>
          <w:szCs w:val="24"/>
        </w:rPr>
        <w:t xml:space="preserve">Общекомандные места определяются по наибольшей сумме набранных очков: </w:t>
      </w:r>
      <w:r>
        <w:rPr>
          <w:rFonts w:ascii="Times New Roman" w:hAnsi="Times New Roman"/>
          <w:sz w:val="24"/>
          <w:szCs w:val="24"/>
        </w:rPr>
        <w:t>8</w:t>
      </w:r>
      <w:r w:rsidRPr="0046393F">
        <w:rPr>
          <w:rFonts w:ascii="Times New Roman" w:hAnsi="Times New Roman"/>
          <w:sz w:val="24"/>
          <w:szCs w:val="24"/>
        </w:rPr>
        <w:t xml:space="preserve"> (десять) лучших результатов из 1</w:t>
      </w:r>
      <w:r>
        <w:rPr>
          <w:rFonts w:ascii="Times New Roman" w:hAnsi="Times New Roman"/>
          <w:sz w:val="24"/>
          <w:szCs w:val="24"/>
        </w:rPr>
        <w:t>0 представленных видов спорта: футбол, волейбол, баскетбол, легкая атлетика, шашки (шахматы), ФКН «</w:t>
      </w:r>
      <w:proofErr w:type="spellStart"/>
      <w:r>
        <w:rPr>
          <w:rFonts w:ascii="Times New Roman" w:hAnsi="Times New Roman"/>
          <w:sz w:val="24"/>
          <w:szCs w:val="24"/>
        </w:rPr>
        <w:t>Эрэл</w:t>
      </w:r>
      <w:proofErr w:type="spellEnd"/>
      <w:r>
        <w:rPr>
          <w:rFonts w:ascii="Times New Roman" w:hAnsi="Times New Roman"/>
          <w:sz w:val="24"/>
          <w:szCs w:val="24"/>
        </w:rPr>
        <w:t>», лыжные гонки, национальные виды спорта.</w:t>
      </w:r>
    </w:p>
    <w:p w:rsidR="00E91A58" w:rsidRPr="0046393F" w:rsidRDefault="00E91A58" w:rsidP="00E91A58">
      <w:pPr>
        <w:pStyle w:val="a5"/>
        <w:ind w:firstLine="567"/>
        <w:rPr>
          <w:rFonts w:ascii="Times New Roman" w:hAnsi="Times New Roman"/>
          <w:sz w:val="24"/>
          <w:szCs w:val="24"/>
        </w:rPr>
      </w:pPr>
      <w:r w:rsidRPr="0046393F">
        <w:rPr>
          <w:rFonts w:ascii="Times New Roman" w:hAnsi="Times New Roman"/>
          <w:sz w:val="24"/>
          <w:szCs w:val="24"/>
        </w:rPr>
        <w:t xml:space="preserve">По итогам спартакиады победители </w:t>
      </w:r>
      <w:r>
        <w:rPr>
          <w:rFonts w:ascii="Times New Roman" w:hAnsi="Times New Roman"/>
          <w:sz w:val="24"/>
          <w:szCs w:val="24"/>
        </w:rPr>
        <w:t>награждены переходящим кубком.</w:t>
      </w:r>
    </w:p>
    <w:p w:rsidR="00E91A58" w:rsidRPr="00974AAC" w:rsidRDefault="00E91A58" w:rsidP="00E91A58">
      <w:pPr>
        <w:pStyle w:val="a5"/>
        <w:ind w:firstLine="567"/>
        <w:rPr>
          <w:rFonts w:ascii="Times New Roman" w:hAnsi="Times New Roman"/>
          <w:sz w:val="24"/>
          <w:szCs w:val="24"/>
        </w:rPr>
      </w:pPr>
      <w:r w:rsidRPr="0046393F">
        <w:rPr>
          <w:rFonts w:ascii="Times New Roman" w:hAnsi="Times New Roman"/>
          <w:sz w:val="24"/>
          <w:szCs w:val="24"/>
        </w:rPr>
        <w:t>Для укрепления здоровья и дальнейшего вовлечения учащихся в систематические занятия физической культурой и спортом, для повышения качества и эффективности работы спортивных секций и кружков  общеобразовательные учреждения проводят р</w:t>
      </w:r>
      <w:r>
        <w:rPr>
          <w:rFonts w:ascii="Times New Roman" w:hAnsi="Times New Roman"/>
          <w:sz w:val="24"/>
          <w:szCs w:val="24"/>
        </w:rPr>
        <w:t>азличные виды спортивных секций.</w:t>
      </w:r>
      <w:r w:rsidRPr="0046393F">
        <w:rPr>
          <w:rFonts w:ascii="Times New Roman" w:hAnsi="Times New Roman"/>
          <w:sz w:val="24"/>
          <w:szCs w:val="24"/>
        </w:rPr>
        <w:t xml:space="preserve"> </w:t>
      </w:r>
      <w:r w:rsidRPr="00974AAC">
        <w:rPr>
          <w:rFonts w:ascii="Times New Roman" w:hAnsi="Times New Roman"/>
          <w:sz w:val="24"/>
          <w:szCs w:val="24"/>
        </w:rPr>
        <w:t>В целях реализации Стратегии развития физической культуры и спорта в Российской Федерации на период до 2020 года</w:t>
      </w:r>
      <w:r>
        <w:rPr>
          <w:rFonts w:ascii="Times New Roman" w:hAnsi="Times New Roman"/>
          <w:sz w:val="24"/>
          <w:szCs w:val="24"/>
        </w:rPr>
        <w:t>, с 2014-2015 учебного года в 6 ОУ созданы школьные спортивные клубы.</w:t>
      </w:r>
    </w:p>
    <w:p w:rsidR="00E91A58" w:rsidRPr="0046393F" w:rsidRDefault="00E91A58" w:rsidP="00E91A58">
      <w:pPr>
        <w:pStyle w:val="a5"/>
        <w:ind w:firstLine="567"/>
        <w:rPr>
          <w:rFonts w:ascii="Times New Roman" w:hAnsi="Times New Roman"/>
          <w:sz w:val="24"/>
          <w:szCs w:val="24"/>
        </w:rPr>
      </w:pPr>
      <w:r w:rsidRPr="00833106">
        <w:rPr>
          <w:rFonts w:ascii="Times New Roman" w:hAnsi="Times New Roman"/>
          <w:b/>
          <w:sz w:val="24"/>
          <w:szCs w:val="24"/>
        </w:rPr>
        <w:t>Военно-спортивное направление</w:t>
      </w:r>
      <w:r>
        <w:rPr>
          <w:rFonts w:ascii="Times New Roman" w:hAnsi="Times New Roman"/>
          <w:sz w:val="24"/>
          <w:szCs w:val="24"/>
        </w:rPr>
        <w:t xml:space="preserve">. </w:t>
      </w:r>
      <w:r w:rsidRPr="0046393F">
        <w:rPr>
          <w:rFonts w:ascii="Times New Roman" w:hAnsi="Times New Roman"/>
          <w:sz w:val="24"/>
          <w:szCs w:val="24"/>
        </w:rPr>
        <w:t>В 201</w:t>
      </w:r>
      <w:r>
        <w:rPr>
          <w:rFonts w:ascii="Times New Roman" w:hAnsi="Times New Roman"/>
          <w:sz w:val="24"/>
          <w:szCs w:val="24"/>
        </w:rPr>
        <w:t>3</w:t>
      </w:r>
      <w:r w:rsidRPr="0046393F">
        <w:rPr>
          <w:rFonts w:ascii="Times New Roman" w:hAnsi="Times New Roman"/>
          <w:sz w:val="24"/>
          <w:szCs w:val="24"/>
        </w:rPr>
        <w:t xml:space="preserve"> - 201</w:t>
      </w:r>
      <w:r>
        <w:rPr>
          <w:rFonts w:ascii="Times New Roman" w:hAnsi="Times New Roman"/>
          <w:sz w:val="24"/>
          <w:szCs w:val="24"/>
        </w:rPr>
        <w:t>4</w:t>
      </w:r>
      <w:r w:rsidRPr="0046393F">
        <w:rPr>
          <w:rFonts w:ascii="Times New Roman" w:hAnsi="Times New Roman"/>
          <w:sz w:val="24"/>
          <w:szCs w:val="24"/>
        </w:rPr>
        <w:t>-  учебном году все общеобразовательные учреждения Горного улуса приняли отдельный план работы по военно-патриотическому воспитанию. Вся работа ведется в целях воспитания подрастающего поколения в духе патриотизма, любви к Родине, уважения и почитания старшего поколения,  привития навыков поисково-исследовательской работы, воспитания уважения к своей истории.</w:t>
      </w:r>
    </w:p>
    <w:p w:rsidR="00E91A58" w:rsidRPr="0046393F" w:rsidRDefault="00E91A58" w:rsidP="00E91A58">
      <w:pPr>
        <w:pStyle w:val="a5"/>
        <w:ind w:firstLine="567"/>
        <w:rPr>
          <w:rFonts w:ascii="Times New Roman" w:hAnsi="Times New Roman"/>
          <w:sz w:val="24"/>
          <w:szCs w:val="24"/>
        </w:rPr>
      </w:pPr>
      <w:proofErr w:type="gramStart"/>
      <w:r w:rsidRPr="0046393F">
        <w:rPr>
          <w:rFonts w:ascii="Times New Roman" w:hAnsi="Times New Roman"/>
          <w:sz w:val="24"/>
          <w:szCs w:val="24"/>
        </w:rPr>
        <w:t>Во исполнение Постановления Правительства Российской Федерации от 31 декабря 1999 года № 1441 «Об утверждении Положения о подготовке граждан Российской Федерации к военной службе», совместного приказа Министерства обороны Российской Федерации и Министерства образования и науки Российской</w:t>
      </w:r>
      <w:r w:rsidRPr="0046393F">
        <w:rPr>
          <w:rFonts w:ascii="Times New Roman" w:hAnsi="Times New Roman"/>
          <w:sz w:val="24"/>
          <w:szCs w:val="24"/>
        </w:rPr>
        <w:tab/>
        <w:t xml:space="preserve"> Федерации от 24 февраля 2010 года № 96/134 «Об утверждении Инструкции об организации обучения граждан Российской Федерации начальным знаниям в области обороны и их подготовки</w:t>
      </w:r>
      <w:proofErr w:type="gramEnd"/>
      <w:r w:rsidRPr="0046393F">
        <w:rPr>
          <w:rFonts w:ascii="Times New Roman" w:hAnsi="Times New Roman"/>
          <w:sz w:val="24"/>
          <w:szCs w:val="24"/>
        </w:rPr>
        <w:t xml:space="preserve">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с 2009</w:t>
      </w:r>
      <w:r>
        <w:rPr>
          <w:rFonts w:ascii="Times New Roman" w:hAnsi="Times New Roman"/>
          <w:sz w:val="24"/>
          <w:szCs w:val="24"/>
        </w:rPr>
        <w:t xml:space="preserve"> </w:t>
      </w:r>
      <w:r w:rsidRPr="0046393F">
        <w:rPr>
          <w:rFonts w:ascii="Times New Roman" w:hAnsi="Times New Roman"/>
          <w:sz w:val="24"/>
          <w:szCs w:val="24"/>
        </w:rPr>
        <w:t>учебного года все преподаватели по основам военной службы назначены из числа</w:t>
      </w:r>
      <w:r>
        <w:rPr>
          <w:rFonts w:ascii="Times New Roman" w:hAnsi="Times New Roman"/>
          <w:sz w:val="24"/>
          <w:szCs w:val="24"/>
        </w:rPr>
        <w:t xml:space="preserve"> отслуживших в Российской Армии.</w:t>
      </w:r>
    </w:p>
    <w:p w:rsidR="00E91A58" w:rsidRPr="005B2712" w:rsidRDefault="00E91A58" w:rsidP="00E91A58">
      <w:pPr>
        <w:ind w:firstLine="708"/>
        <w:rPr>
          <w:rFonts w:ascii="Times New Roman" w:hAnsi="Times New Roman"/>
          <w:sz w:val="24"/>
          <w:szCs w:val="24"/>
        </w:rPr>
      </w:pPr>
      <w:r w:rsidRPr="000D5F7C">
        <w:rPr>
          <w:rFonts w:ascii="Times New Roman" w:hAnsi="Times New Roman"/>
          <w:sz w:val="24"/>
          <w:szCs w:val="24"/>
        </w:rPr>
        <w:t xml:space="preserve"> В улусе функционирует </w:t>
      </w:r>
      <w:r>
        <w:rPr>
          <w:rFonts w:ascii="Times New Roman" w:hAnsi="Times New Roman"/>
          <w:sz w:val="24"/>
          <w:szCs w:val="24"/>
        </w:rPr>
        <w:t>6</w:t>
      </w:r>
      <w:r w:rsidRPr="000D5F7C">
        <w:rPr>
          <w:rFonts w:ascii="Times New Roman" w:hAnsi="Times New Roman"/>
          <w:sz w:val="24"/>
          <w:szCs w:val="24"/>
        </w:rPr>
        <w:t xml:space="preserve"> военно - патриотических клубов. </w:t>
      </w:r>
      <w:r w:rsidRPr="0046393F">
        <w:rPr>
          <w:rFonts w:ascii="Times New Roman" w:hAnsi="Times New Roman"/>
          <w:sz w:val="24"/>
          <w:szCs w:val="24"/>
        </w:rPr>
        <w:t>Военно-спортивные клубы «Мохсо5ол» (</w:t>
      </w:r>
      <w:proofErr w:type="spellStart"/>
      <w:r w:rsidRPr="0046393F">
        <w:rPr>
          <w:rFonts w:ascii="Times New Roman" w:hAnsi="Times New Roman"/>
          <w:sz w:val="24"/>
          <w:szCs w:val="24"/>
        </w:rPr>
        <w:t>Бердигестяхская</w:t>
      </w:r>
      <w:proofErr w:type="spellEnd"/>
      <w:r w:rsidRPr="0046393F">
        <w:rPr>
          <w:rFonts w:ascii="Times New Roman" w:hAnsi="Times New Roman"/>
          <w:sz w:val="24"/>
          <w:szCs w:val="24"/>
        </w:rPr>
        <w:t xml:space="preserve"> СОШ), «Сокол»</w:t>
      </w:r>
      <w:r>
        <w:rPr>
          <w:rFonts w:ascii="Times New Roman" w:hAnsi="Times New Roman"/>
          <w:sz w:val="24"/>
          <w:szCs w:val="24"/>
        </w:rPr>
        <w:t xml:space="preserve"> (Кировская СОШ)</w:t>
      </w:r>
      <w:r w:rsidRPr="0046393F">
        <w:rPr>
          <w:rFonts w:ascii="Times New Roman" w:hAnsi="Times New Roman"/>
          <w:sz w:val="24"/>
          <w:szCs w:val="24"/>
        </w:rPr>
        <w:t xml:space="preserve"> ра</w:t>
      </w:r>
      <w:r>
        <w:rPr>
          <w:rFonts w:ascii="Times New Roman" w:hAnsi="Times New Roman"/>
          <w:sz w:val="24"/>
          <w:szCs w:val="24"/>
        </w:rPr>
        <w:t>ботают в режиме летних лагерей.</w:t>
      </w:r>
      <w:r w:rsidRPr="005B2712">
        <w:rPr>
          <w:rFonts w:ascii="Times New Roman" w:hAnsi="Times New Roman"/>
          <w:sz w:val="24"/>
          <w:szCs w:val="24"/>
        </w:rPr>
        <w:t xml:space="preserve"> 6 февраля 2014 года проведен улусный этап </w:t>
      </w:r>
      <w:r w:rsidRPr="005B2712">
        <w:rPr>
          <w:rFonts w:ascii="Times New Roman" w:hAnsi="Times New Roman"/>
          <w:sz w:val="24"/>
          <w:szCs w:val="24"/>
          <w:lang w:val="en-US"/>
        </w:rPr>
        <w:t>X</w:t>
      </w:r>
      <w:r w:rsidRPr="005B2712">
        <w:rPr>
          <w:rFonts w:ascii="Times New Roman" w:hAnsi="Times New Roman"/>
          <w:sz w:val="24"/>
          <w:szCs w:val="24"/>
        </w:rPr>
        <w:t xml:space="preserve"> ВСИ «Снежный барс-2014» посвященный 100-летнему юбилею Героя Советского Союза М. М. </w:t>
      </w:r>
      <w:proofErr w:type="spellStart"/>
      <w:r w:rsidRPr="005B2712">
        <w:rPr>
          <w:rFonts w:ascii="Times New Roman" w:hAnsi="Times New Roman"/>
          <w:sz w:val="24"/>
          <w:szCs w:val="24"/>
        </w:rPr>
        <w:t>Стрекаловского</w:t>
      </w:r>
      <w:proofErr w:type="spellEnd"/>
      <w:r w:rsidRPr="005B2712">
        <w:rPr>
          <w:rFonts w:ascii="Times New Roman" w:hAnsi="Times New Roman"/>
          <w:sz w:val="24"/>
          <w:szCs w:val="24"/>
        </w:rPr>
        <w:t xml:space="preserve">. Всего приняли участие 10 команд из 7 общеобразовательных учреждений Горного улуса. </w:t>
      </w:r>
      <w:proofErr w:type="gramStart"/>
      <w:r w:rsidRPr="005B2712">
        <w:rPr>
          <w:rFonts w:ascii="Times New Roman" w:hAnsi="Times New Roman"/>
          <w:sz w:val="24"/>
          <w:szCs w:val="24"/>
        </w:rPr>
        <w:t xml:space="preserve">Учащиеся Кировской СОШ, команда «Сокол-1» одержали победу в улусных, зональных ВСИ, а также  завоевали первое место в республиканском этапе военно-спортивной игре «Снежный Барс», получив право на участие во всероссийском </w:t>
      </w:r>
      <w:r w:rsidRPr="005B2712">
        <w:rPr>
          <w:rFonts w:ascii="Times New Roman" w:hAnsi="Times New Roman"/>
          <w:sz w:val="24"/>
          <w:szCs w:val="24"/>
        </w:rPr>
        <w:lastRenderedPageBreak/>
        <w:t>этапе военно-спортивной игры «Победа».</w:t>
      </w:r>
      <w:proofErr w:type="gramEnd"/>
      <w:r w:rsidRPr="005B2712">
        <w:rPr>
          <w:rFonts w:ascii="Times New Roman" w:hAnsi="Times New Roman"/>
          <w:sz w:val="24"/>
          <w:szCs w:val="24"/>
        </w:rPr>
        <w:t xml:space="preserve"> Всероссийский этап прошел на базе 106-ой гвардейской воздушно-десантной Краснознаменной ордена Кутузова, расположенной на территории Тульской области в июле месяце. Где из  </w:t>
      </w:r>
      <w:r w:rsidRPr="005B2712">
        <w:rPr>
          <w:rFonts w:ascii="Times New Roman" w:hAnsi="Times New Roman"/>
          <w:b/>
          <w:sz w:val="24"/>
          <w:szCs w:val="24"/>
        </w:rPr>
        <w:t>648 участников</w:t>
      </w:r>
      <w:r w:rsidRPr="005B2712">
        <w:rPr>
          <w:rFonts w:ascii="Times New Roman" w:hAnsi="Times New Roman"/>
          <w:sz w:val="24"/>
          <w:szCs w:val="24"/>
        </w:rPr>
        <w:t xml:space="preserve"> - команд из </w:t>
      </w:r>
      <w:r w:rsidRPr="005B2712">
        <w:rPr>
          <w:rFonts w:ascii="Times New Roman" w:hAnsi="Times New Roman"/>
          <w:b/>
          <w:sz w:val="24"/>
          <w:szCs w:val="24"/>
        </w:rPr>
        <w:t xml:space="preserve">54 регионов, команда «Сокол» заняла почетное 7 место. </w:t>
      </w:r>
      <w:r w:rsidRPr="005B2712">
        <w:rPr>
          <w:rFonts w:ascii="Times New Roman" w:hAnsi="Times New Roman"/>
          <w:sz w:val="24"/>
          <w:szCs w:val="24"/>
        </w:rPr>
        <w:t xml:space="preserve">Победителями стали: 1 место – </w:t>
      </w:r>
      <w:proofErr w:type="spellStart"/>
      <w:r w:rsidRPr="005B2712">
        <w:rPr>
          <w:rFonts w:ascii="Times New Roman" w:hAnsi="Times New Roman"/>
          <w:sz w:val="24"/>
          <w:szCs w:val="24"/>
        </w:rPr>
        <w:t>г</w:t>
      </w:r>
      <w:proofErr w:type="gramStart"/>
      <w:r w:rsidRPr="005B2712">
        <w:rPr>
          <w:rFonts w:ascii="Times New Roman" w:hAnsi="Times New Roman"/>
          <w:sz w:val="24"/>
          <w:szCs w:val="24"/>
        </w:rPr>
        <w:t>.М</w:t>
      </w:r>
      <w:proofErr w:type="gramEnd"/>
      <w:r w:rsidRPr="005B2712">
        <w:rPr>
          <w:rFonts w:ascii="Times New Roman" w:hAnsi="Times New Roman"/>
          <w:sz w:val="24"/>
          <w:szCs w:val="24"/>
        </w:rPr>
        <w:t>осква</w:t>
      </w:r>
      <w:proofErr w:type="spellEnd"/>
      <w:r w:rsidRPr="005B2712">
        <w:rPr>
          <w:rFonts w:ascii="Times New Roman" w:hAnsi="Times New Roman"/>
          <w:sz w:val="24"/>
          <w:szCs w:val="24"/>
        </w:rPr>
        <w:t>, 2 место – Ярославская область, 3 место – Волгоградская область, 4 место – Камчатский край, 5 место – Самарская область, 6 место – Ростовская область. Также воспитанники ВПК «Сокол» награждены путевками в лагерь «Океан». В связи</w:t>
      </w:r>
      <w:r w:rsidRPr="005B2712">
        <w:rPr>
          <w:rFonts w:ascii="Times New Roman" w:hAnsi="Times New Roman"/>
          <w:b/>
          <w:sz w:val="24"/>
          <w:szCs w:val="24"/>
        </w:rPr>
        <w:t xml:space="preserve"> </w:t>
      </w:r>
      <w:r w:rsidRPr="005B2712">
        <w:rPr>
          <w:rFonts w:ascii="Times New Roman" w:hAnsi="Times New Roman"/>
          <w:sz w:val="24"/>
          <w:szCs w:val="24"/>
        </w:rPr>
        <w:t xml:space="preserve">с проведением 2014 году </w:t>
      </w:r>
      <w:r w:rsidRPr="005B2712">
        <w:rPr>
          <w:rFonts w:ascii="Times New Roman" w:hAnsi="Times New Roman"/>
          <w:sz w:val="24"/>
          <w:szCs w:val="24"/>
          <w:lang w:val="en-US"/>
        </w:rPr>
        <w:t>XXII</w:t>
      </w:r>
      <w:r w:rsidRPr="005B2712">
        <w:rPr>
          <w:rFonts w:ascii="Times New Roman" w:hAnsi="Times New Roman"/>
          <w:sz w:val="24"/>
          <w:szCs w:val="24"/>
        </w:rPr>
        <w:t xml:space="preserve"> зимних олимпийских играх «Сочи-2014» в ОУ Горного улуса проводилось различные спортивные мероприятия, посвященные Олимпийским Играм.  20 февраля 2014 г. в Центре Духовности им. Семена и </w:t>
      </w:r>
      <w:proofErr w:type="spellStart"/>
      <w:r w:rsidRPr="005B2712">
        <w:rPr>
          <w:rFonts w:ascii="Times New Roman" w:hAnsi="Times New Roman"/>
          <w:sz w:val="24"/>
          <w:szCs w:val="24"/>
        </w:rPr>
        <w:t>Софрона</w:t>
      </w:r>
      <w:proofErr w:type="spellEnd"/>
      <w:r w:rsidRPr="005B2712">
        <w:rPr>
          <w:rFonts w:ascii="Times New Roman" w:hAnsi="Times New Roman"/>
          <w:sz w:val="24"/>
          <w:szCs w:val="24"/>
        </w:rPr>
        <w:t xml:space="preserve">  Даниловых состоялось торжественное открытие ежегодного улусного спортивного фестиваля «Олимпионик-2014» среди учащихся начальных классов. Всего участвовало 6 команд из 5 школ. Победителем соревнований стала команда «БНОШ-1», получив право на участие в республиканском этапе фестиваля «</w:t>
      </w:r>
      <w:proofErr w:type="spellStart"/>
      <w:r w:rsidRPr="005B2712">
        <w:rPr>
          <w:rFonts w:ascii="Times New Roman" w:hAnsi="Times New Roman"/>
          <w:sz w:val="24"/>
          <w:szCs w:val="24"/>
        </w:rPr>
        <w:t>Олимпионик</w:t>
      </w:r>
      <w:proofErr w:type="spellEnd"/>
      <w:r w:rsidRPr="005B2712">
        <w:rPr>
          <w:rFonts w:ascii="Times New Roman" w:hAnsi="Times New Roman"/>
          <w:sz w:val="24"/>
          <w:szCs w:val="24"/>
        </w:rPr>
        <w:t xml:space="preserve">» </w:t>
      </w:r>
      <w:proofErr w:type="gramStart"/>
      <w:r w:rsidRPr="005B2712">
        <w:rPr>
          <w:rFonts w:ascii="Times New Roman" w:hAnsi="Times New Roman"/>
          <w:sz w:val="24"/>
          <w:szCs w:val="24"/>
        </w:rPr>
        <w:t>в</w:t>
      </w:r>
      <w:proofErr w:type="gramEnd"/>
      <w:r w:rsidRPr="005B2712">
        <w:rPr>
          <w:rFonts w:ascii="Times New Roman" w:hAnsi="Times New Roman"/>
          <w:sz w:val="24"/>
          <w:szCs w:val="24"/>
        </w:rPr>
        <w:t xml:space="preserve"> с. Чурапча </w:t>
      </w:r>
      <w:proofErr w:type="spellStart"/>
      <w:r w:rsidRPr="005B2712">
        <w:rPr>
          <w:rFonts w:ascii="Times New Roman" w:hAnsi="Times New Roman"/>
          <w:sz w:val="24"/>
          <w:szCs w:val="24"/>
        </w:rPr>
        <w:t>Чурапчинского</w:t>
      </w:r>
      <w:proofErr w:type="spellEnd"/>
      <w:r w:rsidRPr="005B2712">
        <w:rPr>
          <w:rFonts w:ascii="Times New Roman" w:hAnsi="Times New Roman"/>
          <w:sz w:val="24"/>
          <w:szCs w:val="24"/>
        </w:rPr>
        <w:t xml:space="preserve"> улуса. Где по итогам  соревнования команда МБОУ «БНОШ» стали победителями в соревновании пионербол.</w:t>
      </w:r>
    </w:p>
    <w:p w:rsidR="00E91A58" w:rsidRPr="005B2712" w:rsidRDefault="00E91A58" w:rsidP="00E91A58">
      <w:pPr>
        <w:ind w:firstLine="708"/>
        <w:rPr>
          <w:rFonts w:ascii="Times New Roman" w:hAnsi="Times New Roman"/>
          <w:sz w:val="24"/>
          <w:szCs w:val="24"/>
        </w:rPr>
      </w:pPr>
      <w:r w:rsidRPr="005B2712">
        <w:rPr>
          <w:rFonts w:ascii="Times New Roman" w:hAnsi="Times New Roman"/>
          <w:sz w:val="24"/>
          <w:szCs w:val="24"/>
        </w:rPr>
        <w:t>9 мая 2014 года прошел отборочный этап легкоатлетической эстафеты «Кубок Президента РС (Я) 2014». В состязании приняли участие сборные команды общеобразовательных школ наслегов Горного улуса: МБОУ «</w:t>
      </w:r>
      <w:proofErr w:type="spellStart"/>
      <w:r w:rsidRPr="005B2712">
        <w:rPr>
          <w:rFonts w:ascii="Times New Roman" w:hAnsi="Times New Roman"/>
          <w:sz w:val="24"/>
          <w:szCs w:val="24"/>
        </w:rPr>
        <w:t>Бердигестяхская</w:t>
      </w:r>
      <w:proofErr w:type="spellEnd"/>
      <w:r w:rsidRPr="005B2712">
        <w:rPr>
          <w:rFonts w:ascii="Times New Roman" w:hAnsi="Times New Roman"/>
          <w:sz w:val="24"/>
          <w:szCs w:val="24"/>
        </w:rPr>
        <w:t xml:space="preserve"> СОШ им. С.П. Данилова», МБОУ «</w:t>
      </w:r>
      <w:proofErr w:type="spellStart"/>
      <w:r w:rsidRPr="005B2712">
        <w:rPr>
          <w:rFonts w:ascii="Times New Roman" w:hAnsi="Times New Roman"/>
          <w:sz w:val="24"/>
          <w:szCs w:val="24"/>
        </w:rPr>
        <w:t>Магарасская</w:t>
      </w:r>
      <w:proofErr w:type="spellEnd"/>
      <w:r w:rsidRPr="005B2712">
        <w:rPr>
          <w:rFonts w:ascii="Times New Roman" w:hAnsi="Times New Roman"/>
          <w:sz w:val="24"/>
          <w:szCs w:val="24"/>
        </w:rPr>
        <w:t xml:space="preserve"> СОШ им. Л.Н. Харитонова», МБОУ «</w:t>
      </w:r>
      <w:proofErr w:type="spellStart"/>
      <w:r w:rsidRPr="005B2712">
        <w:rPr>
          <w:rFonts w:ascii="Times New Roman" w:hAnsi="Times New Roman"/>
          <w:sz w:val="24"/>
          <w:szCs w:val="24"/>
        </w:rPr>
        <w:t>Кюереляхская</w:t>
      </w:r>
      <w:proofErr w:type="spellEnd"/>
      <w:r w:rsidRPr="005B2712">
        <w:rPr>
          <w:rFonts w:ascii="Times New Roman" w:hAnsi="Times New Roman"/>
          <w:sz w:val="24"/>
          <w:szCs w:val="24"/>
        </w:rPr>
        <w:t xml:space="preserve"> СОШ им С. Г. </w:t>
      </w:r>
      <w:proofErr w:type="spellStart"/>
      <w:r w:rsidRPr="005B2712">
        <w:rPr>
          <w:rFonts w:ascii="Times New Roman" w:hAnsi="Times New Roman"/>
          <w:sz w:val="24"/>
          <w:szCs w:val="24"/>
        </w:rPr>
        <w:t>Коврова</w:t>
      </w:r>
      <w:proofErr w:type="spellEnd"/>
      <w:r w:rsidRPr="005B2712">
        <w:rPr>
          <w:rFonts w:ascii="Times New Roman" w:hAnsi="Times New Roman"/>
          <w:sz w:val="24"/>
          <w:szCs w:val="24"/>
        </w:rPr>
        <w:t xml:space="preserve">», МБОУ «Кировская СОШ». </w:t>
      </w:r>
      <w:proofErr w:type="gramStart"/>
      <w:r w:rsidRPr="005B2712">
        <w:rPr>
          <w:rFonts w:ascii="Times New Roman" w:hAnsi="Times New Roman"/>
          <w:sz w:val="24"/>
          <w:szCs w:val="24"/>
        </w:rPr>
        <w:t>По итогам состязания 1 место заняла сборная команда МБОУ «</w:t>
      </w:r>
      <w:proofErr w:type="spellStart"/>
      <w:r w:rsidRPr="005B2712">
        <w:rPr>
          <w:rFonts w:ascii="Times New Roman" w:hAnsi="Times New Roman"/>
          <w:sz w:val="24"/>
          <w:szCs w:val="24"/>
        </w:rPr>
        <w:t>Бердигестяхская</w:t>
      </w:r>
      <w:proofErr w:type="spellEnd"/>
      <w:r w:rsidRPr="005B2712">
        <w:rPr>
          <w:rFonts w:ascii="Times New Roman" w:hAnsi="Times New Roman"/>
          <w:sz w:val="24"/>
          <w:szCs w:val="24"/>
        </w:rPr>
        <w:t xml:space="preserve"> СОШ им. С.П. Данилова»; 2 место – МБОУ «</w:t>
      </w:r>
      <w:proofErr w:type="spellStart"/>
      <w:r w:rsidRPr="005B2712">
        <w:rPr>
          <w:rFonts w:ascii="Times New Roman" w:hAnsi="Times New Roman"/>
          <w:sz w:val="24"/>
          <w:szCs w:val="24"/>
        </w:rPr>
        <w:t>Магарасская</w:t>
      </w:r>
      <w:proofErr w:type="spellEnd"/>
      <w:r w:rsidRPr="005B2712">
        <w:rPr>
          <w:rFonts w:ascii="Times New Roman" w:hAnsi="Times New Roman"/>
          <w:sz w:val="24"/>
          <w:szCs w:val="24"/>
        </w:rPr>
        <w:t xml:space="preserve"> СОШ им. Л.Н. Харитонова»; 3 место – МБОУ «</w:t>
      </w:r>
      <w:proofErr w:type="spellStart"/>
      <w:r w:rsidRPr="005B2712">
        <w:rPr>
          <w:rFonts w:ascii="Times New Roman" w:hAnsi="Times New Roman"/>
          <w:sz w:val="24"/>
          <w:szCs w:val="24"/>
        </w:rPr>
        <w:t>Кюереляхская</w:t>
      </w:r>
      <w:proofErr w:type="spellEnd"/>
      <w:r w:rsidRPr="005B2712">
        <w:rPr>
          <w:rFonts w:ascii="Times New Roman" w:hAnsi="Times New Roman"/>
          <w:sz w:val="24"/>
          <w:szCs w:val="24"/>
        </w:rPr>
        <w:t xml:space="preserve"> СОШ им С. Г. </w:t>
      </w:r>
      <w:proofErr w:type="spellStart"/>
      <w:r w:rsidRPr="005B2712">
        <w:rPr>
          <w:rFonts w:ascii="Times New Roman" w:hAnsi="Times New Roman"/>
          <w:sz w:val="24"/>
          <w:szCs w:val="24"/>
        </w:rPr>
        <w:t>Коврова</w:t>
      </w:r>
      <w:proofErr w:type="spellEnd"/>
      <w:r w:rsidRPr="005B2712">
        <w:rPr>
          <w:rFonts w:ascii="Times New Roman" w:hAnsi="Times New Roman"/>
          <w:sz w:val="24"/>
          <w:szCs w:val="24"/>
        </w:rPr>
        <w:t>» Команде-победительнице вручен переходящий Кубок и право на участие в республиканском этапе в г. Якутске, где команда МБОУ «БСОШ» заняла 4 место в 2 группе.</w:t>
      </w:r>
      <w:proofErr w:type="gramEnd"/>
    </w:p>
    <w:p w:rsidR="00E91A58" w:rsidRPr="005B2712" w:rsidRDefault="00E91A58" w:rsidP="00E91A58">
      <w:pPr>
        <w:ind w:firstLine="708"/>
        <w:rPr>
          <w:rFonts w:ascii="Times New Roman" w:hAnsi="Times New Roman"/>
          <w:sz w:val="24"/>
          <w:szCs w:val="24"/>
        </w:rPr>
      </w:pPr>
      <w:proofErr w:type="gramStart"/>
      <w:r w:rsidRPr="005B2712">
        <w:rPr>
          <w:rFonts w:ascii="Times New Roman" w:hAnsi="Times New Roman"/>
          <w:sz w:val="24"/>
          <w:szCs w:val="24"/>
        </w:rPr>
        <w:t>Во исполнение Постановления Правительства Российской Федерации от 31 декабря 1999 г. №1441 «Положения о подготовке граждан РФ к военной  службе»,  совместного приказа Министра обороны,  Министра образования РФ №203/1936 от 3 мая 2001 года «Об утверждении Инструкции об организации обучения граждан РФ начальным знаниям в области обороны и их подготовки по ОВС»  и  Распоряжения Главы МР «Горный улус» № 356/14</w:t>
      </w:r>
      <w:proofErr w:type="gramEnd"/>
      <w:r w:rsidRPr="005B2712">
        <w:rPr>
          <w:rFonts w:ascii="Times New Roman" w:hAnsi="Times New Roman"/>
          <w:sz w:val="24"/>
          <w:szCs w:val="24"/>
        </w:rPr>
        <w:t xml:space="preserve"> от 17 апреля 2014г. </w:t>
      </w:r>
      <w:proofErr w:type="gramStart"/>
      <w:r w:rsidRPr="005B2712">
        <w:rPr>
          <w:rFonts w:ascii="Times New Roman" w:hAnsi="Times New Roman"/>
          <w:sz w:val="24"/>
          <w:szCs w:val="24"/>
        </w:rPr>
        <w:t>в</w:t>
      </w:r>
      <w:proofErr w:type="gramEnd"/>
      <w:r w:rsidRPr="005B2712">
        <w:rPr>
          <w:rFonts w:ascii="Times New Roman" w:hAnsi="Times New Roman"/>
          <w:sz w:val="24"/>
          <w:szCs w:val="24"/>
        </w:rPr>
        <w:t xml:space="preserve"> с. </w:t>
      </w:r>
      <w:proofErr w:type="spellStart"/>
      <w:r w:rsidRPr="005B2712">
        <w:rPr>
          <w:rFonts w:ascii="Times New Roman" w:hAnsi="Times New Roman"/>
          <w:sz w:val="24"/>
          <w:szCs w:val="24"/>
        </w:rPr>
        <w:t>Бердигестях</w:t>
      </w:r>
      <w:proofErr w:type="spellEnd"/>
      <w:r w:rsidRPr="005B2712">
        <w:rPr>
          <w:rFonts w:ascii="Times New Roman" w:hAnsi="Times New Roman"/>
          <w:sz w:val="24"/>
          <w:szCs w:val="24"/>
        </w:rPr>
        <w:t xml:space="preserve"> </w:t>
      </w:r>
      <w:proofErr w:type="gramStart"/>
      <w:r w:rsidRPr="005B2712">
        <w:rPr>
          <w:rFonts w:ascii="Times New Roman" w:hAnsi="Times New Roman"/>
          <w:sz w:val="24"/>
          <w:szCs w:val="24"/>
        </w:rPr>
        <w:t>на</w:t>
      </w:r>
      <w:proofErr w:type="gramEnd"/>
      <w:r w:rsidRPr="005B2712">
        <w:rPr>
          <w:rFonts w:ascii="Times New Roman" w:hAnsi="Times New Roman"/>
          <w:sz w:val="24"/>
          <w:szCs w:val="24"/>
        </w:rPr>
        <w:t xml:space="preserve"> базе </w:t>
      </w:r>
      <w:proofErr w:type="spellStart"/>
      <w:r w:rsidRPr="005B2712">
        <w:rPr>
          <w:rFonts w:ascii="Times New Roman" w:hAnsi="Times New Roman"/>
          <w:sz w:val="24"/>
          <w:szCs w:val="24"/>
        </w:rPr>
        <w:t>Бердигестяхской</w:t>
      </w:r>
      <w:proofErr w:type="spellEnd"/>
      <w:r w:rsidRPr="005B2712">
        <w:rPr>
          <w:rFonts w:ascii="Times New Roman" w:hAnsi="Times New Roman"/>
          <w:sz w:val="24"/>
          <w:szCs w:val="24"/>
        </w:rPr>
        <w:t xml:space="preserve"> улусной гимназии с 26 по 30 мая </w:t>
      </w:r>
      <w:proofErr w:type="spellStart"/>
      <w:r w:rsidRPr="005B2712">
        <w:rPr>
          <w:rFonts w:ascii="Times New Roman" w:hAnsi="Times New Roman"/>
          <w:sz w:val="24"/>
          <w:szCs w:val="24"/>
        </w:rPr>
        <w:t>с.г</w:t>
      </w:r>
      <w:proofErr w:type="spellEnd"/>
      <w:r w:rsidRPr="005B2712">
        <w:rPr>
          <w:rFonts w:ascii="Times New Roman" w:hAnsi="Times New Roman"/>
          <w:sz w:val="24"/>
          <w:szCs w:val="24"/>
        </w:rPr>
        <w:t xml:space="preserve">. проведены военно-учебные сборы для десятиклассников общеобразовательных школ Горного улуса. На сборы </w:t>
      </w:r>
      <w:r w:rsidRPr="005B2712">
        <w:rPr>
          <w:rFonts w:ascii="Times New Roman" w:hAnsi="Times New Roman"/>
          <w:b/>
          <w:sz w:val="24"/>
          <w:szCs w:val="24"/>
        </w:rPr>
        <w:t xml:space="preserve"> </w:t>
      </w:r>
      <w:r w:rsidRPr="005B2712">
        <w:rPr>
          <w:rFonts w:ascii="Times New Roman" w:hAnsi="Times New Roman"/>
          <w:sz w:val="24"/>
          <w:szCs w:val="24"/>
        </w:rPr>
        <w:t xml:space="preserve">всего прибыло 63 новобранцев из 8 школ и 8 руководителей из числа учителей отслуживших в армии.  </w:t>
      </w:r>
    </w:p>
    <w:p w:rsidR="00E91A58" w:rsidRPr="005B2712" w:rsidRDefault="00E91A58" w:rsidP="00E91A58">
      <w:pPr>
        <w:ind w:firstLine="708"/>
        <w:rPr>
          <w:rFonts w:ascii="Times New Roman" w:hAnsi="Times New Roman"/>
          <w:color w:val="FF0000"/>
          <w:sz w:val="24"/>
          <w:szCs w:val="24"/>
        </w:rPr>
      </w:pPr>
      <w:r w:rsidRPr="005B2712">
        <w:rPr>
          <w:rFonts w:ascii="Times New Roman" w:hAnsi="Times New Roman"/>
          <w:sz w:val="24"/>
          <w:szCs w:val="24"/>
        </w:rPr>
        <w:t xml:space="preserve">В рамках Республиканской Декады оздоровительного бега и ходьбы в мае месяце 2014 г. по улусу была организована проведение утренней зарядки для населения. </w:t>
      </w:r>
    </w:p>
    <w:p w:rsidR="00E91A58" w:rsidRPr="005B2712" w:rsidRDefault="00E91A58" w:rsidP="00E91A58">
      <w:pPr>
        <w:pStyle w:val="a5"/>
        <w:ind w:firstLine="708"/>
        <w:rPr>
          <w:rFonts w:ascii="Times New Roman" w:hAnsi="Times New Roman"/>
          <w:sz w:val="24"/>
          <w:szCs w:val="24"/>
        </w:rPr>
      </w:pPr>
      <w:r w:rsidRPr="005B2712">
        <w:rPr>
          <w:rFonts w:ascii="Times New Roman" w:hAnsi="Times New Roman"/>
          <w:sz w:val="24"/>
          <w:szCs w:val="24"/>
        </w:rPr>
        <w:t xml:space="preserve">В день празднования Дня защиты детей в Парке культуры и отдыха прошло традиционное соревнование по профилактике ДТП «Безопасное колесо» совместно с отделом ГАИ УВД Горного улуса. Всего  в  соревновании  приняли участие 7 команд, 28 участников из 4 школ нашего улуса: Кировская СОШ -1 команда, </w:t>
      </w:r>
      <w:proofErr w:type="spellStart"/>
      <w:r w:rsidRPr="005B2712">
        <w:rPr>
          <w:rFonts w:ascii="Times New Roman" w:hAnsi="Times New Roman"/>
          <w:sz w:val="24"/>
          <w:szCs w:val="24"/>
        </w:rPr>
        <w:t>Джикимдинская</w:t>
      </w:r>
      <w:proofErr w:type="spellEnd"/>
      <w:r w:rsidRPr="005B2712">
        <w:rPr>
          <w:rFonts w:ascii="Times New Roman" w:hAnsi="Times New Roman"/>
          <w:sz w:val="24"/>
          <w:szCs w:val="24"/>
        </w:rPr>
        <w:t xml:space="preserve"> СОШ – 1 команда, </w:t>
      </w:r>
      <w:proofErr w:type="spellStart"/>
      <w:r w:rsidRPr="005B2712">
        <w:rPr>
          <w:rFonts w:ascii="Times New Roman" w:hAnsi="Times New Roman"/>
          <w:sz w:val="24"/>
          <w:szCs w:val="24"/>
        </w:rPr>
        <w:t>Бердигестяхская</w:t>
      </w:r>
      <w:proofErr w:type="spellEnd"/>
      <w:r w:rsidRPr="005B2712">
        <w:rPr>
          <w:rFonts w:ascii="Times New Roman" w:hAnsi="Times New Roman"/>
          <w:sz w:val="24"/>
          <w:szCs w:val="24"/>
        </w:rPr>
        <w:t xml:space="preserve"> начальная школа – 3 команды, </w:t>
      </w:r>
      <w:proofErr w:type="spellStart"/>
      <w:r w:rsidRPr="005B2712">
        <w:rPr>
          <w:rFonts w:ascii="Times New Roman" w:hAnsi="Times New Roman"/>
          <w:sz w:val="24"/>
          <w:szCs w:val="24"/>
        </w:rPr>
        <w:t>Бердигестяхская</w:t>
      </w:r>
      <w:proofErr w:type="spellEnd"/>
      <w:r w:rsidRPr="005B2712">
        <w:rPr>
          <w:rFonts w:ascii="Times New Roman" w:hAnsi="Times New Roman"/>
          <w:sz w:val="24"/>
          <w:szCs w:val="24"/>
        </w:rPr>
        <w:t xml:space="preserve"> улусная гимназия – 2 команды. В командном итоге первое место получили команда МБОУ «БНОШ».</w:t>
      </w:r>
    </w:p>
    <w:p w:rsidR="00E91A58" w:rsidRPr="005B2712" w:rsidRDefault="00E91A58" w:rsidP="00E91A58">
      <w:pPr>
        <w:pStyle w:val="a5"/>
        <w:ind w:firstLine="708"/>
        <w:rPr>
          <w:rFonts w:ascii="Times New Roman" w:hAnsi="Times New Roman"/>
          <w:sz w:val="24"/>
          <w:szCs w:val="24"/>
        </w:rPr>
      </w:pPr>
      <w:r w:rsidRPr="005B2712">
        <w:rPr>
          <w:rFonts w:ascii="Times New Roman" w:hAnsi="Times New Roman"/>
          <w:sz w:val="24"/>
          <w:szCs w:val="24"/>
        </w:rPr>
        <w:t xml:space="preserve">С начала учебного года проведены традиционные соревнования, такие как «Кросс наций», открытие комплексной спартакиады среди учащихся Горного улуса, первенство по футболу среди учащихся ОУ Горного улуса и открытый </w:t>
      </w:r>
      <w:proofErr w:type="gramStart"/>
      <w:r w:rsidRPr="005B2712">
        <w:rPr>
          <w:rFonts w:ascii="Times New Roman" w:hAnsi="Times New Roman"/>
          <w:sz w:val="24"/>
          <w:szCs w:val="24"/>
        </w:rPr>
        <w:t>турнир</w:t>
      </w:r>
      <w:proofErr w:type="gramEnd"/>
      <w:r w:rsidRPr="005B2712">
        <w:rPr>
          <w:rFonts w:ascii="Times New Roman" w:hAnsi="Times New Roman"/>
          <w:sz w:val="24"/>
          <w:szCs w:val="24"/>
        </w:rPr>
        <w:t xml:space="preserve"> по дворовому футболу приуроченный к открытию спортивной площадки в с. </w:t>
      </w:r>
      <w:proofErr w:type="spellStart"/>
      <w:r w:rsidRPr="005B2712">
        <w:rPr>
          <w:rFonts w:ascii="Times New Roman" w:hAnsi="Times New Roman"/>
          <w:sz w:val="24"/>
          <w:szCs w:val="24"/>
        </w:rPr>
        <w:t>Орто-Сурт</w:t>
      </w:r>
      <w:proofErr w:type="spellEnd"/>
      <w:r w:rsidRPr="005B2712">
        <w:rPr>
          <w:rFonts w:ascii="Times New Roman" w:hAnsi="Times New Roman"/>
          <w:sz w:val="24"/>
          <w:szCs w:val="24"/>
        </w:rPr>
        <w:t xml:space="preserve">. </w:t>
      </w:r>
    </w:p>
    <w:p w:rsidR="00E91A58" w:rsidRPr="005B2712" w:rsidRDefault="00E91A58" w:rsidP="00E91A58">
      <w:pPr>
        <w:ind w:firstLine="708"/>
        <w:rPr>
          <w:rFonts w:ascii="Times New Roman" w:hAnsi="Times New Roman"/>
          <w:sz w:val="24"/>
          <w:szCs w:val="24"/>
        </w:rPr>
      </w:pPr>
      <w:r w:rsidRPr="005B2712">
        <w:rPr>
          <w:rFonts w:ascii="Times New Roman" w:hAnsi="Times New Roman"/>
          <w:sz w:val="24"/>
          <w:szCs w:val="24"/>
        </w:rPr>
        <w:t>9-10 октября 2014 г. в спортивном зале МОБУ НПСОШ №2 г. Якутска состоялось торжественное открытие Республиканского ФКН «</w:t>
      </w:r>
      <w:proofErr w:type="spellStart"/>
      <w:r w:rsidRPr="005B2712">
        <w:rPr>
          <w:rFonts w:ascii="Times New Roman" w:hAnsi="Times New Roman"/>
          <w:sz w:val="24"/>
          <w:szCs w:val="24"/>
        </w:rPr>
        <w:t>Эрэл</w:t>
      </w:r>
      <w:proofErr w:type="spellEnd"/>
      <w:r w:rsidRPr="005B2712">
        <w:rPr>
          <w:rFonts w:ascii="Times New Roman" w:hAnsi="Times New Roman"/>
          <w:sz w:val="24"/>
          <w:szCs w:val="24"/>
        </w:rPr>
        <w:t>». Наш улус представляли команды победители первого муниципального этапа ФКН «</w:t>
      </w:r>
      <w:proofErr w:type="spellStart"/>
      <w:r w:rsidRPr="005B2712">
        <w:rPr>
          <w:rFonts w:ascii="Times New Roman" w:hAnsi="Times New Roman"/>
          <w:sz w:val="24"/>
          <w:szCs w:val="24"/>
        </w:rPr>
        <w:t>Эрэл</w:t>
      </w:r>
      <w:proofErr w:type="spellEnd"/>
      <w:r w:rsidRPr="005B2712">
        <w:rPr>
          <w:rFonts w:ascii="Times New Roman" w:hAnsi="Times New Roman"/>
          <w:sz w:val="24"/>
          <w:szCs w:val="24"/>
        </w:rPr>
        <w:t xml:space="preserve">» учащиеся МБОУ «БСОШ» 11 класса (команда девушек, юношей), учащиеся МБОУ «БСОШ им. С. П. </w:t>
      </w:r>
      <w:r w:rsidRPr="005B2712">
        <w:rPr>
          <w:rFonts w:ascii="Times New Roman" w:hAnsi="Times New Roman"/>
          <w:sz w:val="24"/>
          <w:szCs w:val="24"/>
        </w:rPr>
        <w:lastRenderedPageBreak/>
        <w:t>Данилова» 9 класса (мальчики), МБОУ «</w:t>
      </w:r>
      <w:proofErr w:type="spellStart"/>
      <w:r w:rsidRPr="005B2712">
        <w:rPr>
          <w:rFonts w:ascii="Times New Roman" w:hAnsi="Times New Roman"/>
          <w:sz w:val="24"/>
          <w:szCs w:val="24"/>
        </w:rPr>
        <w:t>Магарасская</w:t>
      </w:r>
      <w:proofErr w:type="spellEnd"/>
      <w:r w:rsidRPr="005B2712">
        <w:rPr>
          <w:rFonts w:ascii="Times New Roman" w:hAnsi="Times New Roman"/>
          <w:sz w:val="24"/>
          <w:szCs w:val="24"/>
        </w:rPr>
        <w:t xml:space="preserve"> СОШ им. Л. Н. Харитонова». В командном итоге среди учащихся 9 классов команда </w:t>
      </w:r>
      <w:proofErr w:type="spellStart"/>
      <w:r w:rsidRPr="005B2712">
        <w:rPr>
          <w:rFonts w:ascii="Times New Roman" w:hAnsi="Times New Roman"/>
          <w:sz w:val="24"/>
          <w:szCs w:val="24"/>
        </w:rPr>
        <w:t>Магарасской</w:t>
      </w:r>
      <w:proofErr w:type="spellEnd"/>
      <w:r w:rsidRPr="005B2712">
        <w:rPr>
          <w:rFonts w:ascii="Times New Roman" w:hAnsi="Times New Roman"/>
          <w:sz w:val="24"/>
          <w:szCs w:val="24"/>
        </w:rPr>
        <w:t xml:space="preserve"> СОШ заняла 4 место из 9 команд, команда БСОШ им. С. П. Данилова заняла 11 место из 11 команд. В командном итоге среди 11 классов команда БСОШ юноши заняли 7 место из 10 команд, команда девушек 7 место из 12 команд.  </w:t>
      </w:r>
    </w:p>
    <w:p w:rsidR="00E91A58" w:rsidRPr="005B2712" w:rsidRDefault="00E91A58" w:rsidP="00E91A58">
      <w:pPr>
        <w:ind w:firstLine="708"/>
        <w:rPr>
          <w:rFonts w:ascii="Times New Roman" w:hAnsi="Times New Roman"/>
          <w:sz w:val="24"/>
          <w:szCs w:val="24"/>
        </w:rPr>
      </w:pPr>
      <w:r w:rsidRPr="005B2712">
        <w:rPr>
          <w:rFonts w:ascii="Times New Roman" w:hAnsi="Times New Roman"/>
          <w:sz w:val="24"/>
          <w:szCs w:val="24"/>
        </w:rPr>
        <w:t xml:space="preserve"> В общем итоге среди учащихся  9 классов:1 место - </w:t>
      </w:r>
      <w:proofErr w:type="spellStart"/>
      <w:r w:rsidRPr="005B2712">
        <w:rPr>
          <w:rFonts w:ascii="Times New Roman" w:hAnsi="Times New Roman"/>
          <w:sz w:val="24"/>
          <w:szCs w:val="24"/>
        </w:rPr>
        <w:t>Хангаласский</w:t>
      </w:r>
      <w:proofErr w:type="spellEnd"/>
      <w:r w:rsidRPr="005B2712">
        <w:rPr>
          <w:rFonts w:ascii="Times New Roman" w:hAnsi="Times New Roman"/>
          <w:sz w:val="24"/>
          <w:szCs w:val="24"/>
        </w:rPr>
        <w:t xml:space="preserve"> улус, 2место-Намский улус,3 место - </w:t>
      </w:r>
      <w:proofErr w:type="spellStart"/>
      <w:r w:rsidRPr="005B2712">
        <w:rPr>
          <w:rFonts w:ascii="Times New Roman" w:hAnsi="Times New Roman"/>
          <w:sz w:val="24"/>
          <w:szCs w:val="24"/>
        </w:rPr>
        <w:t>Амгинский</w:t>
      </w:r>
      <w:proofErr w:type="spellEnd"/>
      <w:r w:rsidRPr="005B2712">
        <w:rPr>
          <w:rFonts w:ascii="Times New Roman" w:hAnsi="Times New Roman"/>
          <w:sz w:val="24"/>
          <w:szCs w:val="24"/>
        </w:rPr>
        <w:t xml:space="preserve"> улус. </w:t>
      </w:r>
      <w:r w:rsidRPr="005B2712">
        <w:rPr>
          <w:rFonts w:ascii="Times New Roman" w:hAnsi="Times New Roman"/>
          <w:b/>
          <w:sz w:val="24"/>
          <w:szCs w:val="24"/>
        </w:rPr>
        <w:t xml:space="preserve">Горный улус 6 место. </w:t>
      </w:r>
    </w:p>
    <w:p w:rsidR="00E91A58" w:rsidRPr="005B2712" w:rsidRDefault="00E91A58" w:rsidP="00E91A58">
      <w:pPr>
        <w:ind w:firstLine="708"/>
        <w:rPr>
          <w:rFonts w:ascii="Times New Roman" w:hAnsi="Times New Roman"/>
          <w:sz w:val="24"/>
          <w:szCs w:val="24"/>
        </w:rPr>
      </w:pPr>
      <w:r w:rsidRPr="005B2712">
        <w:rPr>
          <w:rFonts w:ascii="Times New Roman" w:hAnsi="Times New Roman"/>
          <w:sz w:val="24"/>
          <w:szCs w:val="24"/>
        </w:rPr>
        <w:t xml:space="preserve">Среди учащихся 11 классов:1 место - </w:t>
      </w:r>
      <w:proofErr w:type="spellStart"/>
      <w:r w:rsidRPr="005B2712">
        <w:rPr>
          <w:rFonts w:ascii="Times New Roman" w:hAnsi="Times New Roman"/>
          <w:sz w:val="24"/>
          <w:szCs w:val="24"/>
        </w:rPr>
        <w:t>Намский</w:t>
      </w:r>
      <w:proofErr w:type="spellEnd"/>
      <w:r w:rsidRPr="005B2712">
        <w:rPr>
          <w:rFonts w:ascii="Times New Roman" w:hAnsi="Times New Roman"/>
          <w:sz w:val="24"/>
          <w:szCs w:val="24"/>
        </w:rPr>
        <w:t xml:space="preserve"> улус,2 место - </w:t>
      </w:r>
      <w:proofErr w:type="spellStart"/>
      <w:r w:rsidRPr="005B2712">
        <w:rPr>
          <w:rFonts w:ascii="Times New Roman" w:hAnsi="Times New Roman"/>
          <w:sz w:val="24"/>
          <w:szCs w:val="24"/>
        </w:rPr>
        <w:t>Амгинский</w:t>
      </w:r>
      <w:proofErr w:type="spellEnd"/>
      <w:r w:rsidRPr="005B2712">
        <w:rPr>
          <w:rFonts w:ascii="Times New Roman" w:hAnsi="Times New Roman"/>
          <w:sz w:val="24"/>
          <w:szCs w:val="24"/>
        </w:rPr>
        <w:t xml:space="preserve"> улус,3 место-</w:t>
      </w:r>
      <w:proofErr w:type="spellStart"/>
      <w:r w:rsidRPr="005B2712">
        <w:rPr>
          <w:rFonts w:ascii="Times New Roman" w:hAnsi="Times New Roman"/>
          <w:sz w:val="24"/>
          <w:szCs w:val="24"/>
        </w:rPr>
        <w:t>Таттинский</w:t>
      </w:r>
      <w:proofErr w:type="spellEnd"/>
      <w:r w:rsidRPr="005B2712">
        <w:rPr>
          <w:rFonts w:ascii="Times New Roman" w:hAnsi="Times New Roman"/>
          <w:sz w:val="24"/>
          <w:szCs w:val="24"/>
        </w:rPr>
        <w:t xml:space="preserve"> улус. </w:t>
      </w:r>
      <w:r w:rsidRPr="005B2712">
        <w:rPr>
          <w:rFonts w:ascii="Times New Roman" w:hAnsi="Times New Roman"/>
          <w:b/>
          <w:sz w:val="24"/>
          <w:szCs w:val="24"/>
        </w:rPr>
        <w:t>Горный улус 5 место.</w:t>
      </w:r>
    </w:p>
    <w:p w:rsidR="00E91A58" w:rsidRPr="005B2712" w:rsidRDefault="00E91A58" w:rsidP="00E91A58">
      <w:pPr>
        <w:ind w:firstLine="851"/>
        <w:rPr>
          <w:rFonts w:ascii="Times New Roman" w:hAnsi="Times New Roman"/>
          <w:sz w:val="24"/>
          <w:szCs w:val="24"/>
        </w:rPr>
      </w:pPr>
      <w:r w:rsidRPr="005B2712">
        <w:rPr>
          <w:rFonts w:ascii="Times New Roman" w:hAnsi="Times New Roman"/>
          <w:sz w:val="24"/>
          <w:szCs w:val="24"/>
        </w:rPr>
        <w:t xml:space="preserve">В </w:t>
      </w:r>
      <w:r w:rsidRPr="005B2712">
        <w:rPr>
          <w:rFonts w:ascii="Times New Roman" w:hAnsi="Times New Roman"/>
          <w:sz w:val="24"/>
          <w:szCs w:val="24"/>
          <w:lang w:val="en-US"/>
        </w:rPr>
        <w:t>VII</w:t>
      </w:r>
      <w:r w:rsidRPr="005B2712">
        <w:rPr>
          <w:rFonts w:ascii="Times New Roman" w:hAnsi="Times New Roman"/>
          <w:sz w:val="24"/>
          <w:szCs w:val="24"/>
        </w:rPr>
        <w:t xml:space="preserve"> спортивном фестивале среди агрошкол РС (Я) «Игры предков» учащиеся </w:t>
      </w:r>
      <w:proofErr w:type="spellStart"/>
      <w:r w:rsidRPr="005B2712">
        <w:rPr>
          <w:rFonts w:ascii="Times New Roman" w:hAnsi="Times New Roman"/>
          <w:sz w:val="24"/>
          <w:szCs w:val="24"/>
        </w:rPr>
        <w:t>Магарасской</w:t>
      </w:r>
      <w:proofErr w:type="spellEnd"/>
      <w:r w:rsidRPr="005B2712">
        <w:rPr>
          <w:rFonts w:ascii="Times New Roman" w:hAnsi="Times New Roman"/>
          <w:sz w:val="24"/>
          <w:szCs w:val="24"/>
        </w:rPr>
        <w:t xml:space="preserve"> СОШ им Л. Н. Харитонова  заняли почетное 3 место.</w:t>
      </w:r>
    </w:p>
    <w:p w:rsidR="00E91A58" w:rsidRPr="005B2712" w:rsidRDefault="00E91A58" w:rsidP="00E91A58">
      <w:pPr>
        <w:pStyle w:val="a5"/>
        <w:ind w:firstLine="708"/>
        <w:rPr>
          <w:rFonts w:ascii="Times New Roman" w:hAnsi="Times New Roman"/>
          <w:sz w:val="24"/>
          <w:szCs w:val="24"/>
        </w:rPr>
      </w:pPr>
      <w:proofErr w:type="gramStart"/>
      <w:r w:rsidRPr="005B2712">
        <w:rPr>
          <w:rFonts w:ascii="Times New Roman" w:hAnsi="Times New Roman"/>
          <w:sz w:val="24"/>
          <w:szCs w:val="24"/>
        </w:rPr>
        <w:t>Во</w:t>
      </w:r>
      <w:proofErr w:type="gramEnd"/>
      <w:r w:rsidRPr="005B2712">
        <w:rPr>
          <w:rFonts w:ascii="Times New Roman" w:hAnsi="Times New Roman"/>
          <w:sz w:val="24"/>
          <w:szCs w:val="24"/>
        </w:rPr>
        <w:t xml:space="preserve"> исполнения Указа Президента Российской Федерации от 24 марта 2014 года №172 «О Всероссийском физкультурно-спортивном комплексе «Готов к труду и обороне» во всех ОУ улуса созданы комиссии, разработаны поэтапные планы внедрения Всероссийского комплекса нормативов (ГТО) с включением сдачи нормы два раза в год (начало учебного года, конец учебного года).</w:t>
      </w:r>
    </w:p>
    <w:p w:rsidR="00E91A58" w:rsidRPr="005B2712" w:rsidRDefault="00E91A58" w:rsidP="00E91A58">
      <w:pPr>
        <w:ind w:firstLine="851"/>
        <w:rPr>
          <w:rFonts w:ascii="Times New Roman" w:hAnsi="Times New Roman"/>
          <w:sz w:val="24"/>
          <w:szCs w:val="24"/>
        </w:rPr>
      </w:pPr>
      <w:r w:rsidRPr="005B2712">
        <w:rPr>
          <w:rFonts w:ascii="Times New Roman" w:hAnsi="Times New Roman"/>
          <w:sz w:val="24"/>
          <w:szCs w:val="24"/>
        </w:rPr>
        <w:t>В МБОУ ДОД ДЮСШ ведётся большая работа по агитации и пропаганде различных видов спорта. Спортивная школа работает во взаимодействии со средствами массовой информации, а именно с редакцией районной газеты «</w:t>
      </w:r>
      <w:proofErr w:type="spellStart"/>
      <w:r w:rsidRPr="005B2712">
        <w:rPr>
          <w:rFonts w:ascii="Times New Roman" w:hAnsi="Times New Roman"/>
          <w:sz w:val="24"/>
          <w:szCs w:val="24"/>
        </w:rPr>
        <w:t>Улэ</w:t>
      </w:r>
      <w:proofErr w:type="spellEnd"/>
      <w:r w:rsidRPr="005B2712">
        <w:rPr>
          <w:rFonts w:ascii="Times New Roman" w:hAnsi="Times New Roman"/>
          <w:sz w:val="24"/>
          <w:szCs w:val="24"/>
        </w:rPr>
        <w:t xml:space="preserve"> </w:t>
      </w:r>
      <w:proofErr w:type="spellStart"/>
      <w:r w:rsidRPr="005B2712">
        <w:rPr>
          <w:rFonts w:ascii="Times New Roman" w:hAnsi="Times New Roman"/>
          <w:sz w:val="24"/>
          <w:szCs w:val="24"/>
        </w:rPr>
        <w:t>кууьэ</w:t>
      </w:r>
      <w:proofErr w:type="spellEnd"/>
      <w:r w:rsidRPr="005B2712">
        <w:rPr>
          <w:rFonts w:ascii="Times New Roman" w:hAnsi="Times New Roman"/>
          <w:sz w:val="24"/>
          <w:szCs w:val="24"/>
        </w:rPr>
        <w:t xml:space="preserve">», где освещаются выступления сборных команд ДЮСШ на соревнованиях различного уровня и проведённые спортивно-массовые мероприятия. </w:t>
      </w:r>
    </w:p>
    <w:p w:rsidR="00E91A58" w:rsidRPr="005B2712" w:rsidRDefault="00E91A58" w:rsidP="00E91A58">
      <w:pPr>
        <w:ind w:firstLine="851"/>
        <w:rPr>
          <w:rFonts w:ascii="Times New Roman" w:hAnsi="Times New Roman"/>
          <w:sz w:val="24"/>
          <w:szCs w:val="24"/>
        </w:rPr>
      </w:pPr>
      <w:r w:rsidRPr="005B2712">
        <w:rPr>
          <w:rFonts w:ascii="Times New Roman" w:hAnsi="Times New Roman"/>
          <w:sz w:val="24"/>
          <w:szCs w:val="24"/>
        </w:rPr>
        <w:t>За отчетный период было подготовлено 4 чемпиона и 23 призеров первенства России по русским и международным шашкам, три призера Е</w:t>
      </w:r>
      <w:r>
        <w:rPr>
          <w:rFonts w:ascii="Times New Roman" w:hAnsi="Times New Roman"/>
          <w:sz w:val="24"/>
          <w:szCs w:val="24"/>
        </w:rPr>
        <w:t>вропы. Две призера Мира. Лично-</w:t>
      </w:r>
      <w:r w:rsidRPr="005B2712">
        <w:rPr>
          <w:rFonts w:ascii="Times New Roman" w:hAnsi="Times New Roman"/>
          <w:sz w:val="24"/>
          <w:szCs w:val="24"/>
        </w:rPr>
        <w:t xml:space="preserve">командное Первенство России по русским и международным шашкам, для учащихся среди сельских школ 1м. команда </w:t>
      </w:r>
      <w:proofErr w:type="gramStart"/>
      <w:r w:rsidRPr="005B2712">
        <w:rPr>
          <w:rFonts w:ascii="Times New Roman" w:hAnsi="Times New Roman"/>
          <w:sz w:val="24"/>
          <w:szCs w:val="24"/>
        </w:rPr>
        <w:t>Горного</w:t>
      </w:r>
      <w:proofErr w:type="gramEnd"/>
      <w:r w:rsidRPr="005B2712">
        <w:rPr>
          <w:rFonts w:ascii="Times New Roman" w:hAnsi="Times New Roman"/>
          <w:sz w:val="24"/>
          <w:szCs w:val="24"/>
        </w:rPr>
        <w:t xml:space="preserve"> ДЮСШ. Финалист ДВФО по боксу. </w:t>
      </w:r>
    </w:p>
    <w:p w:rsidR="00E91A58" w:rsidRPr="00F070C7" w:rsidRDefault="00E91A58" w:rsidP="00E91A58">
      <w:pPr>
        <w:pStyle w:val="a5"/>
        <w:ind w:firstLine="708"/>
        <w:rPr>
          <w:rFonts w:ascii="Times New Roman" w:hAnsi="Times New Roman"/>
          <w:sz w:val="24"/>
          <w:szCs w:val="24"/>
        </w:rPr>
      </w:pPr>
    </w:p>
    <w:p w:rsidR="008E4CC2" w:rsidRPr="002548BD" w:rsidRDefault="008E4CC2" w:rsidP="008E4CC2">
      <w:pPr>
        <w:ind w:left="1415" w:firstLine="709"/>
        <w:contextualSpacing/>
        <w:rPr>
          <w:rFonts w:ascii="Times New Roman" w:hAnsi="Times New Roman"/>
          <w:b/>
          <w:sz w:val="20"/>
          <w:szCs w:val="20"/>
        </w:rPr>
      </w:pPr>
    </w:p>
    <w:p w:rsidR="0096307D" w:rsidRDefault="006A3006" w:rsidP="0096307D">
      <w:pPr>
        <w:ind w:firstLine="540"/>
        <w:jc w:val="center"/>
        <w:rPr>
          <w:rFonts w:ascii="Times New Roman" w:hAnsi="Times New Roman"/>
          <w:b/>
          <w:sz w:val="24"/>
          <w:szCs w:val="24"/>
        </w:rPr>
      </w:pPr>
      <w:r w:rsidRPr="00D923C4">
        <w:rPr>
          <w:rFonts w:ascii="Times New Roman" w:hAnsi="Times New Roman"/>
          <w:b/>
          <w:sz w:val="24"/>
          <w:szCs w:val="24"/>
        </w:rPr>
        <w:t xml:space="preserve">Подпрограмма «Развитие профильного, дуального,  </w:t>
      </w:r>
      <w:proofErr w:type="spellStart"/>
      <w:r w:rsidRPr="00D923C4">
        <w:rPr>
          <w:rFonts w:ascii="Times New Roman" w:hAnsi="Times New Roman"/>
          <w:b/>
          <w:sz w:val="24"/>
          <w:szCs w:val="24"/>
        </w:rPr>
        <w:t>агропрофилированного</w:t>
      </w:r>
      <w:proofErr w:type="spellEnd"/>
      <w:r w:rsidR="001D2C1E">
        <w:rPr>
          <w:rFonts w:ascii="Times New Roman" w:hAnsi="Times New Roman"/>
          <w:b/>
          <w:sz w:val="24"/>
          <w:szCs w:val="24"/>
        </w:rPr>
        <w:t xml:space="preserve"> </w:t>
      </w:r>
      <w:r w:rsidR="0096307D">
        <w:rPr>
          <w:rFonts w:ascii="Times New Roman" w:hAnsi="Times New Roman"/>
          <w:b/>
          <w:sz w:val="24"/>
          <w:szCs w:val="24"/>
        </w:rPr>
        <w:t>образования»</w:t>
      </w:r>
    </w:p>
    <w:p w:rsidR="00937BB3" w:rsidRDefault="006A3006" w:rsidP="00937BB3">
      <w:pPr>
        <w:ind w:firstLine="540"/>
        <w:rPr>
          <w:rFonts w:ascii="Times New Roman" w:hAnsi="Times New Roman"/>
          <w:sz w:val="24"/>
          <w:szCs w:val="24"/>
        </w:rPr>
      </w:pPr>
      <w:r w:rsidRPr="00D923C4">
        <w:rPr>
          <w:rFonts w:ascii="Times New Roman" w:hAnsi="Times New Roman"/>
          <w:sz w:val="24"/>
          <w:szCs w:val="24"/>
        </w:rPr>
        <w:t>Объем</w:t>
      </w:r>
      <w:r w:rsidR="00EB63B7">
        <w:rPr>
          <w:rFonts w:ascii="Times New Roman" w:hAnsi="Times New Roman"/>
          <w:sz w:val="24"/>
          <w:szCs w:val="24"/>
        </w:rPr>
        <w:t xml:space="preserve"> </w:t>
      </w:r>
      <w:proofErr w:type="spellStart"/>
      <w:r w:rsidRPr="00D923C4">
        <w:rPr>
          <w:rFonts w:ascii="Times New Roman" w:hAnsi="Times New Roman"/>
          <w:sz w:val="24"/>
          <w:szCs w:val="24"/>
        </w:rPr>
        <w:t>средств</w:t>
      </w:r>
      <w:r w:rsidR="004749D6" w:rsidRPr="00D923C4">
        <w:rPr>
          <w:rFonts w:ascii="Times New Roman" w:hAnsi="Times New Roman"/>
          <w:sz w:val="24"/>
          <w:szCs w:val="24"/>
        </w:rPr>
        <w:t>на</w:t>
      </w:r>
      <w:proofErr w:type="spellEnd"/>
      <w:r w:rsidR="004749D6" w:rsidRPr="00D923C4">
        <w:rPr>
          <w:rFonts w:ascii="Times New Roman" w:hAnsi="Times New Roman"/>
          <w:sz w:val="24"/>
          <w:szCs w:val="24"/>
        </w:rPr>
        <w:t xml:space="preserve"> реализацию составляет – 1 520,0 </w:t>
      </w:r>
      <w:proofErr w:type="spellStart"/>
      <w:r w:rsidR="004749D6" w:rsidRPr="00D923C4">
        <w:rPr>
          <w:rFonts w:ascii="Times New Roman" w:hAnsi="Times New Roman"/>
          <w:sz w:val="24"/>
          <w:szCs w:val="24"/>
        </w:rPr>
        <w:t>тыс</w:t>
      </w:r>
      <w:proofErr w:type="gramStart"/>
      <w:r w:rsidR="004749D6" w:rsidRPr="00D923C4">
        <w:rPr>
          <w:rFonts w:ascii="Times New Roman" w:hAnsi="Times New Roman"/>
          <w:sz w:val="24"/>
          <w:szCs w:val="24"/>
        </w:rPr>
        <w:t>.р</w:t>
      </w:r>
      <w:proofErr w:type="gramEnd"/>
      <w:r w:rsidR="004749D6" w:rsidRPr="00D923C4">
        <w:rPr>
          <w:rFonts w:ascii="Times New Roman" w:hAnsi="Times New Roman"/>
          <w:sz w:val="24"/>
          <w:szCs w:val="24"/>
        </w:rPr>
        <w:t>уб</w:t>
      </w:r>
      <w:proofErr w:type="spellEnd"/>
      <w:r w:rsidR="004749D6" w:rsidRPr="00D923C4">
        <w:rPr>
          <w:rFonts w:ascii="Times New Roman" w:hAnsi="Times New Roman"/>
          <w:sz w:val="24"/>
          <w:szCs w:val="24"/>
        </w:rPr>
        <w:t xml:space="preserve">., исполнение  500,0 </w:t>
      </w:r>
      <w:proofErr w:type="spellStart"/>
      <w:r w:rsidR="004749D6" w:rsidRPr="00D923C4">
        <w:rPr>
          <w:rFonts w:ascii="Times New Roman" w:hAnsi="Times New Roman"/>
          <w:sz w:val="24"/>
          <w:szCs w:val="24"/>
        </w:rPr>
        <w:t>тыс.рублей</w:t>
      </w:r>
      <w:proofErr w:type="spellEnd"/>
      <w:r w:rsidR="004749D6" w:rsidRPr="00D923C4">
        <w:rPr>
          <w:rFonts w:ascii="Times New Roman" w:hAnsi="Times New Roman"/>
          <w:sz w:val="24"/>
          <w:szCs w:val="24"/>
        </w:rPr>
        <w:t xml:space="preserve"> или 32,9 </w:t>
      </w:r>
      <w:r w:rsidRPr="00D923C4">
        <w:rPr>
          <w:rFonts w:ascii="Times New Roman" w:hAnsi="Times New Roman"/>
          <w:sz w:val="24"/>
          <w:szCs w:val="24"/>
        </w:rPr>
        <w:t>% от годово</w:t>
      </w:r>
      <w:r w:rsidR="004749D6" w:rsidRPr="00D923C4">
        <w:rPr>
          <w:rFonts w:ascii="Times New Roman" w:hAnsi="Times New Roman"/>
          <w:sz w:val="24"/>
          <w:szCs w:val="24"/>
        </w:rPr>
        <w:t>го плана</w:t>
      </w:r>
      <w:r w:rsidRPr="00D923C4">
        <w:rPr>
          <w:rFonts w:ascii="Times New Roman" w:hAnsi="Times New Roman"/>
          <w:sz w:val="24"/>
          <w:szCs w:val="24"/>
        </w:rPr>
        <w:t>.</w:t>
      </w:r>
    </w:p>
    <w:p w:rsidR="00937BB3" w:rsidRPr="0009408D" w:rsidRDefault="00937BB3" w:rsidP="00937BB3">
      <w:pPr>
        <w:ind w:firstLine="540"/>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Атамайская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им.В.Д.Лонгинова</w:t>
      </w:r>
      <w:proofErr w:type="spellEnd"/>
      <w:r>
        <w:rPr>
          <w:rFonts w:ascii="Times New Roman" w:hAnsi="Times New Roman"/>
          <w:sz w:val="24"/>
          <w:szCs w:val="24"/>
        </w:rPr>
        <w:t xml:space="preserve"> получила Грант  Министерства сельского хозяйства и продовольственной политики РС (Я)  по итогам VIII республиканского смотра-конкурса деятельности  </w:t>
      </w:r>
      <w:proofErr w:type="spellStart"/>
      <w:r>
        <w:rPr>
          <w:rFonts w:ascii="Times New Roman" w:hAnsi="Times New Roman"/>
          <w:sz w:val="24"/>
          <w:szCs w:val="24"/>
        </w:rPr>
        <w:t>агропрофилированных</w:t>
      </w:r>
      <w:proofErr w:type="spellEnd"/>
      <w:r>
        <w:rPr>
          <w:rFonts w:ascii="Times New Roman" w:hAnsi="Times New Roman"/>
          <w:sz w:val="24"/>
          <w:szCs w:val="24"/>
        </w:rPr>
        <w:t xml:space="preserve"> школ  РС (Я) в  </w:t>
      </w:r>
      <w:r>
        <w:rPr>
          <w:rFonts w:ascii="Times New Roman" w:hAnsi="Times New Roman"/>
          <w:sz w:val="24"/>
          <w:szCs w:val="24"/>
          <w:lang w:val="en-US"/>
        </w:rPr>
        <w:t>II</w:t>
      </w:r>
      <w:r>
        <w:rPr>
          <w:rFonts w:ascii="Times New Roman" w:hAnsi="Times New Roman"/>
          <w:sz w:val="24"/>
          <w:szCs w:val="24"/>
        </w:rPr>
        <w:t xml:space="preserve">группе заняв 1 место на  сумму 500,0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ублей</w:t>
      </w:r>
      <w:proofErr w:type="spellEnd"/>
      <w:r>
        <w:rPr>
          <w:rFonts w:ascii="Times New Roman" w:hAnsi="Times New Roman"/>
          <w:sz w:val="24"/>
          <w:szCs w:val="24"/>
        </w:rPr>
        <w:t xml:space="preserve"> ( фактическое поступление денежных средств 30.12.13 г.).</w:t>
      </w:r>
    </w:p>
    <w:p w:rsidR="00F26A13" w:rsidRPr="003A28BF" w:rsidRDefault="00F26A13" w:rsidP="00F26A13">
      <w:pPr>
        <w:ind w:firstLine="540"/>
        <w:rPr>
          <w:rFonts w:ascii="Times New Roman" w:hAnsi="Times New Roman"/>
          <w:sz w:val="24"/>
          <w:szCs w:val="24"/>
        </w:rPr>
      </w:pPr>
      <w:r w:rsidRPr="003A28BF">
        <w:rPr>
          <w:rFonts w:ascii="Times New Roman" w:hAnsi="Times New Roman"/>
          <w:sz w:val="24"/>
          <w:szCs w:val="24"/>
        </w:rPr>
        <w:t>МБОУ “</w:t>
      </w:r>
      <w:proofErr w:type="spellStart"/>
      <w:r w:rsidRPr="003A28BF">
        <w:rPr>
          <w:rFonts w:ascii="Times New Roman" w:hAnsi="Times New Roman"/>
          <w:sz w:val="24"/>
          <w:szCs w:val="24"/>
        </w:rPr>
        <w:t>Джикимдинская</w:t>
      </w:r>
      <w:proofErr w:type="spellEnd"/>
      <w:r w:rsidRPr="003A28BF">
        <w:rPr>
          <w:rFonts w:ascii="Times New Roman" w:hAnsi="Times New Roman"/>
          <w:sz w:val="24"/>
          <w:szCs w:val="24"/>
        </w:rPr>
        <w:t xml:space="preserve"> СОШ им. </w:t>
      </w:r>
      <w:proofErr w:type="spellStart"/>
      <w:r w:rsidRPr="003A28BF">
        <w:rPr>
          <w:rFonts w:ascii="Times New Roman" w:hAnsi="Times New Roman"/>
          <w:sz w:val="24"/>
          <w:szCs w:val="24"/>
        </w:rPr>
        <w:t>Софр.П.Данилова</w:t>
      </w:r>
      <w:proofErr w:type="spellEnd"/>
      <w:r w:rsidRPr="003A28BF">
        <w:rPr>
          <w:rFonts w:ascii="Times New Roman" w:hAnsi="Times New Roman"/>
          <w:sz w:val="24"/>
          <w:szCs w:val="24"/>
        </w:rPr>
        <w:t xml:space="preserve">” подготовила документы, сдала и не  получила статус </w:t>
      </w:r>
      <w:proofErr w:type="spellStart"/>
      <w:r w:rsidRPr="003A28BF">
        <w:rPr>
          <w:rFonts w:ascii="Times New Roman" w:hAnsi="Times New Roman"/>
          <w:sz w:val="24"/>
          <w:szCs w:val="24"/>
        </w:rPr>
        <w:t>агропрофилированной</w:t>
      </w:r>
      <w:proofErr w:type="spellEnd"/>
      <w:r w:rsidRPr="003A28BF">
        <w:rPr>
          <w:rFonts w:ascii="Times New Roman" w:hAnsi="Times New Roman"/>
          <w:sz w:val="24"/>
          <w:szCs w:val="24"/>
        </w:rPr>
        <w:t xml:space="preserve"> школы, в связи с уменьшением количества агрошкол по республике и с аннулированием приказа МО Р</w:t>
      </w:r>
      <w:proofErr w:type="gramStart"/>
      <w:r w:rsidRPr="003A28BF">
        <w:rPr>
          <w:rFonts w:ascii="Times New Roman" w:hAnsi="Times New Roman"/>
          <w:sz w:val="24"/>
          <w:szCs w:val="24"/>
        </w:rPr>
        <w:t>С(</w:t>
      </w:r>
      <w:proofErr w:type="gramEnd"/>
      <w:r w:rsidRPr="003A28BF">
        <w:rPr>
          <w:rFonts w:ascii="Times New Roman" w:hAnsi="Times New Roman"/>
          <w:sz w:val="24"/>
          <w:szCs w:val="24"/>
        </w:rPr>
        <w:t>Я) о присвоении статуса в 2013 году.</w:t>
      </w:r>
    </w:p>
    <w:p w:rsidR="00937BB3" w:rsidRPr="0009408D" w:rsidRDefault="00937BB3" w:rsidP="00937BB3">
      <w:pPr>
        <w:ind w:firstLine="540"/>
        <w:rPr>
          <w:rFonts w:ascii="Times New Roman" w:hAnsi="Times New Roman"/>
          <w:sz w:val="24"/>
          <w:szCs w:val="24"/>
        </w:rPr>
      </w:pPr>
      <w:r w:rsidRPr="0009408D">
        <w:rPr>
          <w:rFonts w:ascii="Times New Roman" w:hAnsi="Times New Roman"/>
          <w:sz w:val="24"/>
          <w:szCs w:val="24"/>
        </w:rPr>
        <w:t>В целях реализации дуального образования МБОУ «</w:t>
      </w:r>
      <w:proofErr w:type="spellStart"/>
      <w:r w:rsidRPr="0009408D">
        <w:rPr>
          <w:rFonts w:ascii="Times New Roman" w:hAnsi="Times New Roman"/>
          <w:sz w:val="24"/>
          <w:szCs w:val="24"/>
        </w:rPr>
        <w:t>Кюереляхская</w:t>
      </w:r>
      <w:proofErr w:type="spellEnd"/>
      <w:r w:rsidRPr="0009408D">
        <w:rPr>
          <w:rFonts w:ascii="Times New Roman" w:hAnsi="Times New Roman"/>
          <w:sz w:val="24"/>
          <w:szCs w:val="24"/>
        </w:rPr>
        <w:t xml:space="preserve"> СОШ им. </w:t>
      </w:r>
      <w:proofErr w:type="spellStart"/>
      <w:r w:rsidRPr="0009408D">
        <w:rPr>
          <w:rFonts w:ascii="Times New Roman" w:hAnsi="Times New Roman"/>
          <w:sz w:val="24"/>
          <w:szCs w:val="24"/>
        </w:rPr>
        <w:t>С.Г.Коврова</w:t>
      </w:r>
      <w:proofErr w:type="spellEnd"/>
      <w:r w:rsidRPr="0009408D">
        <w:rPr>
          <w:rFonts w:ascii="Times New Roman" w:hAnsi="Times New Roman"/>
          <w:sz w:val="24"/>
          <w:szCs w:val="24"/>
        </w:rPr>
        <w:t>» получила лицензию на право осуществления образовательной деятельности по программе профессиональной подготовки на профессию «Тракторист категории «В», «С», «Е».</w:t>
      </w:r>
    </w:p>
    <w:p w:rsidR="0096307D" w:rsidRDefault="0096307D" w:rsidP="0096307D">
      <w:pPr>
        <w:ind w:firstLine="540"/>
        <w:jc w:val="center"/>
        <w:rPr>
          <w:rFonts w:ascii="Times New Roman" w:hAnsi="Times New Roman"/>
          <w:b/>
          <w:sz w:val="24"/>
          <w:szCs w:val="24"/>
        </w:rPr>
      </w:pPr>
    </w:p>
    <w:p w:rsidR="0096307D" w:rsidRDefault="006A3006" w:rsidP="0096307D">
      <w:pPr>
        <w:ind w:firstLine="540"/>
        <w:jc w:val="center"/>
        <w:rPr>
          <w:rFonts w:ascii="Times New Roman" w:hAnsi="Times New Roman"/>
          <w:b/>
          <w:sz w:val="24"/>
          <w:szCs w:val="24"/>
        </w:rPr>
      </w:pPr>
      <w:r w:rsidRPr="00D923C4">
        <w:rPr>
          <w:rFonts w:ascii="Times New Roman" w:hAnsi="Times New Roman"/>
          <w:b/>
          <w:sz w:val="24"/>
          <w:szCs w:val="24"/>
        </w:rPr>
        <w:t>Подпрограмма «Совершенствование кадрового и материально-технического о</w:t>
      </w:r>
      <w:r w:rsidR="0096307D">
        <w:rPr>
          <w:rFonts w:ascii="Times New Roman" w:hAnsi="Times New Roman"/>
          <w:b/>
          <w:sz w:val="24"/>
          <w:szCs w:val="24"/>
        </w:rPr>
        <w:t>беспечения системы образования»</w:t>
      </w:r>
    </w:p>
    <w:p w:rsidR="00430236" w:rsidRDefault="006A3006" w:rsidP="00430236">
      <w:pPr>
        <w:rPr>
          <w:rFonts w:ascii="Times New Roman" w:hAnsi="Times New Roman"/>
          <w:sz w:val="24"/>
          <w:szCs w:val="24"/>
        </w:rPr>
      </w:pPr>
      <w:r w:rsidRPr="00EC061F">
        <w:rPr>
          <w:rFonts w:ascii="Times New Roman" w:hAnsi="Times New Roman"/>
          <w:sz w:val="24"/>
          <w:szCs w:val="24"/>
        </w:rPr>
        <w:t>Объем средс</w:t>
      </w:r>
      <w:r w:rsidR="00085662" w:rsidRPr="00EC061F">
        <w:rPr>
          <w:rFonts w:ascii="Times New Roman" w:hAnsi="Times New Roman"/>
          <w:sz w:val="24"/>
          <w:szCs w:val="24"/>
        </w:rPr>
        <w:t xml:space="preserve">тв </w:t>
      </w:r>
      <w:proofErr w:type="spellStart"/>
      <w:r w:rsidR="00085662" w:rsidRPr="00EC061F">
        <w:rPr>
          <w:rFonts w:ascii="Times New Roman" w:hAnsi="Times New Roman"/>
          <w:sz w:val="24"/>
          <w:szCs w:val="24"/>
        </w:rPr>
        <w:t>на</w:t>
      </w:r>
      <w:r w:rsidR="00815B7B" w:rsidRPr="00EC061F">
        <w:rPr>
          <w:rFonts w:ascii="Times New Roman" w:hAnsi="Times New Roman"/>
          <w:sz w:val="24"/>
          <w:szCs w:val="24"/>
        </w:rPr>
        <w:t>реализацию</w:t>
      </w:r>
      <w:proofErr w:type="spellEnd"/>
      <w:r w:rsidR="00815B7B" w:rsidRPr="00EC061F">
        <w:rPr>
          <w:rFonts w:ascii="Times New Roman" w:hAnsi="Times New Roman"/>
          <w:sz w:val="24"/>
          <w:szCs w:val="24"/>
        </w:rPr>
        <w:t xml:space="preserve"> составляет – </w:t>
      </w:r>
      <w:r w:rsidR="0094463E" w:rsidRPr="00977A82">
        <w:rPr>
          <w:rFonts w:ascii="Times New Roman" w:hAnsi="Times New Roman"/>
          <w:sz w:val="24"/>
          <w:szCs w:val="24"/>
        </w:rPr>
        <w:t>149164,4</w:t>
      </w:r>
      <w:r w:rsidRPr="00977A82">
        <w:rPr>
          <w:rFonts w:ascii="Times New Roman" w:hAnsi="Times New Roman"/>
          <w:sz w:val="24"/>
          <w:szCs w:val="24"/>
        </w:rPr>
        <w:t>тыс</w:t>
      </w:r>
      <w:proofErr w:type="gramStart"/>
      <w:r w:rsidRPr="00977A82">
        <w:rPr>
          <w:rFonts w:ascii="Times New Roman" w:hAnsi="Times New Roman"/>
          <w:sz w:val="24"/>
          <w:szCs w:val="24"/>
        </w:rPr>
        <w:t>.р</w:t>
      </w:r>
      <w:proofErr w:type="gramEnd"/>
      <w:r w:rsidRPr="00977A82">
        <w:rPr>
          <w:rFonts w:ascii="Times New Roman" w:hAnsi="Times New Roman"/>
          <w:sz w:val="24"/>
          <w:szCs w:val="24"/>
        </w:rPr>
        <w:t xml:space="preserve">уб., исполнение </w:t>
      </w:r>
      <w:r w:rsidR="00071813">
        <w:rPr>
          <w:rFonts w:ascii="Times New Roman" w:hAnsi="Times New Roman"/>
          <w:sz w:val="24"/>
          <w:szCs w:val="24"/>
        </w:rPr>
        <w:t>110437,7</w:t>
      </w:r>
      <w:r w:rsidR="00DC7426" w:rsidRPr="00977A82">
        <w:rPr>
          <w:rFonts w:ascii="Times New Roman" w:hAnsi="Times New Roman"/>
          <w:sz w:val="24"/>
          <w:szCs w:val="24"/>
        </w:rPr>
        <w:t xml:space="preserve">тыс.рублей или </w:t>
      </w:r>
      <w:r w:rsidR="00071813">
        <w:rPr>
          <w:rFonts w:ascii="Times New Roman" w:hAnsi="Times New Roman"/>
          <w:sz w:val="24"/>
          <w:szCs w:val="24"/>
        </w:rPr>
        <w:t>74,0</w:t>
      </w:r>
      <w:r w:rsidR="004749D6" w:rsidRPr="00977A82">
        <w:rPr>
          <w:rFonts w:ascii="Times New Roman" w:hAnsi="Times New Roman"/>
          <w:sz w:val="24"/>
          <w:szCs w:val="24"/>
        </w:rPr>
        <w:t xml:space="preserve"> % от годового плана</w:t>
      </w:r>
      <w:r w:rsidR="00977A82">
        <w:rPr>
          <w:rFonts w:ascii="Times New Roman" w:hAnsi="Times New Roman"/>
          <w:sz w:val="24"/>
          <w:szCs w:val="24"/>
        </w:rPr>
        <w:t xml:space="preserve">, в </w:t>
      </w:r>
      <w:proofErr w:type="spellStart"/>
      <w:r w:rsidR="00977A82">
        <w:rPr>
          <w:rFonts w:ascii="Times New Roman" w:hAnsi="Times New Roman"/>
          <w:sz w:val="24"/>
          <w:szCs w:val="24"/>
        </w:rPr>
        <w:t>т.ч</w:t>
      </w:r>
      <w:proofErr w:type="spellEnd"/>
      <w:r w:rsidR="00977A82">
        <w:rPr>
          <w:rFonts w:ascii="Times New Roman" w:hAnsi="Times New Roman"/>
          <w:sz w:val="24"/>
          <w:szCs w:val="24"/>
        </w:rPr>
        <w:t xml:space="preserve"> за счет </w:t>
      </w:r>
      <w:r w:rsidR="00EF3D0B">
        <w:rPr>
          <w:rFonts w:ascii="Times New Roman" w:hAnsi="Times New Roman"/>
          <w:sz w:val="24"/>
          <w:szCs w:val="24"/>
        </w:rPr>
        <w:t xml:space="preserve">ФБ – 16 341,21 </w:t>
      </w:r>
      <w:proofErr w:type="spellStart"/>
      <w:r w:rsidR="00EF3D0B">
        <w:rPr>
          <w:rFonts w:ascii="Times New Roman" w:hAnsi="Times New Roman"/>
          <w:sz w:val="24"/>
          <w:szCs w:val="24"/>
        </w:rPr>
        <w:t>тыс.руб</w:t>
      </w:r>
      <w:proofErr w:type="spellEnd"/>
      <w:r w:rsidR="00EF3D0B">
        <w:rPr>
          <w:rFonts w:ascii="Times New Roman" w:hAnsi="Times New Roman"/>
          <w:sz w:val="24"/>
          <w:szCs w:val="24"/>
        </w:rPr>
        <w:t>.</w:t>
      </w:r>
      <w:r w:rsidR="00430236">
        <w:rPr>
          <w:rFonts w:ascii="Times New Roman" w:hAnsi="Times New Roman"/>
          <w:sz w:val="24"/>
          <w:szCs w:val="24"/>
        </w:rPr>
        <w:t>, план = 0,00 руб., корректировка в план будет внесен по итогам 9 месяцев 2014 года</w:t>
      </w:r>
      <w:r w:rsidR="00EF3D0B">
        <w:rPr>
          <w:rFonts w:ascii="Times New Roman" w:hAnsi="Times New Roman"/>
          <w:sz w:val="24"/>
          <w:szCs w:val="24"/>
        </w:rPr>
        <w:t xml:space="preserve">, за счет </w:t>
      </w:r>
      <w:r w:rsidR="00977A82">
        <w:rPr>
          <w:rFonts w:ascii="Times New Roman" w:hAnsi="Times New Roman"/>
          <w:sz w:val="24"/>
          <w:szCs w:val="24"/>
        </w:rPr>
        <w:t xml:space="preserve">РБ </w:t>
      </w:r>
      <w:r w:rsidR="00430236">
        <w:rPr>
          <w:rFonts w:ascii="Times New Roman" w:hAnsi="Times New Roman"/>
          <w:sz w:val="24"/>
          <w:szCs w:val="24"/>
        </w:rPr>
        <w:t xml:space="preserve">- </w:t>
      </w:r>
      <w:r w:rsidR="00EF3D0B">
        <w:rPr>
          <w:rFonts w:ascii="Times New Roman" w:hAnsi="Times New Roman"/>
          <w:sz w:val="24"/>
          <w:szCs w:val="24"/>
        </w:rPr>
        <w:t>46 102,00</w:t>
      </w:r>
      <w:r w:rsidR="00977A82">
        <w:rPr>
          <w:rFonts w:ascii="Times New Roman" w:hAnsi="Times New Roman"/>
          <w:sz w:val="24"/>
          <w:szCs w:val="24"/>
        </w:rPr>
        <w:t>тыс.руб.</w:t>
      </w:r>
      <w:r w:rsidR="00EF3D0B">
        <w:rPr>
          <w:rFonts w:ascii="Times New Roman" w:hAnsi="Times New Roman"/>
          <w:sz w:val="24"/>
          <w:szCs w:val="24"/>
        </w:rPr>
        <w:t xml:space="preserve"> или 41,9% от плана</w:t>
      </w:r>
      <w:r w:rsidR="00977A82">
        <w:rPr>
          <w:rFonts w:ascii="Times New Roman" w:hAnsi="Times New Roman"/>
          <w:sz w:val="24"/>
          <w:szCs w:val="24"/>
        </w:rPr>
        <w:t xml:space="preserve">, </w:t>
      </w:r>
      <w:r w:rsidR="00430236">
        <w:rPr>
          <w:rFonts w:ascii="Times New Roman" w:hAnsi="Times New Roman"/>
          <w:sz w:val="24"/>
          <w:szCs w:val="24"/>
        </w:rPr>
        <w:t xml:space="preserve">за счет МБ – </w:t>
      </w:r>
      <w:r w:rsidR="00071813">
        <w:rPr>
          <w:rFonts w:ascii="Times New Roman" w:hAnsi="Times New Roman"/>
          <w:sz w:val="24"/>
          <w:szCs w:val="24"/>
        </w:rPr>
        <w:t>47994,5</w:t>
      </w:r>
      <w:r w:rsidR="00430236">
        <w:rPr>
          <w:rFonts w:ascii="Times New Roman" w:hAnsi="Times New Roman"/>
          <w:sz w:val="24"/>
          <w:szCs w:val="24"/>
        </w:rPr>
        <w:t xml:space="preserve">тыс.руб. или </w:t>
      </w:r>
      <w:r w:rsidR="005B01AB">
        <w:rPr>
          <w:rFonts w:ascii="Times New Roman" w:hAnsi="Times New Roman"/>
          <w:sz w:val="24"/>
          <w:szCs w:val="24"/>
        </w:rPr>
        <w:t>1</w:t>
      </w:r>
      <w:r w:rsidR="00071813">
        <w:rPr>
          <w:rFonts w:ascii="Times New Roman" w:hAnsi="Times New Roman"/>
          <w:sz w:val="24"/>
          <w:szCs w:val="24"/>
        </w:rPr>
        <w:t>23,4</w:t>
      </w:r>
      <w:r w:rsidR="00430236">
        <w:rPr>
          <w:rFonts w:ascii="Times New Roman" w:hAnsi="Times New Roman"/>
          <w:sz w:val="24"/>
          <w:szCs w:val="24"/>
        </w:rPr>
        <w:t xml:space="preserve">%, </w:t>
      </w:r>
      <w:r w:rsidR="00430236">
        <w:rPr>
          <w:rFonts w:ascii="Times New Roman" w:hAnsi="Times New Roman"/>
          <w:sz w:val="24"/>
          <w:szCs w:val="24"/>
        </w:rPr>
        <w:lastRenderedPageBreak/>
        <w:t>за счет внебюджетных источников исполнение составило 0,00 руб., при плане 275,0 тыс. руб.</w:t>
      </w:r>
    </w:p>
    <w:p w:rsidR="00821290" w:rsidRPr="00EC061F" w:rsidRDefault="00821290" w:rsidP="00430236">
      <w:pPr>
        <w:rPr>
          <w:rFonts w:ascii="Times New Roman" w:hAnsi="Times New Roman"/>
          <w:b/>
          <w:sz w:val="24"/>
          <w:szCs w:val="24"/>
        </w:rPr>
      </w:pPr>
    </w:p>
    <w:p w:rsidR="00DF472E" w:rsidRDefault="00DF472E" w:rsidP="00821290">
      <w:pPr>
        <w:ind w:left="1276"/>
        <w:jc w:val="left"/>
        <w:rPr>
          <w:rFonts w:ascii="Times New Roman" w:hAnsi="Times New Roman"/>
          <w:b/>
          <w:sz w:val="24"/>
          <w:szCs w:val="24"/>
        </w:rPr>
      </w:pPr>
      <w:r w:rsidRPr="00EC061F">
        <w:rPr>
          <w:rFonts w:ascii="Times New Roman" w:hAnsi="Times New Roman"/>
          <w:b/>
          <w:sz w:val="24"/>
          <w:szCs w:val="24"/>
        </w:rPr>
        <w:t>Совершенствование педагогического образования</w:t>
      </w:r>
    </w:p>
    <w:p w:rsidR="00A57F01" w:rsidRDefault="00A57F01" w:rsidP="00A57F01">
      <w:pPr>
        <w:ind w:left="1276"/>
        <w:rPr>
          <w:rFonts w:ascii="Times New Roman" w:hAnsi="Times New Roman"/>
          <w:sz w:val="24"/>
          <w:szCs w:val="24"/>
          <w:lang w:val="sah-RU"/>
        </w:rPr>
      </w:pPr>
      <w:r w:rsidRPr="00305633">
        <w:rPr>
          <w:rFonts w:ascii="Times New Roman" w:hAnsi="Times New Roman"/>
          <w:b/>
          <w:sz w:val="24"/>
          <w:szCs w:val="24"/>
        </w:rPr>
        <w:t>Методическое обе</w:t>
      </w:r>
      <w:r>
        <w:rPr>
          <w:rFonts w:ascii="Times New Roman" w:hAnsi="Times New Roman"/>
          <w:b/>
          <w:sz w:val="24"/>
          <w:szCs w:val="24"/>
        </w:rPr>
        <w:t xml:space="preserve">спечение </w:t>
      </w:r>
    </w:p>
    <w:p w:rsidR="00A57F01" w:rsidRDefault="00A57F01" w:rsidP="00A57F01">
      <w:pPr>
        <w:ind w:firstLine="280"/>
        <w:rPr>
          <w:rFonts w:ascii="Times New Roman" w:hAnsi="Times New Roman"/>
          <w:sz w:val="24"/>
          <w:szCs w:val="24"/>
          <w:lang w:val="sah-RU"/>
        </w:rPr>
      </w:pPr>
    </w:p>
    <w:p w:rsidR="00A57F01" w:rsidRPr="002C0F91" w:rsidRDefault="00A57F01" w:rsidP="00A57F01">
      <w:pPr>
        <w:ind w:firstLine="280"/>
        <w:rPr>
          <w:rFonts w:ascii="Times New Roman" w:hAnsi="Times New Roman"/>
          <w:sz w:val="24"/>
          <w:szCs w:val="24"/>
        </w:rPr>
      </w:pPr>
      <w:r>
        <w:rPr>
          <w:rFonts w:ascii="Times New Roman" w:hAnsi="Times New Roman"/>
          <w:sz w:val="24"/>
          <w:szCs w:val="24"/>
        </w:rPr>
        <w:t xml:space="preserve">Отдел свою деятельность начал с декабря 2013 года. В своей деятельности мы решили продолжить методическую работу с образовательными учреждениями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намеченными</w:t>
      </w:r>
      <w:proofErr w:type="gramEnd"/>
      <w:r>
        <w:rPr>
          <w:rFonts w:ascii="Times New Roman" w:hAnsi="Times New Roman"/>
          <w:sz w:val="24"/>
          <w:szCs w:val="24"/>
        </w:rPr>
        <w:t xml:space="preserve"> ранее основными направлениями работы</w:t>
      </w:r>
      <w:r w:rsidRPr="002C0F91">
        <w:rPr>
          <w:rFonts w:ascii="Times New Roman" w:hAnsi="Times New Roman"/>
          <w:sz w:val="24"/>
          <w:szCs w:val="24"/>
        </w:rPr>
        <w:t>:</w:t>
      </w:r>
    </w:p>
    <w:p w:rsidR="00A57F01" w:rsidRPr="002C0F91" w:rsidRDefault="00A57F01" w:rsidP="00A57F01">
      <w:pPr>
        <w:numPr>
          <w:ilvl w:val="1"/>
          <w:numId w:val="4"/>
        </w:numPr>
        <w:rPr>
          <w:rFonts w:ascii="Times New Roman" w:hAnsi="Times New Roman"/>
          <w:sz w:val="24"/>
          <w:szCs w:val="24"/>
        </w:rPr>
      </w:pPr>
      <w:r w:rsidRPr="002C0F91">
        <w:rPr>
          <w:rFonts w:ascii="Times New Roman" w:hAnsi="Times New Roman"/>
          <w:sz w:val="24"/>
          <w:szCs w:val="24"/>
        </w:rPr>
        <w:t>определение методических проблем образовательных учреждений;</w:t>
      </w:r>
    </w:p>
    <w:p w:rsidR="00A57F01" w:rsidRPr="002C0F91" w:rsidRDefault="00A57F01" w:rsidP="00A57F01">
      <w:pPr>
        <w:numPr>
          <w:ilvl w:val="1"/>
          <w:numId w:val="4"/>
        </w:numPr>
        <w:tabs>
          <w:tab w:val="clear" w:pos="1440"/>
          <w:tab w:val="num" w:pos="1080"/>
        </w:tabs>
        <w:ind w:left="1080" w:firstLine="0"/>
        <w:rPr>
          <w:rFonts w:ascii="Times New Roman" w:hAnsi="Times New Roman"/>
          <w:sz w:val="24"/>
          <w:szCs w:val="24"/>
        </w:rPr>
      </w:pPr>
      <w:r w:rsidRPr="002C0F91">
        <w:rPr>
          <w:rFonts w:ascii="Times New Roman" w:hAnsi="Times New Roman"/>
          <w:sz w:val="24"/>
          <w:szCs w:val="24"/>
        </w:rPr>
        <w:t>организация методического сопровождения ФГОС, прохождения     аттестации руководителей и педагогов ОУ в новой форме;</w:t>
      </w:r>
    </w:p>
    <w:p w:rsidR="00A57F01" w:rsidRPr="002C0F91" w:rsidRDefault="00A57F01" w:rsidP="00A57F01">
      <w:pPr>
        <w:numPr>
          <w:ilvl w:val="1"/>
          <w:numId w:val="4"/>
        </w:numPr>
        <w:rPr>
          <w:rFonts w:ascii="Times New Roman" w:hAnsi="Times New Roman"/>
          <w:sz w:val="24"/>
          <w:szCs w:val="24"/>
        </w:rPr>
      </w:pPr>
      <w:r w:rsidRPr="002C0F91">
        <w:rPr>
          <w:rFonts w:ascii="Times New Roman" w:hAnsi="Times New Roman"/>
          <w:sz w:val="24"/>
          <w:szCs w:val="24"/>
        </w:rPr>
        <w:t>повышение квалификации педагогов;</w:t>
      </w:r>
    </w:p>
    <w:p w:rsidR="00A57F01" w:rsidRPr="002C0F91" w:rsidRDefault="00A57F01" w:rsidP="00A57F01">
      <w:pPr>
        <w:numPr>
          <w:ilvl w:val="1"/>
          <w:numId w:val="4"/>
        </w:numPr>
        <w:rPr>
          <w:rFonts w:ascii="Times New Roman" w:hAnsi="Times New Roman"/>
          <w:sz w:val="24"/>
          <w:szCs w:val="24"/>
        </w:rPr>
      </w:pPr>
      <w:r w:rsidRPr="002C0F91">
        <w:rPr>
          <w:rFonts w:ascii="Times New Roman" w:hAnsi="Times New Roman"/>
          <w:sz w:val="24"/>
          <w:szCs w:val="24"/>
        </w:rPr>
        <w:t xml:space="preserve">распространение педагогического опыта; </w:t>
      </w:r>
    </w:p>
    <w:p w:rsidR="00A57F01" w:rsidRPr="002C0F91" w:rsidRDefault="00A57F01" w:rsidP="00A57F01">
      <w:pPr>
        <w:numPr>
          <w:ilvl w:val="1"/>
          <w:numId w:val="4"/>
        </w:numPr>
        <w:rPr>
          <w:rFonts w:ascii="Times New Roman" w:hAnsi="Times New Roman"/>
          <w:sz w:val="24"/>
          <w:szCs w:val="24"/>
        </w:rPr>
      </w:pPr>
      <w:r w:rsidRPr="002C0F91">
        <w:rPr>
          <w:rFonts w:ascii="Times New Roman" w:hAnsi="Times New Roman"/>
          <w:sz w:val="24"/>
          <w:szCs w:val="24"/>
        </w:rPr>
        <w:t>оказание сервисных услуг.</w:t>
      </w:r>
    </w:p>
    <w:p w:rsidR="00A57F01" w:rsidRPr="002C0F91" w:rsidRDefault="00A57F01" w:rsidP="00A57F01">
      <w:pPr>
        <w:rPr>
          <w:rFonts w:ascii="Times New Roman" w:hAnsi="Times New Roman"/>
          <w:sz w:val="24"/>
          <w:szCs w:val="24"/>
        </w:rPr>
      </w:pPr>
      <w:r>
        <w:rPr>
          <w:rFonts w:ascii="Times New Roman" w:hAnsi="Times New Roman"/>
          <w:sz w:val="24"/>
          <w:szCs w:val="24"/>
        </w:rPr>
        <w:t xml:space="preserve">    </w:t>
      </w:r>
      <w:r w:rsidRPr="002C0F91">
        <w:rPr>
          <w:rFonts w:ascii="Times New Roman" w:hAnsi="Times New Roman"/>
          <w:sz w:val="24"/>
          <w:szCs w:val="24"/>
        </w:rPr>
        <w:t xml:space="preserve">За отчетный период отдел провел плановую работу по </w:t>
      </w:r>
      <w:r>
        <w:rPr>
          <w:rFonts w:ascii="Times New Roman" w:hAnsi="Times New Roman"/>
          <w:sz w:val="24"/>
          <w:szCs w:val="24"/>
        </w:rPr>
        <w:t>содержанию</w:t>
      </w:r>
      <w:r w:rsidRPr="002C0F91">
        <w:rPr>
          <w:rFonts w:ascii="Times New Roman" w:hAnsi="Times New Roman"/>
          <w:sz w:val="24"/>
          <w:szCs w:val="24"/>
        </w:rPr>
        <w:t xml:space="preserve"> методической помощи образовательным учреждениям.</w:t>
      </w:r>
    </w:p>
    <w:p w:rsidR="00A57F01" w:rsidRDefault="00A57F01" w:rsidP="00A57F01">
      <w:pPr>
        <w:rPr>
          <w:rFonts w:ascii="Times New Roman" w:hAnsi="Times New Roman"/>
          <w:sz w:val="24"/>
          <w:szCs w:val="24"/>
          <w:lang w:val="sah-RU"/>
        </w:rPr>
      </w:pPr>
      <w:r>
        <w:rPr>
          <w:rFonts w:ascii="Times New Roman" w:hAnsi="Times New Roman"/>
          <w:sz w:val="24"/>
          <w:szCs w:val="24"/>
        </w:rPr>
        <w:t xml:space="preserve">    </w:t>
      </w:r>
      <w:r w:rsidRPr="00E62E96">
        <w:rPr>
          <w:rFonts w:ascii="Times New Roman" w:hAnsi="Times New Roman"/>
          <w:sz w:val="24"/>
          <w:szCs w:val="24"/>
        </w:rPr>
        <w:t>Методические десанты в образовательные учре</w:t>
      </w:r>
      <w:r>
        <w:rPr>
          <w:rFonts w:ascii="Times New Roman" w:hAnsi="Times New Roman"/>
          <w:sz w:val="24"/>
          <w:szCs w:val="24"/>
        </w:rPr>
        <w:t>ждения организуются нами ежегод</w:t>
      </w:r>
      <w:r w:rsidRPr="00E62E96">
        <w:rPr>
          <w:rFonts w:ascii="Times New Roman" w:hAnsi="Times New Roman"/>
          <w:sz w:val="24"/>
          <w:szCs w:val="24"/>
        </w:rPr>
        <w:t>но по заявкам школ. В последние годы особое внимание уделяется молодым педагогам,</w:t>
      </w:r>
      <w:r>
        <w:rPr>
          <w:rFonts w:ascii="Times New Roman" w:hAnsi="Times New Roman"/>
          <w:sz w:val="24"/>
          <w:szCs w:val="24"/>
        </w:rPr>
        <w:t xml:space="preserve"> методике преподавания, анализу и самоанализу современного урока. </w:t>
      </w:r>
    </w:p>
    <w:p w:rsidR="00A57F01" w:rsidRPr="00A776C2" w:rsidRDefault="00A57F01" w:rsidP="00A57F01">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 отчетный период</w:t>
      </w:r>
      <w:r w:rsidRPr="00A776C2">
        <w:rPr>
          <w:rFonts w:ascii="Times New Roman" w:hAnsi="Times New Roman"/>
          <w:sz w:val="24"/>
          <w:szCs w:val="24"/>
        </w:rPr>
        <w:t xml:space="preserve"> </w:t>
      </w:r>
      <w:r>
        <w:rPr>
          <w:rFonts w:ascii="Times New Roman" w:hAnsi="Times New Roman"/>
          <w:sz w:val="24"/>
          <w:szCs w:val="24"/>
        </w:rPr>
        <w:t>оказаны методическая помощь</w:t>
      </w:r>
      <w:r w:rsidRPr="00A776C2">
        <w:rPr>
          <w:rFonts w:ascii="Times New Roman" w:hAnsi="Times New Roman"/>
          <w:sz w:val="24"/>
          <w:szCs w:val="24"/>
        </w:rPr>
        <w:t xml:space="preserve"> учителям русского языка, обществознания, математики по повышению п</w:t>
      </w:r>
      <w:r>
        <w:rPr>
          <w:rFonts w:ascii="Times New Roman" w:hAnsi="Times New Roman"/>
          <w:sz w:val="24"/>
          <w:szCs w:val="24"/>
        </w:rPr>
        <w:t xml:space="preserve">рофессиональной компетентности, </w:t>
      </w:r>
      <w:r w:rsidRPr="00A776C2">
        <w:rPr>
          <w:rFonts w:ascii="Times New Roman" w:hAnsi="Times New Roman"/>
          <w:sz w:val="24"/>
          <w:szCs w:val="24"/>
        </w:rPr>
        <w:t>по применению интерактивной доски, проведению</w:t>
      </w:r>
      <w:r>
        <w:rPr>
          <w:rFonts w:ascii="Times New Roman" w:hAnsi="Times New Roman"/>
          <w:sz w:val="24"/>
          <w:szCs w:val="24"/>
        </w:rPr>
        <w:t xml:space="preserve"> </w:t>
      </w:r>
      <w:r w:rsidRPr="00A776C2">
        <w:rPr>
          <w:rFonts w:ascii="Times New Roman" w:hAnsi="Times New Roman"/>
          <w:sz w:val="24"/>
          <w:szCs w:val="24"/>
        </w:rPr>
        <w:t xml:space="preserve">мониторинга в </w:t>
      </w:r>
      <w:proofErr w:type="spellStart"/>
      <w:r w:rsidRPr="00A776C2">
        <w:rPr>
          <w:rFonts w:ascii="Times New Roman" w:hAnsi="Times New Roman"/>
          <w:sz w:val="24"/>
          <w:szCs w:val="24"/>
        </w:rPr>
        <w:t>агропрофилированной</w:t>
      </w:r>
      <w:proofErr w:type="spellEnd"/>
      <w:r w:rsidRPr="00A776C2">
        <w:rPr>
          <w:rFonts w:ascii="Times New Roman" w:hAnsi="Times New Roman"/>
          <w:sz w:val="24"/>
          <w:szCs w:val="24"/>
        </w:rPr>
        <w:t xml:space="preserve"> школе, молодым учителям якутского языка, географии по повышению профессиональной компетентности</w:t>
      </w:r>
      <w:r>
        <w:rPr>
          <w:rFonts w:ascii="Times New Roman" w:hAnsi="Times New Roman"/>
          <w:sz w:val="24"/>
          <w:szCs w:val="24"/>
        </w:rPr>
        <w:t xml:space="preserve">, </w:t>
      </w:r>
      <w:r w:rsidRPr="00A776C2">
        <w:rPr>
          <w:rFonts w:ascii="Times New Roman" w:hAnsi="Times New Roman"/>
          <w:sz w:val="24"/>
          <w:szCs w:val="24"/>
        </w:rPr>
        <w:t xml:space="preserve"> консультации для учащихся 9, 11 классов</w:t>
      </w:r>
      <w:r>
        <w:rPr>
          <w:rFonts w:ascii="Times New Roman" w:hAnsi="Times New Roman"/>
          <w:sz w:val="24"/>
          <w:szCs w:val="24"/>
        </w:rPr>
        <w:t xml:space="preserve"> по ЕГЭ,</w:t>
      </w:r>
      <w:r w:rsidRPr="00A776C2">
        <w:rPr>
          <w:rFonts w:ascii="Times New Roman" w:hAnsi="Times New Roman"/>
          <w:sz w:val="24"/>
          <w:szCs w:val="24"/>
        </w:rPr>
        <w:t xml:space="preserve"> инновационной форме работы с родителями, проведение психологического тренинга для учащихся и родителей</w:t>
      </w:r>
      <w:r>
        <w:rPr>
          <w:rFonts w:ascii="Times New Roman" w:hAnsi="Times New Roman"/>
          <w:sz w:val="24"/>
          <w:szCs w:val="24"/>
        </w:rPr>
        <w:t xml:space="preserve">, </w:t>
      </w:r>
      <w:r w:rsidRPr="00A776C2">
        <w:rPr>
          <w:rFonts w:ascii="Times New Roman" w:hAnsi="Times New Roman"/>
          <w:sz w:val="24"/>
          <w:szCs w:val="24"/>
        </w:rPr>
        <w:t xml:space="preserve">оказание методической помощи по </w:t>
      </w:r>
      <w:r>
        <w:rPr>
          <w:rFonts w:ascii="Times New Roman" w:hAnsi="Times New Roman"/>
          <w:sz w:val="24"/>
          <w:szCs w:val="24"/>
        </w:rPr>
        <w:t>ФГОС, формированию УУД.</w:t>
      </w:r>
      <w:r w:rsidRPr="00A776C2">
        <w:rPr>
          <w:rFonts w:ascii="Times New Roman" w:hAnsi="Times New Roman"/>
          <w:sz w:val="24"/>
          <w:szCs w:val="24"/>
        </w:rPr>
        <w:t xml:space="preserve"> </w:t>
      </w:r>
      <w:proofErr w:type="gramEnd"/>
    </w:p>
    <w:p w:rsidR="00A57F01" w:rsidRPr="00C213B8" w:rsidRDefault="00A57F01" w:rsidP="00A57F01">
      <w:pPr>
        <w:shd w:val="clear" w:color="auto" w:fill="FFFFFF"/>
        <w:ind w:firstLine="284"/>
        <w:rPr>
          <w:rFonts w:ascii="Times New Roman" w:hAnsi="Times New Roman"/>
          <w:color w:val="000000"/>
          <w:sz w:val="24"/>
          <w:szCs w:val="24"/>
        </w:rPr>
      </w:pPr>
      <w:r>
        <w:rPr>
          <w:rFonts w:ascii="Times New Roman" w:hAnsi="Times New Roman"/>
          <w:sz w:val="24"/>
          <w:szCs w:val="24"/>
        </w:rPr>
        <w:t xml:space="preserve"> </w:t>
      </w:r>
      <w:r w:rsidRPr="00F757FE">
        <w:rPr>
          <w:rFonts w:ascii="Times New Roman" w:hAnsi="Times New Roman"/>
          <w:color w:val="000000"/>
          <w:sz w:val="24"/>
          <w:szCs w:val="24"/>
        </w:rPr>
        <w:t>В ходе методического десанта посе</w:t>
      </w:r>
      <w:r>
        <w:rPr>
          <w:rFonts w:ascii="Times New Roman" w:hAnsi="Times New Roman"/>
          <w:color w:val="000000"/>
          <w:sz w:val="24"/>
          <w:szCs w:val="24"/>
        </w:rPr>
        <w:t>щены уроки молодых учителей</w:t>
      </w:r>
      <w:r>
        <w:rPr>
          <w:rFonts w:ascii="Times New Roman" w:hAnsi="Times New Roman"/>
          <w:sz w:val="24"/>
          <w:szCs w:val="24"/>
        </w:rPr>
        <w:t xml:space="preserve"> </w:t>
      </w:r>
      <w:proofErr w:type="spellStart"/>
      <w:r>
        <w:rPr>
          <w:rFonts w:ascii="Times New Roman" w:hAnsi="Times New Roman"/>
          <w:sz w:val="24"/>
          <w:szCs w:val="24"/>
        </w:rPr>
        <w:t>Атамайской</w:t>
      </w:r>
      <w:proofErr w:type="spellEnd"/>
      <w:r>
        <w:rPr>
          <w:rFonts w:ascii="Times New Roman" w:hAnsi="Times New Roman"/>
          <w:sz w:val="24"/>
          <w:szCs w:val="24"/>
        </w:rPr>
        <w:t xml:space="preserve">, </w:t>
      </w:r>
      <w:proofErr w:type="spellStart"/>
      <w:r>
        <w:rPr>
          <w:rFonts w:ascii="Times New Roman" w:hAnsi="Times New Roman"/>
          <w:sz w:val="24"/>
          <w:szCs w:val="24"/>
        </w:rPr>
        <w:t>Джикимдинской</w:t>
      </w:r>
      <w:proofErr w:type="spellEnd"/>
      <w:r>
        <w:rPr>
          <w:rFonts w:ascii="Times New Roman" w:hAnsi="Times New Roman"/>
          <w:sz w:val="24"/>
          <w:szCs w:val="24"/>
        </w:rPr>
        <w:t xml:space="preserve">, </w:t>
      </w:r>
      <w:proofErr w:type="spellStart"/>
      <w:r>
        <w:rPr>
          <w:rFonts w:ascii="Times New Roman" w:hAnsi="Times New Roman"/>
          <w:sz w:val="24"/>
          <w:szCs w:val="24"/>
        </w:rPr>
        <w:t>Кюереляхской</w:t>
      </w:r>
      <w:proofErr w:type="spellEnd"/>
      <w:r>
        <w:rPr>
          <w:rFonts w:ascii="Times New Roman" w:hAnsi="Times New Roman"/>
          <w:sz w:val="24"/>
          <w:szCs w:val="24"/>
        </w:rPr>
        <w:t xml:space="preserve">, </w:t>
      </w:r>
      <w:proofErr w:type="spellStart"/>
      <w:r>
        <w:rPr>
          <w:rFonts w:ascii="Times New Roman" w:hAnsi="Times New Roman"/>
          <w:sz w:val="24"/>
          <w:szCs w:val="24"/>
        </w:rPr>
        <w:t>Ертской</w:t>
      </w:r>
      <w:proofErr w:type="spellEnd"/>
      <w:r>
        <w:rPr>
          <w:rFonts w:ascii="Times New Roman" w:hAnsi="Times New Roman"/>
          <w:sz w:val="24"/>
          <w:szCs w:val="24"/>
        </w:rPr>
        <w:t>, Кировской СОШ.</w:t>
      </w:r>
    </w:p>
    <w:p w:rsidR="00A57F01" w:rsidRDefault="00A57F01" w:rsidP="00A57F01">
      <w:pPr>
        <w:ind w:firstLine="284"/>
        <w:rPr>
          <w:rFonts w:ascii="Times New Roman" w:hAnsi="Times New Roman"/>
          <w:sz w:val="24"/>
          <w:szCs w:val="24"/>
        </w:rPr>
      </w:pPr>
      <w:r>
        <w:rPr>
          <w:rFonts w:ascii="Times New Roman" w:hAnsi="Times New Roman"/>
          <w:sz w:val="24"/>
          <w:szCs w:val="24"/>
        </w:rPr>
        <w:t xml:space="preserve">С </w:t>
      </w:r>
      <w:r w:rsidRPr="00EA408A">
        <w:rPr>
          <w:rFonts w:ascii="Times New Roman" w:hAnsi="Times New Roman"/>
          <w:sz w:val="24"/>
          <w:szCs w:val="24"/>
        </w:rPr>
        <w:t>9</w:t>
      </w:r>
      <w:r>
        <w:rPr>
          <w:rFonts w:ascii="Times New Roman" w:hAnsi="Times New Roman"/>
          <w:sz w:val="24"/>
          <w:szCs w:val="24"/>
        </w:rPr>
        <w:t>-1</w:t>
      </w:r>
      <w:r w:rsidRPr="00EA408A">
        <w:rPr>
          <w:rFonts w:ascii="Times New Roman" w:hAnsi="Times New Roman"/>
          <w:sz w:val="24"/>
          <w:szCs w:val="24"/>
        </w:rPr>
        <w:t>1</w:t>
      </w:r>
      <w:r w:rsidRPr="00F9292A">
        <w:rPr>
          <w:rFonts w:ascii="Times New Roman" w:hAnsi="Times New Roman"/>
          <w:sz w:val="24"/>
          <w:szCs w:val="24"/>
        </w:rPr>
        <w:t xml:space="preserve"> января молодые исследователи </w:t>
      </w:r>
      <w:r>
        <w:rPr>
          <w:rFonts w:ascii="Times New Roman" w:hAnsi="Times New Roman"/>
          <w:sz w:val="24"/>
          <w:szCs w:val="24"/>
        </w:rPr>
        <w:t xml:space="preserve">улуса </w:t>
      </w:r>
      <w:r w:rsidRPr="00F9292A">
        <w:rPr>
          <w:rFonts w:ascii="Times New Roman" w:hAnsi="Times New Roman"/>
          <w:sz w:val="24"/>
          <w:szCs w:val="24"/>
        </w:rPr>
        <w:t xml:space="preserve">приняли участие в республиканской научно-практической конференции «Шаг в будущее». </w:t>
      </w:r>
      <w:r>
        <w:rPr>
          <w:rFonts w:ascii="Times New Roman" w:hAnsi="Times New Roman"/>
          <w:sz w:val="24"/>
          <w:szCs w:val="24"/>
        </w:rPr>
        <w:t xml:space="preserve">В конференции всего приняло участие 1236 учащихся из 34 улусов и </w:t>
      </w:r>
      <w:proofErr w:type="spellStart"/>
      <w:r>
        <w:rPr>
          <w:rFonts w:ascii="Times New Roman" w:hAnsi="Times New Roman"/>
          <w:sz w:val="24"/>
          <w:szCs w:val="24"/>
        </w:rPr>
        <w:t>г</w:t>
      </w:r>
      <w:proofErr w:type="gramStart"/>
      <w:r>
        <w:rPr>
          <w:rFonts w:ascii="Times New Roman" w:hAnsi="Times New Roman"/>
          <w:sz w:val="24"/>
          <w:szCs w:val="24"/>
        </w:rPr>
        <w:t>.Я</w:t>
      </w:r>
      <w:proofErr w:type="gramEnd"/>
      <w:r>
        <w:rPr>
          <w:rFonts w:ascii="Times New Roman" w:hAnsi="Times New Roman"/>
          <w:sz w:val="24"/>
          <w:szCs w:val="24"/>
        </w:rPr>
        <w:t>кутска</w:t>
      </w:r>
      <w:proofErr w:type="spellEnd"/>
      <w:r>
        <w:rPr>
          <w:rFonts w:ascii="Times New Roman" w:hAnsi="Times New Roman"/>
          <w:sz w:val="24"/>
          <w:szCs w:val="24"/>
        </w:rPr>
        <w:t xml:space="preserve">. Из нашего улуса было представлено </w:t>
      </w:r>
      <w:r w:rsidRPr="00EA408A">
        <w:rPr>
          <w:rFonts w:ascii="Times New Roman" w:hAnsi="Times New Roman"/>
          <w:sz w:val="24"/>
          <w:szCs w:val="24"/>
        </w:rPr>
        <w:t>46</w:t>
      </w:r>
      <w:r>
        <w:rPr>
          <w:rFonts w:ascii="Times New Roman" w:hAnsi="Times New Roman"/>
          <w:sz w:val="24"/>
          <w:szCs w:val="24"/>
        </w:rPr>
        <w:t xml:space="preserve"> доклада по 2</w:t>
      </w:r>
      <w:r w:rsidRPr="00EA408A">
        <w:rPr>
          <w:rFonts w:ascii="Times New Roman" w:hAnsi="Times New Roman"/>
          <w:sz w:val="24"/>
          <w:szCs w:val="24"/>
        </w:rPr>
        <w:t>4</w:t>
      </w:r>
      <w:r>
        <w:rPr>
          <w:rFonts w:ascii="Times New Roman" w:hAnsi="Times New Roman"/>
          <w:sz w:val="24"/>
          <w:szCs w:val="24"/>
        </w:rPr>
        <w:t xml:space="preserve"> секциям (</w:t>
      </w:r>
      <w:r w:rsidRPr="00EA408A">
        <w:rPr>
          <w:rFonts w:ascii="Times New Roman" w:hAnsi="Times New Roman"/>
          <w:sz w:val="24"/>
          <w:szCs w:val="24"/>
        </w:rPr>
        <w:t>32</w:t>
      </w:r>
      <w:r w:rsidRPr="00445083">
        <w:rPr>
          <w:rFonts w:ascii="Times New Roman" w:hAnsi="Times New Roman"/>
          <w:sz w:val="24"/>
          <w:szCs w:val="24"/>
        </w:rPr>
        <w:t xml:space="preserve"> </w:t>
      </w:r>
      <w:r>
        <w:rPr>
          <w:rFonts w:ascii="Times New Roman" w:hAnsi="Times New Roman"/>
          <w:sz w:val="24"/>
          <w:szCs w:val="24"/>
        </w:rPr>
        <w:t xml:space="preserve">работы </w:t>
      </w:r>
      <w:r w:rsidRPr="00445083">
        <w:rPr>
          <w:rFonts w:ascii="Times New Roman" w:hAnsi="Times New Roman"/>
          <w:sz w:val="24"/>
          <w:szCs w:val="24"/>
        </w:rPr>
        <w:t>среди старших</w:t>
      </w:r>
      <w:r>
        <w:rPr>
          <w:rFonts w:ascii="Times New Roman" w:hAnsi="Times New Roman"/>
          <w:sz w:val="24"/>
          <w:szCs w:val="24"/>
        </w:rPr>
        <w:t>, 1</w:t>
      </w:r>
      <w:r w:rsidRPr="00EA408A">
        <w:rPr>
          <w:rFonts w:ascii="Times New Roman" w:hAnsi="Times New Roman"/>
          <w:sz w:val="24"/>
          <w:szCs w:val="24"/>
        </w:rPr>
        <w:t>4</w:t>
      </w:r>
      <w:r w:rsidRPr="00445083">
        <w:rPr>
          <w:rFonts w:ascii="Times New Roman" w:hAnsi="Times New Roman"/>
          <w:sz w:val="24"/>
          <w:szCs w:val="24"/>
        </w:rPr>
        <w:t xml:space="preserve"> работ среди юниоров</w:t>
      </w:r>
      <w:r>
        <w:rPr>
          <w:rFonts w:ascii="Times New Roman" w:hAnsi="Times New Roman"/>
          <w:sz w:val="24"/>
          <w:szCs w:val="24"/>
        </w:rPr>
        <w:t>). Из 10 ОУ всего приняло участие 5</w:t>
      </w:r>
      <w:r w:rsidRPr="00EA408A">
        <w:rPr>
          <w:rFonts w:ascii="Times New Roman" w:hAnsi="Times New Roman"/>
          <w:sz w:val="24"/>
          <w:szCs w:val="24"/>
        </w:rPr>
        <w:t>1</w:t>
      </w:r>
      <w:r>
        <w:rPr>
          <w:rFonts w:ascii="Times New Roman" w:hAnsi="Times New Roman"/>
          <w:sz w:val="24"/>
          <w:szCs w:val="24"/>
        </w:rPr>
        <w:t xml:space="preserve"> молодых исследователей (из них 1</w:t>
      </w:r>
      <w:r w:rsidRPr="00EA408A">
        <w:rPr>
          <w:rFonts w:ascii="Times New Roman" w:hAnsi="Times New Roman"/>
          <w:sz w:val="24"/>
          <w:szCs w:val="24"/>
        </w:rPr>
        <w:t>6</w:t>
      </w:r>
      <w:r>
        <w:rPr>
          <w:rFonts w:ascii="Times New Roman" w:hAnsi="Times New Roman"/>
          <w:sz w:val="24"/>
          <w:szCs w:val="24"/>
        </w:rPr>
        <w:t xml:space="preserve"> юниоров). Учащиеся </w:t>
      </w:r>
      <w:proofErr w:type="spellStart"/>
      <w:r>
        <w:rPr>
          <w:rFonts w:ascii="Times New Roman" w:hAnsi="Times New Roman"/>
          <w:sz w:val="24"/>
          <w:szCs w:val="24"/>
        </w:rPr>
        <w:t>Маганинской</w:t>
      </w:r>
      <w:proofErr w:type="spellEnd"/>
      <w:r>
        <w:rPr>
          <w:rFonts w:ascii="Times New Roman" w:hAnsi="Times New Roman"/>
          <w:sz w:val="24"/>
          <w:szCs w:val="24"/>
        </w:rPr>
        <w:t xml:space="preserve">, </w:t>
      </w:r>
      <w:proofErr w:type="spellStart"/>
      <w:r>
        <w:rPr>
          <w:rFonts w:ascii="Times New Roman" w:hAnsi="Times New Roman"/>
          <w:sz w:val="24"/>
          <w:szCs w:val="24"/>
        </w:rPr>
        <w:t>Кюереляхской</w:t>
      </w:r>
      <w:proofErr w:type="spellEnd"/>
      <w:r>
        <w:rPr>
          <w:rFonts w:ascii="Times New Roman" w:hAnsi="Times New Roman"/>
          <w:sz w:val="24"/>
          <w:szCs w:val="24"/>
        </w:rPr>
        <w:t xml:space="preserve">, </w:t>
      </w:r>
      <w:proofErr w:type="spellStart"/>
      <w:r>
        <w:rPr>
          <w:rFonts w:ascii="Times New Roman" w:hAnsi="Times New Roman"/>
          <w:sz w:val="24"/>
          <w:szCs w:val="24"/>
        </w:rPr>
        <w:t>Маганинской</w:t>
      </w:r>
      <w:proofErr w:type="spellEnd"/>
      <w:r>
        <w:rPr>
          <w:rFonts w:ascii="Times New Roman" w:hAnsi="Times New Roman"/>
          <w:sz w:val="24"/>
          <w:szCs w:val="24"/>
        </w:rPr>
        <w:t xml:space="preserve"> СОШ не смогли участвовать в республиканском этапе, что привело к снижению показателей командного зачета Горного улуса. Общая картина качественных показателей за 2014 г. по сравнению с прошлым годом снизилась на 33%.  Если в 2013 г. было 7 лауреатов и 24 дипломанта, то в этом году 2 лауреата и 20 дипломантов.</w:t>
      </w:r>
    </w:p>
    <w:p w:rsidR="00A57F01" w:rsidRDefault="00A57F01" w:rsidP="00A57F01">
      <w:pPr>
        <w:ind w:firstLine="284"/>
        <w:rPr>
          <w:rFonts w:ascii="Times New Roman" w:hAnsi="Times New Roman"/>
          <w:sz w:val="24"/>
          <w:szCs w:val="24"/>
        </w:rPr>
      </w:pPr>
      <w:r>
        <w:rPr>
          <w:rFonts w:ascii="Times New Roman" w:hAnsi="Times New Roman"/>
          <w:sz w:val="24"/>
          <w:szCs w:val="24"/>
        </w:rPr>
        <w:t xml:space="preserve">За три года повышение количественных показателей отмечено только у учащихся БУГ и среди воспитанников ЦДОД. </w:t>
      </w:r>
      <w:proofErr w:type="spellStart"/>
      <w:r>
        <w:rPr>
          <w:rFonts w:ascii="Times New Roman" w:hAnsi="Times New Roman"/>
          <w:sz w:val="24"/>
          <w:szCs w:val="24"/>
        </w:rPr>
        <w:t>Магарасская</w:t>
      </w:r>
      <w:proofErr w:type="spellEnd"/>
      <w:r>
        <w:rPr>
          <w:rFonts w:ascii="Times New Roman" w:hAnsi="Times New Roman"/>
          <w:sz w:val="24"/>
          <w:szCs w:val="24"/>
        </w:rPr>
        <w:t xml:space="preserve"> СОШ улучшила показатель 2013 г., но не достигла результатов 2012 года. В остальных ОУ показатели средние, в основном не изменились. </w:t>
      </w:r>
      <w:proofErr w:type="gramStart"/>
      <w:r>
        <w:rPr>
          <w:rFonts w:ascii="Times New Roman" w:hAnsi="Times New Roman"/>
          <w:sz w:val="24"/>
          <w:szCs w:val="24"/>
        </w:rPr>
        <w:t xml:space="preserve">Участие учащихся БСОШ по сравнению с предыдущими годами снизилось на 63,2 %. </w:t>
      </w:r>
      <w:r w:rsidRPr="00C213B8">
        <w:rPr>
          <w:rFonts w:ascii="Times New Roman" w:hAnsi="Times New Roman"/>
          <w:sz w:val="24"/>
          <w:szCs w:val="24"/>
        </w:rPr>
        <w:t>Рекомендации:</w:t>
      </w:r>
      <w:r>
        <w:rPr>
          <w:rFonts w:ascii="Times New Roman" w:hAnsi="Times New Roman"/>
          <w:sz w:val="24"/>
          <w:szCs w:val="24"/>
        </w:rPr>
        <w:t xml:space="preserve"> всем ОУ повысить качественный показатель выступления молодых исследователей, добиться 100 % участия всех образовательных учреждений улуса в республиканском этапе, </w:t>
      </w:r>
      <w:proofErr w:type="spellStart"/>
      <w:r>
        <w:rPr>
          <w:rFonts w:ascii="Times New Roman" w:hAnsi="Times New Roman"/>
          <w:sz w:val="24"/>
          <w:szCs w:val="24"/>
        </w:rPr>
        <w:t>Джикимдинской</w:t>
      </w:r>
      <w:proofErr w:type="spellEnd"/>
      <w:r>
        <w:rPr>
          <w:rFonts w:ascii="Times New Roman" w:hAnsi="Times New Roman"/>
          <w:sz w:val="24"/>
          <w:szCs w:val="24"/>
        </w:rPr>
        <w:t xml:space="preserve">, </w:t>
      </w:r>
      <w:proofErr w:type="spellStart"/>
      <w:r>
        <w:rPr>
          <w:rFonts w:ascii="Times New Roman" w:hAnsi="Times New Roman"/>
          <w:sz w:val="24"/>
          <w:szCs w:val="24"/>
        </w:rPr>
        <w:t>Маганинской</w:t>
      </w:r>
      <w:proofErr w:type="spellEnd"/>
      <w:r>
        <w:rPr>
          <w:rFonts w:ascii="Times New Roman" w:hAnsi="Times New Roman"/>
          <w:sz w:val="24"/>
          <w:szCs w:val="24"/>
        </w:rPr>
        <w:t xml:space="preserve">, </w:t>
      </w:r>
      <w:proofErr w:type="spellStart"/>
      <w:r>
        <w:rPr>
          <w:rFonts w:ascii="Times New Roman" w:hAnsi="Times New Roman"/>
          <w:sz w:val="24"/>
          <w:szCs w:val="24"/>
        </w:rPr>
        <w:t>Кюереляхской</w:t>
      </w:r>
      <w:proofErr w:type="spellEnd"/>
      <w:r>
        <w:rPr>
          <w:rFonts w:ascii="Times New Roman" w:hAnsi="Times New Roman"/>
          <w:sz w:val="24"/>
          <w:szCs w:val="24"/>
        </w:rPr>
        <w:t xml:space="preserve"> СОШ усилить работу по научно-исследовательской деятельности, всем руководителям надо относиться ответственно и подготовить учащихся для выступления в конкурсе иностранных языков, так как итог конкурса иностранных языков входит</w:t>
      </w:r>
      <w:proofErr w:type="gramEnd"/>
      <w:r>
        <w:rPr>
          <w:rFonts w:ascii="Times New Roman" w:hAnsi="Times New Roman"/>
          <w:sz w:val="24"/>
          <w:szCs w:val="24"/>
        </w:rPr>
        <w:t xml:space="preserve"> в командный зачет. </w:t>
      </w:r>
    </w:p>
    <w:p w:rsidR="00A57F01" w:rsidRPr="00943566" w:rsidRDefault="00A57F01" w:rsidP="00A57F01">
      <w:pPr>
        <w:ind w:firstLine="709"/>
        <w:rPr>
          <w:rFonts w:ascii="Times New Roman" w:hAnsi="Times New Roman"/>
          <w:sz w:val="24"/>
          <w:szCs w:val="24"/>
          <w:lang w:val="sah-RU"/>
        </w:rPr>
      </w:pPr>
      <w:r>
        <w:rPr>
          <w:rFonts w:ascii="Times New Roman" w:hAnsi="Times New Roman"/>
          <w:sz w:val="24"/>
          <w:szCs w:val="24"/>
        </w:rPr>
        <w:t>По заявкам школ проведены улусные семинары «Внеурочная деятельность в условиях реализации ФГОС» всего приняли участие 46 педагогов из ОУ улуса;</w:t>
      </w:r>
      <w:r w:rsidRPr="00C213B8">
        <w:rPr>
          <w:rFonts w:ascii="Times New Roman" w:hAnsi="Times New Roman"/>
          <w:sz w:val="24"/>
          <w:szCs w:val="24"/>
        </w:rPr>
        <w:t xml:space="preserve"> </w:t>
      </w:r>
      <w:r>
        <w:rPr>
          <w:rFonts w:ascii="Times New Roman" w:hAnsi="Times New Roman"/>
          <w:sz w:val="24"/>
          <w:szCs w:val="24"/>
        </w:rPr>
        <w:lastRenderedPageBreak/>
        <w:t xml:space="preserve">«Формирование и развитие УУД обучающихся через технологию ИОСО» </w:t>
      </w:r>
      <w:r w:rsidRPr="002C0F91">
        <w:rPr>
          <w:rFonts w:ascii="Times New Roman" w:hAnsi="Times New Roman"/>
          <w:sz w:val="24"/>
          <w:szCs w:val="24"/>
        </w:rPr>
        <w:t xml:space="preserve">в семинаре приняли участие заместители </w:t>
      </w:r>
      <w:r>
        <w:rPr>
          <w:rFonts w:ascii="Times New Roman" w:hAnsi="Times New Roman"/>
          <w:sz w:val="24"/>
          <w:szCs w:val="24"/>
        </w:rPr>
        <w:t>директоров</w:t>
      </w:r>
      <w:r w:rsidRPr="002C0F91">
        <w:rPr>
          <w:rFonts w:ascii="Times New Roman" w:hAnsi="Times New Roman"/>
          <w:sz w:val="24"/>
          <w:szCs w:val="24"/>
        </w:rPr>
        <w:t xml:space="preserve">, </w:t>
      </w:r>
      <w:r>
        <w:rPr>
          <w:rFonts w:ascii="Times New Roman" w:hAnsi="Times New Roman"/>
          <w:sz w:val="24"/>
          <w:szCs w:val="24"/>
        </w:rPr>
        <w:t>специалисты МКУ «УО», педагоги, всего 68 участников; технолог- консультант «Применение интерактивной доски на уроках» в МБОУ «</w:t>
      </w:r>
      <w:proofErr w:type="spellStart"/>
      <w:r>
        <w:rPr>
          <w:rFonts w:ascii="Times New Roman" w:hAnsi="Times New Roman"/>
          <w:sz w:val="24"/>
          <w:szCs w:val="24"/>
        </w:rPr>
        <w:t>Атамайская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им.В.Д.Лонгинова</w:t>
      </w:r>
      <w:proofErr w:type="spellEnd"/>
      <w:r>
        <w:rPr>
          <w:rFonts w:ascii="Times New Roman" w:hAnsi="Times New Roman"/>
          <w:sz w:val="24"/>
          <w:szCs w:val="24"/>
        </w:rPr>
        <w:t>» всего 6 педагогов , МБОУ «</w:t>
      </w:r>
      <w:proofErr w:type="spellStart"/>
      <w:r>
        <w:rPr>
          <w:rFonts w:ascii="Times New Roman" w:hAnsi="Times New Roman"/>
          <w:sz w:val="24"/>
          <w:szCs w:val="24"/>
        </w:rPr>
        <w:t>Джикимдинская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w:t>
      </w:r>
      <w:proofErr w:type="gramStart"/>
      <w:r>
        <w:rPr>
          <w:rFonts w:ascii="Times New Roman" w:hAnsi="Times New Roman"/>
          <w:sz w:val="24"/>
          <w:szCs w:val="24"/>
        </w:rPr>
        <w:t>.С</w:t>
      </w:r>
      <w:proofErr w:type="gramEnd"/>
      <w:r>
        <w:rPr>
          <w:rFonts w:ascii="Times New Roman" w:hAnsi="Times New Roman"/>
          <w:sz w:val="24"/>
          <w:szCs w:val="24"/>
        </w:rPr>
        <w:t>офр.П.Данилова</w:t>
      </w:r>
      <w:proofErr w:type="spellEnd"/>
      <w:r>
        <w:rPr>
          <w:rFonts w:ascii="Times New Roman" w:hAnsi="Times New Roman"/>
          <w:sz w:val="24"/>
          <w:szCs w:val="24"/>
        </w:rPr>
        <w:t>» всего 15 педагогов; по ФГОС «</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 в условиях реализации ФГОС» для молодых педагогов  на базе МБОУ «</w:t>
      </w:r>
      <w:proofErr w:type="spellStart"/>
      <w:r>
        <w:rPr>
          <w:rFonts w:ascii="Times New Roman" w:hAnsi="Times New Roman"/>
          <w:sz w:val="24"/>
          <w:szCs w:val="24"/>
        </w:rPr>
        <w:t>Магарассская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им.Л.Н.Харитонова</w:t>
      </w:r>
      <w:proofErr w:type="spellEnd"/>
      <w:r>
        <w:rPr>
          <w:rFonts w:ascii="Times New Roman" w:hAnsi="Times New Roman"/>
          <w:sz w:val="24"/>
          <w:szCs w:val="24"/>
        </w:rPr>
        <w:t xml:space="preserve">» всего участников 21. БУГ-1, БНОШ-2, БСОШ-1, </w:t>
      </w:r>
      <w:proofErr w:type="spellStart"/>
      <w:r>
        <w:rPr>
          <w:rFonts w:ascii="Times New Roman" w:hAnsi="Times New Roman"/>
          <w:sz w:val="24"/>
          <w:szCs w:val="24"/>
        </w:rPr>
        <w:t>Ертская</w:t>
      </w:r>
      <w:proofErr w:type="spellEnd"/>
      <w:r>
        <w:rPr>
          <w:rFonts w:ascii="Times New Roman" w:hAnsi="Times New Roman"/>
          <w:sz w:val="24"/>
          <w:szCs w:val="24"/>
        </w:rPr>
        <w:t xml:space="preserve"> СОШ-4, МКУ «УО»-3 и </w:t>
      </w:r>
      <w:proofErr w:type="spellStart"/>
      <w:r>
        <w:rPr>
          <w:rFonts w:ascii="Times New Roman" w:hAnsi="Times New Roman"/>
          <w:sz w:val="24"/>
          <w:szCs w:val="24"/>
        </w:rPr>
        <w:t>Магарасская</w:t>
      </w:r>
      <w:proofErr w:type="spellEnd"/>
      <w:r>
        <w:rPr>
          <w:rFonts w:ascii="Times New Roman" w:hAnsi="Times New Roman"/>
          <w:sz w:val="24"/>
          <w:szCs w:val="24"/>
        </w:rPr>
        <w:t xml:space="preserve"> СОШ -10; для учителей якутского языка и литературы </w:t>
      </w:r>
      <w:proofErr w:type="spellStart"/>
      <w:r>
        <w:rPr>
          <w:rFonts w:ascii="Times New Roman" w:hAnsi="Times New Roman"/>
          <w:sz w:val="24"/>
          <w:szCs w:val="24"/>
        </w:rPr>
        <w:t>г</w:t>
      </w:r>
      <w:proofErr w:type="gramStart"/>
      <w:r>
        <w:rPr>
          <w:rFonts w:ascii="Times New Roman" w:hAnsi="Times New Roman"/>
          <w:sz w:val="24"/>
          <w:szCs w:val="24"/>
        </w:rPr>
        <w:t>.Я</w:t>
      </w:r>
      <w:proofErr w:type="gramEnd"/>
      <w:r>
        <w:rPr>
          <w:rFonts w:ascii="Times New Roman" w:hAnsi="Times New Roman"/>
          <w:sz w:val="24"/>
          <w:szCs w:val="24"/>
        </w:rPr>
        <w:t>кутска</w:t>
      </w:r>
      <w:proofErr w:type="spellEnd"/>
      <w:r>
        <w:rPr>
          <w:rFonts w:ascii="Times New Roman" w:hAnsi="Times New Roman"/>
          <w:sz w:val="24"/>
          <w:szCs w:val="24"/>
        </w:rPr>
        <w:t xml:space="preserve"> и Горного улуса приняли участие 28 педагогов якутского языка и литературы;  </w:t>
      </w:r>
      <w:proofErr w:type="spellStart"/>
      <w:proofErr w:type="gramStart"/>
      <w:r>
        <w:rPr>
          <w:rFonts w:ascii="Times New Roman" w:hAnsi="Times New Roman"/>
          <w:sz w:val="24"/>
          <w:szCs w:val="24"/>
        </w:rPr>
        <w:t>Кептинская</w:t>
      </w:r>
      <w:proofErr w:type="spellEnd"/>
      <w:r>
        <w:rPr>
          <w:rFonts w:ascii="Times New Roman" w:hAnsi="Times New Roman"/>
          <w:sz w:val="24"/>
          <w:szCs w:val="24"/>
        </w:rPr>
        <w:t xml:space="preserve"> СОШ с прошлого года начала реализацию нового проекта «3</w:t>
      </w:r>
      <w:r>
        <w:rPr>
          <w:rFonts w:ascii="Times New Roman" w:hAnsi="Times New Roman"/>
          <w:sz w:val="24"/>
          <w:szCs w:val="24"/>
          <w:lang w:val="en-US"/>
        </w:rPr>
        <w:t>D</w:t>
      </w:r>
      <w:r w:rsidRPr="00A0148F">
        <w:rPr>
          <w:rFonts w:ascii="Times New Roman" w:hAnsi="Times New Roman"/>
          <w:sz w:val="24"/>
          <w:szCs w:val="24"/>
        </w:rPr>
        <w:t xml:space="preserve"> </w:t>
      </w:r>
      <w:r>
        <w:rPr>
          <w:rFonts w:ascii="Times New Roman" w:hAnsi="Times New Roman"/>
          <w:sz w:val="24"/>
          <w:szCs w:val="24"/>
        </w:rPr>
        <w:t xml:space="preserve">школа», и 9 апреля разработчики этого проекта Чемезов А.С., учитель информатики, учащиеся и администрация школы в с. </w:t>
      </w:r>
      <w:proofErr w:type="spellStart"/>
      <w:r>
        <w:rPr>
          <w:rFonts w:ascii="Times New Roman" w:hAnsi="Times New Roman"/>
          <w:sz w:val="24"/>
          <w:szCs w:val="24"/>
        </w:rPr>
        <w:t>Бердигестях</w:t>
      </w:r>
      <w:proofErr w:type="spellEnd"/>
      <w:r>
        <w:rPr>
          <w:rFonts w:ascii="Times New Roman" w:hAnsi="Times New Roman"/>
          <w:sz w:val="24"/>
          <w:szCs w:val="24"/>
        </w:rPr>
        <w:t xml:space="preserve"> провели улусный семинар, где приняли участие 29 педагогов с БУГ, БСОШ, БНОШ, </w:t>
      </w:r>
      <w:proofErr w:type="spellStart"/>
      <w:r>
        <w:rPr>
          <w:rFonts w:ascii="Times New Roman" w:hAnsi="Times New Roman"/>
          <w:sz w:val="24"/>
          <w:szCs w:val="24"/>
        </w:rPr>
        <w:t>Джикимдинской</w:t>
      </w:r>
      <w:proofErr w:type="spellEnd"/>
      <w:r>
        <w:rPr>
          <w:rFonts w:ascii="Times New Roman" w:hAnsi="Times New Roman"/>
          <w:sz w:val="24"/>
          <w:szCs w:val="24"/>
        </w:rPr>
        <w:t xml:space="preserve">, </w:t>
      </w:r>
      <w:proofErr w:type="spellStart"/>
      <w:r>
        <w:rPr>
          <w:rFonts w:ascii="Times New Roman" w:hAnsi="Times New Roman"/>
          <w:sz w:val="24"/>
          <w:szCs w:val="24"/>
        </w:rPr>
        <w:t>Ертской</w:t>
      </w:r>
      <w:proofErr w:type="spellEnd"/>
      <w:r>
        <w:rPr>
          <w:rFonts w:ascii="Times New Roman" w:hAnsi="Times New Roman"/>
          <w:sz w:val="24"/>
          <w:szCs w:val="24"/>
        </w:rPr>
        <w:t xml:space="preserve">, </w:t>
      </w:r>
      <w:proofErr w:type="spellStart"/>
      <w:r>
        <w:rPr>
          <w:rFonts w:ascii="Times New Roman" w:hAnsi="Times New Roman"/>
          <w:sz w:val="24"/>
          <w:szCs w:val="24"/>
        </w:rPr>
        <w:t>Атамайской</w:t>
      </w:r>
      <w:proofErr w:type="spellEnd"/>
      <w:r>
        <w:rPr>
          <w:rFonts w:ascii="Times New Roman" w:hAnsi="Times New Roman"/>
          <w:sz w:val="24"/>
          <w:szCs w:val="24"/>
        </w:rPr>
        <w:t xml:space="preserve"> СОШ, ЦДОД, СЮТ</w:t>
      </w:r>
      <w:r>
        <w:rPr>
          <w:rFonts w:ascii="Times New Roman" w:hAnsi="Times New Roman"/>
          <w:sz w:val="24"/>
          <w:szCs w:val="24"/>
          <w:lang w:val="sah-RU"/>
        </w:rPr>
        <w:t xml:space="preserve">, а в ноябре </w:t>
      </w:r>
      <w:r>
        <w:rPr>
          <w:rFonts w:ascii="Times New Roman" w:hAnsi="Times New Roman"/>
          <w:bCs/>
          <w:sz w:val="24"/>
          <w:szCs w:val="24"/>
          <w:lang w:val="sah-RU"/>
        </w:rPr>
        <w:t>провели на базе своей школы практический семинар для учащихся 7-11</w:t>
      </w:r>
      <w:proofErr w:type="gramEnd"/>
      <w:r>
        <w:rPr>
          <w:rFonts w:ascii="Times New Roman" w:hAnsi="Times New Roman"/>
          <w:bCs/>
          <w:sz w:val="24"/>
          <w:szCs w:val="24"/>
          <w:lang w:val="sah-RU"/>
        </w:rPr>
        <w:t xml:space="preserve"> кл. по теме “Применение 3</w:t>
      </w:r>
      <w:r>
        <w:rPr>
          <w:rFonts w:ascii="Times New Roman" w:hAnsi="Times New Roman"/>
          <w:bCs/>
          <w:sz w:val="24"/>
          <w:szCs w:val="24"/>
          <w:lang w:val="en-US"/>
        </w:rPr>
        <w:t>D</w:t>
      </w:r>
      <w:r w:rsidRPr="00AC3897">
        <w:rPr>
          <w:rFonts w:ascii="Times New Roman" w:hAnsi="Times New Roman"/>
          <w:bCs/>
          <w:sz w:val="24"/>
          <w:szCs w:val="24"/>
        </w:rPr>
        <w:t xml:space="preserve"> </w:t>
      </w:r>
      <w:r>
        <w:rPr>
          <w:rFonts w:ascii="Times New Roman" w:hAnsi="Times New Roman"/>
          <w:bCs/>
          <w:sz w:val="24"/>
          <w:szCs w:val="24"/>
          <w:lang w:val="sah-RU"/>
        </w:rPr>
        <w:t>графики в учебных предметах” с охватом 18 учащихся.</w:t>
      </w:r>
    </w:p>
    <w:p w:rsidR="00A57F01" w:rsidRPr="00B22342" w:rsidRDefault="00A57F01" w:rsidP="00A57F01">
      <w:pPr>
        <w:ind w:firstLine="709"/>
        <w:rPr>
          <w:rFonts w:ascii="Times New Roman" w:hAnsi="Times New Roman"/>
          <w:sz w:val="24"/>
          <w:szCs w:val="24"/>
          <w:lang w:val="sah-RU"/>
        </w:rPr>
      </w:pPr>
      <w:r>
        <w:rPr>
          <w:rFonts w:ascii="Times New Roman" w:hAnsi="Times New Roman"/>
          <w:sz w:val="24"/>
          <w:szCs w:val="24"/>
        </w:rPr>
        <w:t>Организованы авторские</w:t>
      </w:r>
      <w:r w:rsidRPr="002C0F91">
        <w:rPr>
          <w:rFonts w:ascii="Times New Roman" w:hAnsi="Times New Roman"/>
          <w:sz w:val="24"/>
          <w:szCs w:val="24"/>
        </w:rPr>
        <w:t xml:space="preserve"> семинар</w:t>
      </w:r>
      <w:r>
        <w:rPr>
          <w:rFonts w:ascii="Times New Roman" w:hAnsi="Times New Roman"/>
          <w:sz w:val="24"/>
          <w:szCs w:val="24"/>
        </w:rPr>
        <w:t>ы</w:t>
      </w:r>
      <w:r w:rsidRPr="002C0F91">
        <w:rPr>
          <w:rFonts w:ascii="Times New Roman" w:hAnsi="Times New Roman"/>
          <w:sz w:val="24"/>
          <w:szCs w:val="24"/>
        </w:rPr>
        <w:t xml:space="preserve"> </w:t>
      </w:r>
      <w:r>
        <w:rPr>
          <w:rFonts w:ascii="Times New Roman" w:hAnsi="Times New Roman"/>
          <w:sz w:val="24"/>
          <w:szCs w:val="24"/>
        </w:rPr>
        <w:t>Иванова С.И., учителя музыки МБОУ «</w:t>
      </w:r>
      <w:proofErr w:type="spellStart"/>
      <w:r>
        <w:rPr>
          <w:rFonts w:ascii="Times New Roman" w:hAnsi="Times New Roman"/>
          <w:sz w:val="24"/>
          <w:szCs w:val="24"/>
        </w:rPr>
        <w:t>Кюереляхская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им.С.Г.Коврова</w:t>
      </w:r>
      <w:proofErr w:type="spellEnd"/>
      <w:r>
        <w:rPr>
          <w:rFonts w:ascii="Times New Roman" w:hAnsi="Times New Roman"/>
          <w:sz w:val="24"/>
          <w:szCs w:val="24"/>
        </w:rPr>
        <w:t>»</w:t>
      </w:r>
      <w:r w:rsidRPr="002C0F91">
        <w:rPr>
          <w:rFonts w:ascii="Times New Roman" w:hAnsi="Times New Roman"/>
          <w:sz w:val="24"/>
          <w:szCs w:val="24"/>
        </w:rPr>
        <w:t xml:space="preserve"> по теме «</w:t>
      </w:r>
      <w:r>
        <w:rPr>
          <w:rFonts w:ascii="Times New Roman" w:hAnsi="Times New Roman"/>
          <w:sz w:val="24"/>
          <w:szCs w:val="24"/>
        </w:rPr>
        <w:t>Творческая деятельность учителя музыки как развитие креативной компетенции на примере работы студии «</w:t>
      </w:r>
      <w:proofErr w:type="spellStart"/>
      <w:r>
        <w:rPr>
          <w:rFonts w:ascii="Times New Roman" w:hAnsi="Times New Roman"/>
          <w:sz w:val="24"/>
          <w:szCs w:val="24"/>
        </w:rPr>
        <w:t>КемусУргэл</w:t>
      </w:r>
      <w:proofErr w:type="spellEnd"/>
      <w:r>
        <w:rPr>
          <w:rFonts w:ascii="Times New Roman" w:hAnsi="Times New Roman"/>
          <w:sz w:val="24"/>
          <w:szCs w:val="24"/>
        </w:rPr>
        <w:t>»</w:t>
      </w:r>
      <w:r w:rsidRPr="002C0F91">
        <w:rPr>
          <w:rFonts w:ascii="Times New Roman" w:hAnsi="Times New Roman"/>
          <w:sz w:val="24"/>
          <w:szCs w:val="24"/>
        </w:rPr>
        <w:t>»</w:t>
      </w:r>
      <w:r>
        <w:rPr>
          <w:rFonts w:ascii="Times New Roman" w:hAnsi="Times New Roman"/>
          <w:sz w:val="24"/>
          <w:szCs w:val="24"/>
        </w:rPr>
        <w:t>для учителей музыки, присутствовали 8 педагогов из БН</w:t>
      </w:r>
      <w:r w:rsidRPr="002C0F91">
        <w:rPr>
          <w:rFonts w:ascii="Times New Roman" w:hAnsi="Times New Roman"/>
          <w:sz w:val="24"/>
          <w:szCs w:val="24"/>
        </w:rPr>
        <w:t xml:space="preserve">ОШ, </w:t>
      </w:r>
      <w:r>
        <w:rPr>
          <w:rFonts w:ascii="Times New Roman" w:hAnsi="Times New Roman"/>
          <w:sz w:val="24"/>
          <w:szCs w:val="24"/>
        </w:rPr>
        <w:t>ЦДОД</w:t>
      </w:r>
      <w:r w:rsidRPr="002C0F91">
        <w:rPr>
          <w:rFonts w:ascii="Times New Roman" w:hAnsi="Times New Roman"/>
          <w:sz w:val="24"/>
          <w:szCs w:val="24"/>
        </w:rPr>
        <w:t xml:space="preserve">, </w:t>
      </w:r>
      <w:r>
        <w:rPr>
          <w:rFonts w:ascii="Times New Roman" w:hAnsi="Times New Roman"/>
          <w:sz w:val="24"/>
          <w:szCs w:val="24"/>
        </w:rPr>
        <w:t>Кировской</w:t>
      </w:r>
      <w:r w:rsidRPr="002C0F91">
        <w:rPr>
          <w:rFonts w:ascii="Times New Roman" w:hAnsi="Times New Roman"/>
          <w:sz w:val="24"/>
          <w:szCs w:val="24"/>
        </w:rPr>
        <w:t xml:space="preserve">, </w:t>
      </w:r>
      <w:proofErr w:type="spellStart"/>
      <w:r w:rsidRPr="002C0F91">
        <w:rPr>
          <w:rFonts w:ascii="Times New Roman" w:hAnsi="Times New Roman"/>
          <w:sz w:val="24"/>
          <w:szCs w:val="24"/>
        </w:rPr>
        <w:t>Атамайской</w:t>
      </w:r>
      <w:proofErr w:type="spellEnd"/>
      <w:r>
        <w:rPr>
          <w:rFonts w:ascii="Times New Roman" w:hAnsi="Times New Roman"/>
          <w:sz w:val="24"/>
          <w:szCs w:val="24"/>
        </w:rPr>
        <w:t xml:space="preserve">, </w:t>
      </w:r>
      <w:proofErr w:type="spellStart"/>
      <w:r>
        <w:rPr>
          <w:rFonts w:ascii="Times New Roman" w:hAnsi="Times New Roman"/>
          <w:sz w:val="24"/>
          <w:szCs w:val="24"/>
        </w:rPr>
        <w:t>Магарасской</w:t>
      </w:r>
      <w:proofErr w:type="spellEnd"/>
      <w:r>
        <w:rPr>
          <w:rFonts w:ascii="Times New Roman" w:hAnsi="Times New Roman"/>
          <w:sz w:val="24"/>
          <w:szCs w:val="24"/>
        </w:rPr>
        <w:t xml:space="preserve">  СОШ и детского сада «Солнышко» </w:t>
      </w:r>
      <w:proofErr w:type="spellStart"/>
      <w:r>
        <w:rPr>
          <w:rFonts w:ascii="Times New Roman" w:hAnsi="Times New Roman"/>
          <w:sz w:val="24"/>
          <w:szCs w:val="24"/>
        </w:rPr>
        <w:t>с</w:t>
      </w:r>
      <w:proofErr w:type="gramStart"/>
      <w:r>
        <w:rPr>
          <w:rFonts w:ascii="Times New Roman" w:hAnsi="Times New Roman"/>
          <w:sz w:val="24"/>
          <w:szCs w:val="24"/>
        </w:rPr>
        <w:t>.Б</w:t>
      </w:r>
      <w:proofErr w:type="gramEnd"/>
      <w:r>
        <w:rPr>
          <w:rFonts w:ascii="Times New Roman" w:hAnsi="Times New Roman"/>
          <w:sz w:val="24"/>
          <w:szCs w:val="24"/>
        </w:rPr>
        <w:t>ердигестях</w:t>
      </w:r>
      <w:proofErr w:type="spellEnd"/>
      <w:r>
        <w:rPr>
          <w:rFonts w:ascii="Times New Roman" w:hAnsi="Times New Roman"/>
          <w:sz w:val="24"/>
          <w:szCs w:val="24"/>
        </w:rPr>
        <w:t xml:space="preserve">; Константиновой </w:t>
      </w:r>
      <w:proofErr w:type="spellStart"/>
      <w:r>
        <w:rPr>
          <w:rFonts w:ascii="Times New Roman" w:hAnsi="Times New Roman"/>
          <w:sz w:val="24"/>
          <w:szCs w:val="24"/>
        </w:rPr>
        <w:t>В.Е.,педагога</w:t>
      </w:r>
      <w:proofErr w:type="spellEnd"/>
      <w:r>
        <w:rPr>
          <w:rFonts w:ascii="Times New Roman" w:hAnsi="Times New Roman"/>
          <w:sz w:val="24"/>
          <w:szCs w:val="24"/>
        </w:rPr>
        <w:t xml:space="preserve"> библиотекаря</w:t>
      </w:r>
      <w:r w:rsidRPr="002C0F91">
        <w:rPr>
          <w:rFonts w:ascii="Times New Roman" w:hAnsi="Times New Roman"/>
          <w:sz w:val="24"/>
          <w:szCs w:val="24"/>
        </w:rPr>
        <w:t xml:space="preserve"> МБОУ </w:t>
      </w:r>
      <w:r>
        <w:rPr>
          <w:rFonts w:ascii="Times New Roman" w:hAnsi="Times New Roman"/>
          <w:sz w:val="24"/>
          <w:szCs w:val="24"/>
        </w:rPr>
        <w:t>«</w:t>
      </w:r>
      <w:proofErr w:type="spellStart"/>
      <w:r>
        <w:rPr>
          <w:rFonts w:ascii="Times New Roman" w:hAnsi="Times New Roman"/>
          <w:sz w:val="24"/>
          <w:szCs w:val="24"/>
        </w:rPr>
        <w:t>Джикимдинская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w:t>
      </w:r>
      <w:proofErr w:type="gramStart"/>
      <w:r>
        <w:rPr>
          <w:rFonts w:ascii="Times New Roman" w:hAnsi="Times New Roman"/>
          <w:sz w:val="24"/>
          <w:szCs w:val="24"/>
        </w:rPr>
        <w:t>.С</w:t>
      </w:r>
      <w:proofErr w:type="gramEnd"/>
      <w:r>
        <w:rPr>
          <w:rFonts w:ascii="Times New Roman" w:hAnsi="Times New Roman"/>
          <w:sz w:val="24"/>
          <w:szCs w:val="24"/>
        </w:rPr>
        <w:t>офр.П.Данилова</w:t>
      </w:r>
      <w:proofErr w:type="spellEnd"/>
      <w:r>
        <w:rPr>
          <w:rFonts w:ascii="Times New Roman" w:hAnsi="Times New Roman"/>
          <w:sz w:val="24"/>
          <w:szCs w:val="24"/>
        </w:rPr>
        <w:t xml:space="preserve">» </w:t>
      </w:r>
      <w:r w:rsidRPr="002C0F91">
        <w:rPr>
          <w:rFonts w:ascii="Times New Roman" w:hAnsi="Times New Roman"/>
          <w:sz w:val="24"/>
          <w:szCs w:val="24"/>
        </w:rPr>
        <w:t>по теме «</w:t>
      </w:r>
      <w:r>
        <w:rPr>
          <w:rFonts w:ascii="Times New Roman" w:hAnsi="Times New Roman"/>
          <w:sz w:val="24"/>
          <w:szCs w:val="24"/>
        </w:rPr>
        <w:t>ИКТ в работе школьной библиотеки по формированию информационной культуры личности</w:t>
      </w:r>
      <w:r w:rsidRPr="002C0F91">
        <w:rPr>
          <w:rFonts w:ascii="Times New Roman" w:hAnsi="Times New Roman"/>
          <w:sz w:val="24"/>
          <w:szCs w:val="24"/>
        </w:rPr>
        <w:t xml:space="preserve">» для </w:t>
      </w:r>
      <w:r>
        <w:rPr>
          <w:rFonts w:ascii="Times New Roman" w:hAnsi="Times New Roman"/>
          <w:sz w:val="24"/>
          <w:szCs w:val="24"/>
        </w:rPr>
        <w:t>библиотекарей</w:t>
      </w:r>
      <w:r w:rsidRPr="002C0F91">
        <w:rPr>
          <w:rFonts w:ascii="Times New Roman" w:hAnsi="Times New Roman"/>
          <w:sz w:val="24"/>
          <w:szCs w:val="24"/>
        </w:rPr>
        <w:t>, присутствовали 7 педагогов из БСОШ, БУГ,</w:t>
      </w:r>
      <w:r>
        <w:rPr>
          <w:rFonts w:ascii="Times New Roman" w:hAnsi="Times New Roman"/>
          <w:sz w:val="24"/>
          <w:szCs w:val="24"/>
        </w:rPr>
        <w:t xml:space="preserve"> </w:t>
      </w:r>
      <w:proofErr w:type="spellStart"/>
      <w:r>
        <w:rPr>
          <w:rFonts w:ascii="Times New Roman" w:hAnsi="Times New Roman"/>
          <w:sz w:val="24"/>
          <w:szCs w:val="24"/>
        </w:rPr>
        <w:t>БНОШ,</w:t>
      </w:r>
      <w:r w:rsidRPr="002C0F91">
        <w:rPr>
          <w:rFonts w:ascii="Times New Roman" w:hAnsi="Times New Roman"/>
          <w:sz w:val="24"/>
          <w:szCs w:val="24"/>
        </w:rPr>
        <w:t>Ертской</w:t>
      </w:r>
      <w:proofErr w:type="spellEnd"/>
      <w:r w:rsidRPr="002C0F91">
        <w:rPr>
          <w:rFonts w:ascii="Times New Roman" w:hAnsi="Times New Roman"/>
          <w:sz w:val="24"/>
          <w:szCs w:val="24"/>
        </w:rPr>
        <w:t xml:space="preserve">, </w:t>
      </w:r>
      <w:r>
        <w:rPr>
          <w:rFonts w:ascii="Times New Roman" w:hAnsi="Times New Roman"/>
          <w:sz w:val="24"/>
          <w:szCs w:val="24"/>
        </w:rPr>
        <w:t xml:space="preserve">Кировской, </w:t>
      </w:r>
      <w:proofErr w:type="spellStart"/>
      <w:r>
        <w:rPr>
          <w:rFonts w:ascii="Times New Roman" w:hAnsi="Times New Roman"/>
          <w:sz w:val="24"/>
          <w:szCs w:val="24"/>
        </w:rPr>
        <w:t>Маганинской</w:t>
      </w:r>
      <w:proofErr w:type="spellEnd"/>
      <w:r>
        <w:rPr>
          <w:rFonts w:ascii="Times New Roman" w:hAnsi="Times New Roman"/>
          <w:sz w:val="24"/>
          <w:szCs w:val="24"/>
        </w:rPr>
        <w:t xml:space="preserve"> СОШ</w:t>
      </w:r>
      <w:r>
        <w:rPr>
          <w:rFonts w:ascii="Times New Roman" w:hAnsi="Times New Roman"/>
          <w:sz w:val="24"/>
          <w:szCs w:val="24"/>
          <w:lang w:val="sah-RU"/>
        </w:rPr>
        <w:t xml:space="preserve">; </w:t>
      </w:r>
      <w:r>
        <w:rPr>
          <w:rFonts w:ascii="Times New Roman" w:hAnsi="Times New Roman"/>
          <w:bCs/>
          <w:sz w:val="24"/>
          <w:szCs w:val="24"/>
          <w:lang w:val="sah-RU"/>
        </w:rPr>
        <w:t>21 ноября в БСОШ им. С.П.Данилова учитель начальных классов Николаева Л.И. провела авторский семинар по теме “Развитие критического мышления через чтение при работе с художественным текстом”, с 6 ОУ приняли участие 24 учителя начальных классов; в декабре</w:t>
      </w:r>
      <w:r w:rsidRPr="004B62AD">
        <w:rPr>
          <w:rFonts w:ascii="Times New Roman" w:hAnsi="Times New Roman"/>
          <w:bCs/>
          <w:sz w:val="24"/>
          <w:szCs w:val="24"/>
          <w:lang w:val="sah-RU"/>
        </w:rPr>
        <w:t xml:space="preserve"> </w:t>
      </w:r>
      <w:r>
        <w:rPr>
          <w:rFonts w:ascii="Times New Roman" w:hAnsi="Times New Roman"/>
          <w:bCs/>
          <w:sz w:val="24"/>
          <w:szCs w:val="24"/>
          <w:lang w:val="sah-RU"/>
        </w:rPr>
        <w:t>учителя начальных классов МБОУ “Ертская СОШ им.С.И.Тарасова” провели мастер-класс по внеурочной деятельности по ФГОС, где приняли участие 10 учителей с 5 ОУ.</w:t>
      </w:r>
    </w:p>
    <w:p w:rsidR="00A57F01" w:rsidRDefault="00A57F01" w:rsidP="00A57F01">
      <w:pPr>
        <w:ind w:firstLine="284"/>
        <w:rPr>
          <w:rFonts w:ascii="Times New Roman" w:hAnsi="Times New Roman"/>
          <w:sz w:val="24"/>
          <w:szCs w:val="24"/>
          <w:lang w:val="sah-RU"/>
        </w:rPr>
      </w:pPr>
      <w:r w:rsidRPr="002C0F91">
        <w:rPr>
          <w:rFonts w:ascii="Times New Roman" w:hAnsi="Times New Roman"/>
          <w:sz w:val="24"/>
          <w:szCs w:val="24"/>
        </w:rPr>
        <w:t xml:space="preserve">По договору с </w:t>
      </w:r>
      <w:proofErr w:type="spellStart"/>
      <w:r w:rsidRPr="002C0F91">
        <w:rPr>
          <w:rFonts w:ascii="Times New Roman" w:hAnsi="Times New Roman"/>
          <w:sz w:val="24"/>
          <w:szCs w:val="24"/>
        </w:rPr>
        <w:t>ИРОиПК</w:t>
      </w:r>
      <w:proofErr w:type="spellEnd"/>
      <w:r w:rsidRPr="002C0F91">
        <w:rPr>
          <w:rFonts w:ascii="Times New Roman" w:hAnsi="Times New Roman"/>
          <w:sz w:val="24"/>
          <w:szCs w:val="24"/>
        </w:rPr>
        <w:t xml:space="preserve"> проведен</w:t>
      </w:r>
      <w:r>
        <w:rPr>
          <w:rFonts w:ascii="Times New Roman" w:hAnsi="Times New Roman"/>
          <w:sz w:val="24"/>
          <w:szCs w:val="24"/>
        </w:rPr>
        <w:t>ы проблемные</w:t>
      </w:r>
      <w:r w:rsidRPr="002C0F91">
        <w:rPr>
          <w:rFonts w:ascii="Times New Roman" w:hAnsi="Times New Roman"/>
          <w:sz w:val="24"/>
          <w:szCs w:val="24"/>
        </w:rPr>
        <w:t xml:space="preserve"> курс</w:t>
      </w:r>
      <w:r>
        <w:rPr>
          <w:rFonts w:ascii="Times New Roman" w:hAnsi="Times New Roman"/>
          <w:sz w:val="24"/>
          <w:szCs w:val="24"/>
        </w:rPr>
        <w:t>ы</w:t>
      </w:r>
      <w:r w:rsidRPr="002C0F91">
        <w:rPr>
          <w:rFonts w:ascii="Times New Roman" w:hAnsi="Times New Roman"/>
          <w:sz w:val="24"/>
          <w:szCs w:val="24"/>
        </w:rPr>
        <w:t xml:space="preserve"> Федоровой Л.И., </w:t>
      </w:r>
      <w:proofErr w:type="spellStart"/>
      <w:r w:rsidRPr="002C0F91">
        <w:rPr>
          <w:rFonts w:ascii="Times New Roman" w:hAnsi="Times New Roman"/>
          <w:sz w:val="24"/>
          <w:szCs w:val="24"/>
        </w:rPr>
        <w:t>к.п.н</w:t>
      </w:r>
      <w:proofErr w:type="spellEnd"/>
      <w:r w:rsidRPr="002C0F91">
        <w:rPr>
          <w:rFonts w:ascii="Times New Roman" w:hAnsi="Times New Roman"/>
          <w:sz w:val="24"/>
          <w:szCs w:val="24"/>
        </w:rPr>
        <w:t xml:space="preserve">., доцента кафедры педагогики и психологии </w:t>
      </w:r>
      <w:proofErr w:type="spellStart"/>
      <w:r w:rsidRPr="002C0F91">
        <w:rPr>
          <w:rFonts w:ascii="Times New Roman" w:hAnsi="Times New Roman"/>
          <w:sz w:val="24"/>
          <w:szCs w:val="24"/>
        </w:rPr>
        <w:t>ИРОиПК</w:t>
      </w:r>
      <w:proofErr w:type="spellEnd"/>
      <w:r w:rsidRPr="002C0F91">
        <w:rPr>
          <w:rFonts w:ascii="Times New Roman" w:hAnsi="Times New Roman"/>
          <w:sz w:val="24"/>
          <w:szCs w:val="24"/>
        </w:rPr>
        <w:t xml:space="preserve"> на базе </w:t>
      </w:r>
      <w:proofErr w:type="spellStart"/>
      <w:r>
        <w:rPr>
          <w:rFonts w:ascii="Times New Roman" w:hAnsi="Times New Roman"/>
          <w:sz w:val="24"/>
          <w:szCs w:val="24"/>
        </w:rPr>
        <w:t>Кюереляхской</w:t>
      </w:r>
      <w:proofErr w:type="spellEnd"/>
      <w:r w:rsidRPr="002C0F91">
        <w:rPr>
          <w:rFonts w:ascii="Times New Roman" w:hAnsi="Times New Roman"/>
          <w:sz w:val="24"/>
          <w:szCs w:val="24"/>
        </w:rPr>
        <w:t xml:space="preserve"> СОШ по теме «</w:t>
      </w:r>
      <w:r>
        <w:rPr>
          <w:rFonts w:ascii="Times New Roman" w:hAnsi="Times New Roman"/>
          <w:sz w:val="24"/>
          <w:szCs w:val="24"/>
        </w:rPr>
        <w:t>Современный урок – основа качественного образования», 13 слушателей из 2</w:t>
      </w:r>
      <w:r w:rsidRPr="002C0F91">
        <w:rPr>
          <w:rFonts w:ascii="Times New Roman" w:hAnsi="Times New Roman"/>
          <w:sz w:val="24"/>
          <w:szCs w:val="24"/>
        </w:rPr>
        <w:t xml:space="preserve"> ОУ Горного</w:t>
      </w:r>
      <w:r>
        <w:rPr>
          <w:rFonts w:ascii="Times New Roman" w:hAnsi="Times New Roman"/>
          <w:sz w:val="24"/>
          <w:szCs w:val="24"/>
        </w:rPr>
        <w:t xml:space="preserve"> улуса; </w:t>
      </w:r>
      <w:r w:rsidRPr="002C0F91">
        <w:rPr>
          <w:rFonts w:ascii="Times New Roman" w:hAnsi="Times New Roman"/>
          <w:sz w:val="24"/>
          <w:szCs w:val="24"/>
        </w:rPr>
        <w:t>«</w:t>
      </w:r>
      <w:r>
        <w:rPr>
          <w:rFonts w:ascii="Times New Roman" w:hAnsi="Times New Roman"/>
          <w:sz w:val="24"/>
          <w:szCs w:val="24"/>
        </w:rPr>
        <w:t xml:space="preserve">Основы </w:t>
      </w:r>
      <w:proofErr w:type="spellStart"/>
      <w:r>
        <w:rPr>
          <w:rFonts w:ascii="Times New Roman" w:hAnsi="Times New Roman"/>
          <w:sz w:val="24"/>
          <w:szCs w:val="24"/>
        </w:rPr>
        <w:t>сайтостроения</w:t>
      </w:r>
      <w:proofErr w:type="spellEnd"/>
      <w:r>
        <w:rPr>
          <w:rFonts w:ascii="Times New Roman" w:hAnsi="Times New Roman"/>
          <w:sz w:val="24"/>
          <w:szCs w:val="24"/>
        </w:rPr>
        <w:t xml:space="preserve">. Применение интерактивной доски в учебном процессе» (лекторы </w:t>
      </w:r>
      <w:proofErr w:type="spellStart"/>
      <w:r>
        <w:rPr>
          <w:rFonts w:ascii="Times New Roman" w:hAnsi="Times New Roman"/>
          <w:sz w:val="24"/>
          <w:szCs w:val="24"/>
        </w:rPr>
        <w:t>Б.Б.Афанасьев</w:t>
      </w:r>
      <w:proofErr w:type="spellEnd"/>
      <w:r>
        <w:rPr>
          <w:rFonts w:ascii="Times New Roman" w:hAnsi="Times New Roman"/>
          <w:sz w:val="24"/>
          <w:szCs w:val="24"/>
        </w:rPr>
        <w:t>, П.В. Маркова), где приняли участие 30 педагогов из ОУ и ДОУ.</w:t>
      </w:r>
    </w:p>
    <w:p w:rsidR="00A57F01" w:rsidRPr="00E96F7E" w:rsidRDefault="00A57F01" w:rsidP="00A57F01">
      <w:pPr>
        <w:ind w:firstLine="284"/>
        <w:rPr>
          <w:rFonts w:ascii="Times New Roman" w:hAnsi="Times New Roman"/>
          <w:sz w:val="24"/>
          <w:szCs w:val="24"/>
          <w:lang w:val="sah-RU"/>
        </w:rPr>
      </w:pPr>
    </w:p>
    <w:p w:rsidR="00A57F01" w:rsidRPr="00C213B8" w:rsidRDefault="00A57F01" w:rsidP="00A57F01">
      <w:pPr>
        <w:outlineLvl w:val="0"/>
        <w:rPr>
          <w:rFonts w:ascii="Times New Roman" w:hAnsi="Times New Roman"/>
          <w:sz w:val="28"/>
          <w:szCs w:val="28"/>
        </w:rPr>
      </w:pPr>
      <w:r w:rsidRPr="00C213B8">
        <w:rPr>
          <w:rFonts w:ascii="Times New Roman" w:hAnsi="Times New Roman"/>
          <w:b/>
          <w:bCs/>
        </w:rPr>
        <w:t>Охват курсами за 3 года</w:t>
      </w:r>
    </w:p>
    <w:tbl>
      <w:tblPr>
        <w:tblW w:w="97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7"/>
        <w:gridCol w:w="968"/>
        <w:gridCol w:w="968"/>
        <w:gridCol w:w="968"/>
        <w:gridCol w:w="969"/>
        <w:gridCol w:w="968"/>
        <w:gridCol w:w="969"/>
        <w:gridCol w:w="969"/>
        <w:gridCol w:w="969"/>
        <w:gridCol w:w="50"/>
      </w:tblGrid>
      <w:tr w:rsidR="00A57F01" w:rsidRPr="009D3F30" w:rsidTr="00E303A1">
        <w:trPr>
          <w:trHeight w:val="297"/>
        </w:trPr>
        <w:tc>
          <w:tcPr>
            <w:tcW w:w="1907" w:type="dxa"/>
            <w:vMerge w:val="restart"/>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b/>
                <w:bCs/>
                <w:i/>
                <w:iCs/>
                <w:sz w:val="18"/>
                <w:szCs w:val="18"/>
              </w:rPr>
            </w:pPr>
            <w:r w:rsidRPr="009D3F30">
              <w:rPr>
                <w:rFonts w:ascii="Times New Roman" w:hAnsi="Times New Roman"/>
                <w:b/>
                <w:bCs/>
                <w:i/>
                <w:iCs/>
                <w:sz w:val="18"/>
                <w:szCs w:val="18"/>
              </w:rPr>
              <w:t>Школа</w:t>
            </w:r>
          </w:p>
        </w:tc>
        <w:tc>
          <w:tcPr>
            <w:tcW w:w="7792" w:type="dxa"/>
            <w:gridSpan w:val="9"/>
            <w:tcBorders>
              <w:top w:val="single" w:sz="4" w:space="0" w:color="auto"/>
              <w:left w:val="single" w:sz="4" w:space="0" w:color="auto"/>
              <w:bottom w:val="nil"/>
              <w:right w:val="single" w:sz="4" w:space="0" w:color="auto"/>
            </w:tcBorders>
            <w:hideMark/>
          </w:tcPr>
          <w:p w:rsidR="00A57F01" w:rsidRPr="009D3F30" w:rsidRDefault="00A57F01" w:rsidP="00E303A1">
            <w:pPr>
              <w:rPr>
                <w:rFonts w:ascii="Times New Roman" w:hAnsi="Times New Roman"/>
                <w:b/>
                <w:bCs/>
                <w:i/>
                <w:iCs/>
                <w:sz w:val="18"/>
                <w:szCs w:val="18"/>
              </w:rPr>
            </w:pPr>
            <w:r w:rsidRPr="009D3F30">
              <w:rPr>
                <w:rFonts w:ascii="Times New Roman" w:hAnsi="Times New Roman"/>
                <w:b/>
                <w:bCs/>
                <w:i/>
                <w:iCs/>
                <w:sz w:val="18"/>
                <w:szCs w:val="18"/>
              </w:rPr>
              <w:t>Количество пройденных курсов</w:t>
            </w:r>
          </w:p>
        </w:tc>
      </w:tr>
      <w:tr w:rsidR="00A57F01" w:rsidRPr="009D3F30" w:rsidTr="00E303A1">
        <w:trPr>
          <w:gridAfter w:val="1"/>
          <w:wAfter w:w="50" w:type="dxa"/>
          <w:cantSplit/>
          <w:trHeight w:val="216"/>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b/>
                <w:bCs/>
                <w:i/>
                <w:iCs/>
                <w:sz w:val="18"/>
                <w:szCs w:val="18"/>
              </w:rPr>
            </w:pPr>
          </w:p>
        </w:tc>
        <w:tc>
          <w:tcPr>
            <w:tcW w:w="1936" w:type="dxa"/>
            <w:gridSpan w:val="2"/>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i/>
                <w:iCs/>
                <w:sz w:val="18"/>
                <w:szCs w:val="18"/>
              </w:rPr>
            </w:pPr>
            <w:r w:rsidRPr="009D3F30">
              <w:rPr>
                <w:rFonts w:ascii="Times New Roman" w:hAnsi="Times New Roman"/>
                <w:i/>
                <w:iCs/>
                <w:sz w:val="18"/>
                <w:szCs w:val="18"/>
              </w:rPr>
              <w:t>2010-</w:t>
            </w:r>
            <w:smartTag w:uri="urn:schemas-microsoft-com:office:smarttags" w:element="metricconverter">
              <w:smartTagPr>
                <w:attr w:name="ProductID" w:val="2011 г"/>
              </w:smartTagPr>
              <w:r w:rsidRPr="009D3F30">
                <w:rPr>
                  <w:rFonts w:ascii="Times New Roman" w:hAnsi="Times New Roman"/>
                  <w:i/>
                  <w:iCs/>
                  <w:sz w:val="18"/>
                  <w:szCs w:val="18"/>
                </w:rPr>
                <w:t xml:space="preserve">2011 </w:t>
              </w:r>
              <w:proofErr w:type="spellStart"/>
              <w:r w:rsidRPr="009D3F30">
                <w:rPr>
                  <w:rFonts w:ascii="Times New Roman" w:hAnsi="Times New Roman"/>
                  <w:i/>
                  <w:iCs/>
                  <w:sz w:val="18"/>
                  <w:szCs w:val="18"/>
                </w:rPr>
                <w:t>г</w:t>
              </w:r>
            </w:smartTag>
            <w:r w:rsidRPr="009D3F30">
              <w:rPr>
                <w:rFonts w:ascii="Times New Roman" w:hAnsi="Times New Roman"/>
                <w:i/>
                <w:iCs/>
                <w:sz w:val="18"/>
                <w:szCs w:val="18"/>
              </w:rPr>
              <w:t>.</w:t>
            </w:r>
            <w:proofErr w:type="gramStart"/>
            <w:r w:rsidRPr="009D3F30">
              <w:rPr>
                <w:rFonts w:ascii="Times New Roman" w:hAnsi="Times New Roman"/>
                <w:i/>
                <w:iCs/>
                <w:sz w:val="18"/>
                <w:szCs w:val="18"/>
              </w:rPr>
              <w:t>г</w:t>
            </w:r>
            <w:proofErr w:type="spellEnd"/>
            <w:proofErr w:type="gramEnd"/>
            <w:r w:rsidRPr="009D3F30">
              <w:rPr>
                <w:rFonts w:ascii="Times New Roman" w:hAnsi="Times New Roman"/>
                <w:i/>
                <w:iCs/>
                <w:sz w:val="18"/>
                <w:szCs w:val="18"/>
              </w:rPr>
              <w:t>.</w:t>
            </w: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i/>
                <w:iCs/>
                <w:sz w:val="18"/>
                <w:szCs w:val="18"/>
              </w:rPr>
            </w:pPr>
            <w:r w:rsidRPr="009D3F30">
              <w:rPr>
                <w:rFonts w:ascii="Times New Roman" w:hAnsi="Times New Roman"/>
                <w:i/>
                <w:iCs/>
                <w:sz w:val="18"/>
                <w:szCs w:val="18"/>
              </w:rPr>
              <w:t>2011-</w:t>
            </w:r>
            <w:smartTag w:uri="urn:schemas-microsoft-com:office:smarttags" w:element="metricconverter">
              <w:smartTagPr>
                <w:attr w:name="ProductID" w:val="2012 г"/>
              </w:smartTagPr>
              <w:r w:rsidRPr="009D3F30">
                <w:rPr>
                  <w:rFonts w:ascii="Times New Roman" w:hAnsi="Times New Roman"/>
                  <w:i/>
                  <w:iCs/>
                  <w:sz w:val="18"/>
                  <w:szCs w:val="18"/>
                </w:rPr>
                <w:t xml:space="preserve">2012 </w:t>
              </w:r>
              <w:proofErr w:type="spellStart"/>
              <w:r w:rsidRPr="009D3F30">
                <w:rPr>
                  <w:rFonts w:ascii="Times New Roman" w:hAnsi="Times New Roman"/>
                  <w:i/>
                  <w:iCs/>
                  <w:sz w:val="18"/>
                  <w:szCs w:val="18"/>
                </w:rPr>
                <w:t>г</w:t>
              </w:r>
            </w:smartTag>
            <w:r w:rsidRPr="009D3F30">
              <w:rPr>
                <w:rFonts w:ascii="Times New Roman" w:hAnsi="Times New Roman"/>
                <w:i/>
                <w:iCs/>
                <w:sz w:val="18"/>
                <w:szCs w:val="18"/>
              </w:rPr>
              <w:t>.</w:t>
            </w:r>
            <w:proofErr w:type="gramStart"/>
            <w:r w:rsidRPr="009D3F30">
              <w:rPr>
                <w:rFonts w:ascii="Times New Roman" w:hAnsi="Times New Roman"/>
                <w:i/>
                <w:iCs/>
                <w:sz w:val="18"/>
                <w:szCs w:val="18"/>
              </w:rPr>
              <w:t>г</w:t>
            </w:r>
            <w:proofErr w:type="spellEnd"/>
            <w:proofErr w:type="gramEnd"/>
            <w:r w:rsidRPr="009D3F30">
              <w:rPr>
                <w:rFonts w:ascii="Times New Roman" w:hAnsi="Times New Roman"/>
                <w:i/>
                <w:iCs/>
                <w:sz w:val="18"/>
                <w:szCs w:val="18"/>
              </w:rPr>
              <w:t>.</w:t>
            </w:r>
          </w:p>
        </w:tc>
        <w:tc>
          <w:tcPr>
            <w:tcW w:w="1935" w:type="dxa"/>
            <w:gridSpan w:val="2"/>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i/>
                <w:iCs/>
                <w:sz w:val="18"/>
                <w:szCs w:val="18"/>
              </w:rPr>
            </w:pPr>
            <w:r w:rsidRPr="009D3F30">
              <w:rPr>
                <w:rFonts w:ascii="Times New Roman" w:hAnsi="Times New Roman"/>
                <w:i/>
                <w:iCs/>
                <w:sz w:val="18"/>
                <w:szCs w:val="18"/>
              </w:rPr>
              <w:t>2012-2013гг.</w:t>
            </w:r>
          </w:p>
        </w:tc>
        <w:tc>
          <w:tcPr>
            <w:tcW w:w="1936" w:type="dxa"/>
            <w:gridSpan w:val="2"/>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i/>
                <w:iCs/>
                <w:sz w:val="18"/>
                <w:szCs w:val="18"/>
              </w:rPr>
            </w:pPr>
            <w:r w:rsidRPr="009D3F30">
              <w:rPr>
                <w:rFonts w:ascii="Times New Roman" w:hAnsi="Times New Roman"/>
                <w:i/>
                <w:iCs/>
                <w:sz w:val="18"/>
                <w:szCs w:val="18"/>
              </w:rPr>
              <w:t>2013-2014гг.</w:t>
            </w:r>
          </w:p>
        </w:tc>
      </w:tr>
      <w:tr w:rsidR="00A57F01" w:rsidRPr="009D3F30" w:rsidTr="00E303A1">
        <w:trPr>
          <w:gridAfter w:val="1"/>
          <w:wAfter w:w="50" w:type="dxa"/>
          <w:cantSplit/>
          <w:trHeight w:val="412"/>
        </w:trPr>
        <w:tc>
          <w:tcPr>
            <w:tcW w:w="1907" w:type="dxa"/>
            <w:vMerge/>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b/>
                <w:bCs/>
                <w:i/>
                <w:iCs/>
                <w:sz w:val="18"/>
                <w:szCs w:val="18"/>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i/>
                <w:iCs/>
                <w:sz w:val="16"/>
                <w:szCs w:val="16"/>
              </w:rPr>
            </w:pPr>
            <w:proofErr w:type="spellStart"/>
            <w:r w:rsidRPr="009D3F30">
              <w:rPr>
                <w:rFonts w:ascii="Times New Roman" w:hAnsi="Times New Roman"/>
                <w:i/>
                <w:iCs/>
                <w:sz w:val="16"/>
                <w:szCs w:val="16"/>
              </w:rPr>
              <w:t>Фунда-менталь</w:t>
            </w:r>
            <w:proofErr w:type="spellEnd"/>
            <w:r w:rsidRPr="009D3F30">
              <w:rPr>
                <w:rFonts w:ascii="Times New Roman" w:hAnsi="Times New Roman"/>
                <w:i/>
                <w:iCs/>
                <w:sz w:val="16"/>
                <w:szCs w:val="16"/>
              </w:rPr>
              <w:t xml:space="preserve"> </w:t>
            </w:r>
            <w:proofErr w:type="spellStart"/>
            <w:r w:rsidRPr="009D3F30">
              <w:rPr>
                <w:rFonts w:ascii="Times New Roman" w:hAnsi="Times New Roman"/>
                <w:i/>
                <w:iCs/>
                <w:sz w:val="16"/>
                <w:szCs w:val="16"/>
              </w:rPr>
              <w:t>ные</w:t>
            </w:r>
            <w:proofErr w:type="spellEnd"/>
          </w:p>
        </w:tc>
        <w:tc>
          <w:tcPr>
            <w:tcW w:w="968" w:type="dxa"/>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i/>
                <w:iCs/>
                <w:sz w:val="16"/>
                <w:szCs w:val="16"/>
              </w:rPr>
            </w:pPr>
            <w:proofErr w:type="gramStart"/>
            <w:r w:rsidRPr="009D3F30">
              <w:rPr>
                <w:rFonts w:ascii="Times New Roman" w:hAnsi="Times New Roman"/>
                <w:i/>
                <w:iCs/>
                <w:sz w:val="16"/>
                <w:szCs w:val="16"/>
              </w:rPr>
              <w:t>Проблем-</w:t>
            </w:r>
            <w:proofErr w:type="spellStart"/>
            <w:r w:rsidRPr="009D3F30">
              <w:rPr>
                <w:rFonts w:ascii="Times New Roman" w:hAnsi="Times New Roman"/>
                <w:i/>
                <w:iCs/>
                <w:sz w:val="16"/>
                <w:szCs w:val="16"/>
              </w:rPr>
              <w:t>ные</w:t>
            </w:r>
            <w:proofErr w:type="spellEnd"/>
            <w:proofErr w:type="gramEnd"/>
            <w:r w:rsidRPr="009D3F30">
              <w:rPr>
                <w:rFonts w:ascii="Times New Roman" w:hAnsi="Times New Roman"/>
                <w:i/>
                <w:iCs/>
                <w:sz w:val="16"/>
                <w:szCs w:val="16"/>
              </w:rPr>
              <w:t xml:space="preserve">, в </w:t>
            </w:r>
            <w:proofErr w:type="spellStart"/>
            <w:r w:rsidRPr="009D3F30">
              <w:rPr>
                <w:rFonts w:ascii="Times New Roman" w:hAnsi="Times New Roman"/>
                <w:i/>
                <w:iCs/>
                <w:sz w:val="16"/>
                <w:szCs w:val="16"/>
              </w:rPr>
              <w:t>т.ч</w:t>
            </w:r>
            <w:proofErr w:type="spellEnd"/>
            <w:r w:rsidRPr="009D3F30">
              <w:rPr>
                <w:rFonts w:ascii="Times New Roman" w:hAnsi="Times New Roman"/>
                <w:i/>
                <w:iCs/>
                <w:sz w:val="16"/>
                <w:szCs w:val="16"/>
              </w:rPr>
              <w:t>. семинары, НПК</w:t>
            </w:r>
          </w:p>
        </w:tc>
        <w:tc>
          <w:tcPr>
            <w:tcW w:w="967" w:type="dxa"/>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i/>
                <w:iCs/>
                <w:sz w:val="16"/>
                <w:szCs w:val="16"/>
              </w:rPr>
            </w:pPr>
            <w:proofErr w:type="spellStart"/>
            <w:r w:rsidRPr="009D3F30">
              <w:rPr>
                <w:rFonts w:ascii="Times New Roman" w:hAnsi="Times New Roman"/>
                <w:i/>
                <w:iCs/>
                <w:sz w:val="16"/>
                <w:szCs w:val="16"/>
              </w:rPr>
              <w:t>Фунда-менталь</w:t>
            </w:r>
            <w:proofErr w:type="spellEnd"/>
            <w:r w:rsidRPr="009D3F30">
              <w:rPr>
                <w:rFonts w:ascii="Times New Roman" w:hAnsi="Times New Roman"/>
                <w:i/>
                <w:iCs/>
                <w:sz w:val="16"/>
                <w:szCs w:val="16"/>
              </w:rPr>
              <w:t xml:space="preserve"> </w:t>
            </w:r>
            <w:proofErr w:type="spellStart"/>
            <w:r w:rsidRPr="009D3F30">
              <w:rPr>
                <w:rFonts w:ascii="Times New Roman" w:hAnsi="Times New Roman"/>
                <w:i/>
                <w:iCs/>
                <w:sz w:val="16"/>
                <w:szCs w:val="16"/>
              </w:rPr>
              <w:t>ные</w:t>
            </w:r>
            <w:proofErr w:type="spellEnd"/>
          </w:p>
        </w:tc>
        <w:tc>
          <w:tcPr>
            <w:tcW w:w="968" w:type="dxa"/>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i/>
                <w:iCs/>
                <w:sz w:val="16"/>
                <w:szCs w:val="16"/>
              </w:rPr>
            </w:pPr>
            <w:proofErr w:type="gramStart"/>
            <w:r w:rsidRPr="009D3F30">
              <w:rPr>
                <w:rFonts w:ascii="Times New Roman" w:hAnsi="Times New Roman"/>
                <w:i/>
                <w:iCs/>
                <w:sz w:val="16"/>
                <w:szCs w:val="16"/>
              </w:rPr>
              <w:t>Проблем-</w:t>
            </w:r>
            <w:proofErr w:type="spellStart"/>
            <w:r w:rsidRPr="009D3F30">
              <w:rPr>
                <w:rFonts w:ascii="Times New Roman" w:hAnsi="Times New Roman"/>
                <w:i/>
                <w:iCs/>
                <w:sz w:val="16"/>
                <w:szCs w:val="16"/>
              </w:rPr>
              <w:t>ные</w:t>
            </w:r>
            <w:proofErr w:type="spellEnd"/>
            <w:proofErr w:type="gramEnd"/>
            <w:r w:rsidRPr="009D3F30">
              <w:rPr>
                <w:rFonts w:ascii="Times New Roman" w:hAnsi="Times New Roman"/>
                <w:i/>
                <w:iCs/>
                <w:sz w:val="16"/>
                <w:szCs w:val="16"/>
              </w:rPr>
              <w:t xml:space="preserve">, в </w:t>
            </w:r>
            <w:proofErr w:type="spellStart"/>
            <w:r w:rsidRPr="009D3F30">
              <w:rPr>
                <w:rFonts w:ascii="Times New Roman" w:hAnsi="Times New Roman"/>
                <w:i/>
                <w:iCs/>
                <w:sz w:val="16"/>
                <w:szCs w:val="16"/>
              </w:rPr>
              <w:t>т.ч</w:t>
            </w:r>
            <w:proofErr w:type="spellEnd"/>
            <w:r w:rsidRPr="009D3F30">
              <w:rPr>
                <w:rFonts w:ascii="Times New Roman" w:hAnsi="Times New Roman"/>
                <w:i/>
                <w:iCs/>
                <w:sz w:val="16"/>
                <w:szCs w:val="16"/>
              </w:rPr>
              <w:t xml:space="preserve">. </w:t>
            </w:r>
            <w:proofErr w:type="spellStart"/>
            <w:r w:rsidRPr="009D3F30">
              <w:rPr>
                <w:rFonts w:ascii="Times New Roman" w:hAnsi="Times New Roman"/>
                <w:i/>
                <w:iCs/>
                <w:sz w:val="16"/>
                <w:szCs w:val="16"/>
              </w:rPr>
              <w:t>семина-ры</w:t>
            </w:r>
            <w:proofErr w:type="spellEnd"/>
            <w:r w:rsidRPr="009D3F30">
              <w:rPr>
                <w:rFonts w:ascii="Times New Roman" w:hAnsi="Times New Roman"/>
                <w:i/>
                <w:iCs/>
                <w:sz w:val="16"/>
                <w:szCs w:val="16"/>
              </w:rPr>
              <w:t>, НПК</w:t>
            </w:r>
          </w:p>
        </w:tc>
        <w:tc>
          <w:tcPr>
            <w:tcW w:w="967" w:type="dxa"/>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i/>
                <w:iCs/>
                <w:sz w:val="16"/>
                <w:szCs w:val="16"/>
              </w:rPr>
            </w:pPr>
            <w:proofErr w:type="spellStart"/>
            <w:r w:rsidRPr="009D3F30">
              <w:rPr>
                <w:rFonts w:ascii="Times New Roman" w:hAnsi="Times New Roman"/>
                <w:i/>
                <w:iCs/>
                <w:sz w:val="16"/>
                <w:szCs w:val="16"/>
              </w:rPr>
              <w:t>Фунда-менталь</w:t>
            </w:r>
            <w:proofErr w:type="spellEnd"/>
            <w:r w:rsidRPr="009D3F30">
              <w:rPr>
                <w:rFonts w:ascii="Times New Roman" w:hAnsi="Times New Roman"/>
                <w:i/>
                <w:iCs/>
                <w:sz w:val="16"/>
                <w:szCs w:val="16"/>
              </w:rPr>
              <w:t xml:space="preserve"> </w:t>
            </w:r>
            <w:proofErr w:type="spellStart"/>
            <w:r w:rsidRPr="009D3F30">
              <w:rPr>
                <w:rFonts w:ascii="Times New Roman" w:hAnsi="Times New Roman"/>
                <w:i/>
                <w:iCs/>
                <w:sz w:val="16"/>
                <w:szCs w:val="16"/>
              </w:rPr>
              <w:t>ные</w:t>
            </w:r>
            <w:proofErr w:type="spellEnd"/>
          </w:p>
        </w:tc>
        <w:tc>
          <w:tcPr>
            <w:tcW w:w="968" w:type="dxa"/>
            <w:tcBorders>
              <w:top w:val="single" w:sz="4" w:space="0" w:color="auto"/>
              <w:left w:val="single" w:sz="4" w:space="0" w:color="auto"/>
              <w:bottom w:val="single" w:sz="4" w:space="0" w:color="auto"/>
              <w:right w:val="single" w:sz="4" w:space="0" w:color="auto"/>
            </w:tcBorders>
            <w:vAlign w:val="center"/>
            <w:hideMark/>
          </w:tcPr>
          <w:p w:rsidR="00A57F01" w:rsidRPr="009D3F30" w:rsidRDefault="00A57F01" w:rsidP="00E303A1">
            <w:pPr>
              <w:rPr>
                <w:rFonts w:ascii="Times New Roman" w:hAnsi="Times New Roman"/>
                <w:i/>
                <w:iCs/>
                <w:sz w:val="16"/>
                <w:szCs w:val="16"/>
              </w:rPr>
            </w:pPr>
            <w:proofErr w:type="gramStart"/>
            <w:r w:rsidRPr="009D3F30">
              <w:rPr>
                <w:rFonts w:ascii="Times New Roman" w:hAnsi="Times New Roman"/>
                <w:i/>
                <w:iCs/>
                <w:sz w:val="16"/>
                <w:szCs w:val="16"/>
              </w:rPr>
              <w:t>Проблем-</w:t>
            </w:r>
            <w:proofErr w:type="spellStart"/>
            <w:r w:rsidRPr="009D3F30">
              <w:rPr>
                <w:rFonts w:ascii="Times New Roman" w:hAnsi="Times New Roman"/>
                <w:i/>
                <w:iCs/>
                <w:sz w:val="16"/>
                <w:szCs w:val="16"/>
              </w:rPr>
              <w:t>ные</w:t>
            </w:r>
            <w:proofErr w:type="spellEnd"/>
            <w:proofErr w:type="gramEnd"/>
            <w:r w:rsidRPr="009D3F30">
              <w:rPr>
                <w:rFonts w:ascii="Times New Roman" w:hAnsi="Times New Roman"/>
                <w:i/>
                <w:iCs/>
                <w:sz w:val="16"/>
                <w:szCs w:val="16"/>
              </w:rPr>
              <w:t xml:space="preserve">, в </w:t>
            </w:r>
            <w:proofErr w:type="spellStart"/>
            <w:r w:rsidRPr="009D3F30">
              <w:rPr>
                <w:rFonts w:ascii="Times New Roman" w:hAnsi="Times New Roman"/>
                <w:i/>
                <w:iCs/>
                <w:sz w:val="16"/>
                <w:szCs w:val="16"/>
              </w:rPr>
              <w:t>т.ч</w:t>
            </w:r>
            <w:proofErr w:type="spellEnd"/>
            <w:r w:rsidRPr="009D3F30">
              <w:rPr>
                <w:rFonts w:ascii="Times New Roman" w:hAnsi="Times New Roman"/>
                <w:i/>
                <w:iCs/>
                <w:sz w:val="16"/>
                <w:szCs w:val="16"/>
              </w:rPr>
              <w:t>. семинары, НПК</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i/>
                <w:iCs/>
                <w:sz w:val="16"/>
                <w:szCs w:val="16"/>
              </w:rPr>
            </w:pPr>
            <w:proofErr w:type="spellStart"/>
            <w:r w:rsidRPr="009D3F30">
              <w:rPr>
                <w:rFonts w:ascii="Times New Roman" w:hAnsi="Times New Roman"/>
                <w:i/>
                <w:iCs/>
                <w:sz w:val="16"/>
                <w:szCs w:val="16"/>
              </w:rPr>
              <w:t>Фунда-менталь</w:t>
            </w:r>
            <w:proofErr w:type="spellEnd"/>
            <w:r w:rsidRPr="009D3F30">
              <w:rPr>
                <w:rFonts w:ascii="Times New Roman" w:hAnsi="Times New Roman"/>
                <w:i/>
                <w:iCs/>
                <w:sz w:val="16"/>
                <w:szCs w:val="16"/>
              </w:rPr>
              <w:t xml:space="preserve"> </w:t>
            </w:r>
            <w:proofErr w:type="spellStart"/>
            <w:r w:rsidRPr="009D3F30">
              <w:rPr>
                <w:rFonts w:ascii="Times New Roman" w:hAnsi="Times New Roman"/>
                <w:i/>
                <w:iCs/>
                <w:sz w:val="16"/>
                <w:szCs w:val="16"/>
              </w:rPr>
              <w:t>ные</w:t>
            </w:r>
            <w:proofErr w:type="spellEnd"/>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i/>
                <w:iCs/>
                <w:sz w:val="16"/>
                <w:szCs w:val="16"/>
              </w:rPr>
            </w:pPr>
            <w:proofErr w:type="gramStart"/>
            <w:r w:rsidRPr="009D3F30">
              <w:rPr>
                <w:rFonts w:ascii="Times New Roman" w:hAnsi="Times New Roman"/>
                <w:i/>
                <w:iCs/>
                <w:sz w:val="16"/>
                <w:szCs w:val="16"/>
              </w:rPr>
              <w:t>Проблем-</w:t>
            </w:r>
            <w:proofErr w:type="spellStart"/>
            <w:r w:rsidRPr="009D3F30">
              <w:rPr>
                <w:rFonts w:ascii="Times New Roman" w:hAnsi="Times New Roman"/>
                <w:i/>
                <w:iCs/>
                <w:sz w:val="16"/>
                <w:szCs w:val="16"/>
              </w:rPr>
              <w:t>ные</w:t>
            </w:r>
            <w:proofErr w:type="spellEnd"/>
            <w:proofErr w:type="gramEnd"/>
            <w:r w:rsidRPr="009D3F30">
              <w:rPr>
                <w:rFonts w:ascii="Times New Roman" w:hAnsi="Times New Roman"/>
                <w:i/>
                <w:iCs/>
                <w:sz w:val="16"/>
                <w:szCs w:val="16"/>
              </w:rPr>
              <w:t xml:space="preserve">, в </w:t>
            </w:r>
            <w:proofErr w:type="spellStart"/>
            <w:r w:rsidRPr="009D3F30">
              <w:rPr>
                <w:rFonts w:ascii="Times New Roman" w:hAnsi="Times New Roman"/>
                <w:i/>
                <w:iCs/>
                <w:sz w:val="16"/>
                <w:szCs w:val="16"/>
              </w:rPr>
              <w:t>т.ч</w:t>
            </w:r>
            <w:proofErr w:type="spellEnd"/>
            <w:r w:rsidRPr="009D3F30">
              <w:rPr>
                <w:rFonts w:ascii="Times New Roman" w:hAnsi="Times New Roman"/>
                <w:i/>
                <w:iCs/>
                <w:sz w:val="16"/>
                <w:szCs w:val="16"/>
              </w:rPr>
              <w:t xml:space="preserve">. </w:t>
            </w:r>
            <w:proofErr w:type="spellStart"/>
            <w:r w:rsidRPr="009D3F30">
              <w:rPr>
                <w:rFonts w:ascii="Times New Roman" w:hAnsi="Times New Roman"/>
                <w:i/>
                <w:iCs/>
                <w:sz w:val="16"/>
                <w:szCs w:val="16"/>
              </w:rPr>
              <w:t>семина-ры</w:t>
            </w:r>
            <w:proofErr w:type="spellEnd"/>
            <w:r w:rsidRPr="009D3F30">
              <w:rPr>
                <w:rFonts w:ascii="Times New Roman" w:hAnsi="Times New Roman"/>
                <w:i/>
                <w:iCs/>
                <w:sz w:val="16"/>
                <w:szCs w:val="16"/>
              </w:rPr>
              <w:t>, НПК</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 xml:space="preserve">БСОШ </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49</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29</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77</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4</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58</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9</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34</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 xml:space="preserve">БНОШ </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54</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19</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29</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9</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48</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БУГ</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38</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7</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31</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7</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4</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11</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proofErr w:type="spellStart"/>
            <w:r w:rsidRPr="009D3F30">
              <w:rPr>
                <w:rFonts w:ascii="Times New Roman" w:hAnsi="Times New Roman"/>
              </w:rPr>
              <w:t>Магарасская</w:t>
            </w:r>
            <w:proofErr w:type="spellEnd"/>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49</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14</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8</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proofErr w:type="spellStart"/>
            <w:r w:rsidRPr="009D3F30">
              <w:rPr>
                <w:rFonts w:ascii="Times New Roman" w:hAnsi="Times New Roman"/>
              </w:rPr>
              <w:t>Джикимдинская</w:t>
            </w:r>
            <w:proofErr w:type="spellEnd"/>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34</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18</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4</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17</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9</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proofErr w:type="spellStart"/>
            <w:r w:rsidRPr="009D3F30">
              <w:rPr>
                <w:rFonts w:ascii="Times New Roman" w:hAnsi="Times New Roman"/>
              </w:rPr>
              <w:lastRenderedPageBreak/>
              <w:t>Ертская</w:t>
            </w:r>
            <w:proofErr w:type="spellEnd"/>
            <w:r w:rsidRPr="009D3F30">
              <w:rPr>
                <w:rFonts w:ascii="Times New Roman" w:hAnsi="Times New Roman"/>
              </w:rPr>
              <w:t xml:space="preserve"> </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16</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14</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17</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6</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proofErr w:type="spellStart"/>
            <w:r w:rsidRPr="009D3F30">
              <w:rPr>
                <w:rFonts w:ascii="Times New Roman" w:hAnsi="Times New Roman"/>
              </w:rPr>
              <w:t>Кептинская</w:t>
            </w:r>
            <w:proofErr w:type="spellEnd"/>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7</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19</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11</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7</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Кировская</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14</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9</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proofErr w:type="spellStart"/>
            <w:r w:rsidRPr="009D3F30">
              <w:rPr>
                <w:rFonts w:ascii="Times New Roman" w:hAnsi="Times New Roman"/>
              </w:rPr>
              <w:t>Маганинская</w:t>
            </w:r>
            <w:proofErr w:type="spellEnd"/>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18</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14</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57</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8</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proofErr w:type="spellStart"/>
            <w:r w:rsidRPr="009D3F30">
              <w:rPr>
                <w:rFonts w:ascii="Times New Roman" w:hAnsi="Times New Roman"/>
              </w:rPr>
              <w:t>Атамайская</w:t>
            </w:r>
            <w:proofErr w:type="spellEnd"/>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24</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14</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54</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17</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proofErr w:type="spellStart"/>
            <w:r w:rsidRPr="009D3F30">
              <w:rPr>
                <w:rFonts w:ascii="Times New Roman" w:hAnsi="Times New Roman"/>
              </w:rPr>
              <w:t>Кереляхская</w:t>
            </w:r>
            <w:proofErr w:type="spellEnd"/>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14</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7</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7</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9</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45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22</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ЦДОД</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8</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14</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11</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16</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16</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ДЮСШ</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12</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ДОУ</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47</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40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52</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18</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115</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102</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НИМЦ</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10</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5</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6</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0</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w:t>
            </w: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tcPr>
          <w:p w:rsidR="00A57F01" w:rsidRPr="009D3F30" w:rsidRDefault="00A57F01" w:rsidP="00E303A1">
            <w:pPr>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rsidR="00A57F01" w:rsidRPr="009D3F30" w:rsidRDefault="00A57F01" w:rsidP="00E303A1">
            <w:pPr>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rsidR="00A57F01" w:rsidRPr="009D3F30" w:rsidRDefault="00A57F01" w:rsidP="00E303A1">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A57F01" w:rsidRPr="009D3F30" w:rsidRDefault="00A57F01" w:rsidP="00E303A1">
            <w:pPr>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rsidR="00A57F01" w:rsidRPr="009D3F30" w:rsidRDefault="00A57F01" w:rsidP="00E303A1">
            <w:pPr>
              <w:rPr>
                <w:rFonts w:ascii="Times New Roman" w:hAnsi="Times New Roman"/>
              </w:rPr>
            </w:pPr>
          </w:p>
        </w:tc>
        <w:tc>
          <w:tcPr>
            <w:tcW w:w="967" w:type="dxa"/>
            <w:tcBorders>
              <w:top w:val="single" w:sz="4" w:space="0" w:color="auto"/>
              <w:left w:val="single" w:sz="4" w:space="0" w:color="auto"/>
              <w:bottom w:val="single" w:sz="4" w:space="0" w:color="auto"/>
              <w:right w:val="single" w:sz="4" w:space="0" w:color="auto"/>
            </w:tcBorders>
          </w:tcPr>
          <w:p w:rsidR="00A57F01" w:rsidRPr="009D3F30" w:rsidRDefault="00A57F01" w:rsidP="00E303A1">
            <w:pPr>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rsidR="00A57F01" w:rsidRPr="009D3F30" w:rsidRDefault="00A57F01" w:rsidP="00E303A1">
            <w:pPr>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rsidR="00A57F01" w:rsidRPr="009D3F30" w:rsidRDefault="00A57F01" w:rsidP="00E303A1">
            <w:pPr>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rsidR="00A57F01" w:rsidRPr="009D3F30" w:rsidRDefault="00A57F01" w:rsidP="00E303A1">
            <w:pPr>
              <w:rPr>
                <w:rFonts w:ascii="Times New Roman" w:hAnsi="Times New Roman"/>
              </w:rPr>
            </w:pPr>
          </w:p>
        </w:tc>
      </w:tr>
      <w:tr w:rsidR="00A57F01" w:rsidRPr="009D3F30" w:rsidTr="00E303A1">
        <w:trPr>
          <w:gridAfter w:val="1"/>
          <w:wAfter w:w="50" w:type="dxa"/>
        </w:trPr>
        <w:tc>
          <w:tcPr>
            <w:tcW w:w="190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jc w:val="right"/>
              <w:rPr>
                <w:rFonts w:ascii="Times New Roman" w:hAnsi="Times New Roman"/>
              </w:rPr>
            </w:pPr>
            <w:r w:rsidRPr="009D3F30">
              <w:rPr>
                <w:rFonts w:ascii="Times New Roman" w:hAnsi="Times New Roman"/>
              </w:rPr>
              <w:t>Итого:</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62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361</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312</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309</w:t>
            </w:r>
          </w:p>
        </w:tc>
        <w:tc>
          <w:tcPr>
            <w:tcW w:w="967"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63</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 xml:space="preserve">   329</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156</w:t>
            </w:r>
          </w:p>
        </w:tc>
        <w:tc>
          <w:tcPr>
            <w:tcW w:w="968" w:type="dxa"/>
            <w:tcBorders>
              <w:top w:val="single" w:sz="4" w:space="0" w:color="auto"/>
              <w:left w:val="single" w:sz="4" w:space="0" w:color="auto"/>
              <w:bottom w:val="single" w:sz="4" w:space="0" w:color="auto"/>
              <w:right w:val="single" w:sz="4" w:space="0" w:color="auto"/>
            </w:tcBorders>
            <w:hideMark/>
          </w:tcPr>
          <w:p w:rsidR="00A57F01" w:rsidRPr="009D3F30" w:rsidRDefault="00A57F01" w:rsidP="00E303A1">
            <w:pPr>
              <w:rPr>
                <w:rFonts w:ascii="Times New Roman" w:hAnsi="Times New Roman"/>
              </w:rPr>
            </w:pPr>
            <w:r w:rsidRPr="009D3F30">
              <w:rPr>
                <w:rFonts w:ascii="Times New Roman" w:hAnsi="Times New Roman"/>
              </w:rPr>
              <w:t>206</w:t>
            </w:r>
          </w:p>
        </w:tc>
      </w:tr>
    </w:tbl>
    <w:p w:rsidR="00A57F01" w:rsidRDefault="00A57F01" w:rsidP="00A57F01">
      <w:pPr>
        <w:ind w:left="360"/>
        <w:rPr>
          <w:sz w:val="24"/>
          <w:szCs w:val="24"/>
          <w:lang w:val="sah-RU"/>
        </w:rPr>
      </w:pPr>
    </w:p>
    <w:p w:rsidR="00A57F01" w:rsidRDefault="00A57F01" w:rsidP="00A57F01">
      <w:pPr>
        <w:spacing w:line="360" w:lineRule="auto"/>
        <w:rPr>
          <w:rFonts w:ascii="Times New Roman" w:hAnsi="Times New Roman"/>
          <w:b/>
          <w:sz w:val="24"/>
          <w:szCs w:val="24"/>
        </w:rPr>
      </w:pPr>
    </w:p>
    <w:p w:rsidR="00A57F01" w:rsidRDefault="00A57F01" w:rsidP="00A57F01">
      <w:pPr>
        <w:spacing w:line="360" w:lineRule="auto"/>
        <w:rPr>
          <w:rFonts w:ascii="Times New Roman" w:hAnsi="Times New Roman"/>
          <w:b/>
          <w:sz w:val="24"/>
          <w:szCs w:val="24"/>
        </w:rPr>
      </w:pPr>
    </w:p>
    <w:p w:rsidR="00A57F01" w:rsidRPr="003272F9" w:rsidRDefault="00A57F01" w:rsidP="00A57F01">
      <w:pPr>
        <w:spacing w:line="360" w:lineRule="auto"/>
        <w:rPr>
          <w:rFonts w:ascii="Times New Roman" w:hAnsi="Times New Roman"/>
          <w:b/>
          <w:sz w:val="24"/>
          <w:szCs w:val="24"/>
        </w:rPr>
      </w:pPr>
      <w:r w:rsidRPr="003272F9">
        <w:rPr>
          <w:rFonts w:ascii="Times New Roman" w:hAnsi="Times New Roman"/>
          <w:b/>
          <w:sz w:val="24"/>
          <w:szCs w:val="24"/>
        </w:rPr>
        <w:t>Сведения</w:t>
      </w:r>
    </w:p>
    <w:p w:rsidR="00A57F01" w:rsidRPr="003272F9" w:rsidRDefault="00A57F01" w:rsidP="00A57F01">
      <w:pPr>
        <w:spacing w:line="360" w:lineRule="auto"/>
        <w:rPr>
          <w:rFonts w:ascii="Times New Roman" w:hAnsi="Times New Roman"/>
          <w:b/>
          <w:sz w:val="24"/>
          <w:szCs w:val="24"/>
        </w:rPr>
      </w:pPr>
      <w:r w:rsidRPr="003272F9">
        <w:rPr>
          <w:rFonts w:ascii="Times New Roman" w:hAnsi="Times New Roman"/>
          <w:b/>
          <w:sz w:val="24"/>
          <w:szCs w:val="24"/>
        </w:rPr>
        <w:t xml:space="preserve"> о </w:t>
      </w:r>
      <w:r>
        <w:rPr>
          <w:rFonts w:ascii="Times New Roman" w:hAnsi="Times New Roman"/>
          <w:b/>
          <w:sz w:val="24"/>
          <w:szCs w:val="24"/>
        </w:rPr>
        <w:t>персонифицированном прохождении</w:t>
      </w:r>
      <w:r w:rsidRPr="003272F9">
        <w:rPr>
          <w:rFonts w:ascii="Times New Roman" w:hAnsi="Times New Roman"/>
          <w:b/>
          <w:sz w:val="24"/>
          <w:szCs w:val="24"/>
        </w:rPr>
        <w:t xml:space="preserve"> курсов </w:t>
      </w:r>
      <w:r>
        <w:rPr>
          <w:rFonts w:ascii="Times New Roman" w:hAnsi="Times New Roman"/>
          <w:b/>
          <w:sz w:val="24"/>
          <w:szCs w:val="24"/>
        </w:rPr>
        <w:t>педагогами</w:t>
      </w:r>
      <w:r w:rsidRPr="003272F9">
        <w:rPr>
          <w:rFonts w:ascii="Times New Roman" w:hAnsi="Times New Roman"/>
          <w:b/>
          <w:sz w:val="24"/>
          <w:szCs w:val="24"/>
        </w:rPr>
        <w:t xml:space="preserve"> улуса за 3 года</w:t>
      </w:r>
    </w:p>
    <w:p w:rsidR="00A57F01" w:rsidRPr="003272F9" w:rsidRDefault="00A57F01" w:rsidP="00A57F01">
      <w:pPr>
        <w:spacing w:line="360" w:lineRule="auto"/>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956"/>
        <w:gridCol w:w="1290"/>
        <w:gridCol w:w="944"/>
        <w:gridCol w:w="1290"/>
        <w:gridCol w:w="1067"/>
        <w:gridCol w:w="1290"/>
      </w:tblGrid>
      <w:tr w:rsidR="00A57F01" w:rsidRPr="003272F9" w:rsidTr="00E303A1">
        <w:tc>
          <w:tcPr>
            <w:tcW w:w="2518" w:type="dxa"/>
            <w:vMerge w:val="restart"/>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Наименование курсов</w:t>
            </w:r>
          </w:p>
        </w:tc>
        <w:tc>
          <w:tcPr>
            <w:tcW w:w="2282" w:type="dxa"/>
            <w:gridSpan w:val="2"/>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2012</w:t>
            </w:r>
          </w:p>
        </w:tc>
        <w:tc>
          <w:tcPr>
            <w:tcW w:w="2268" w:type="dxa"/>
            <w:gridSpan w:val="2"/>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2013</w:t>
            </w:r>
          </w:p>
        </w:tc>
        <w:tc>
          <w:tcPr>
            <w:tcW w:w="2254" w:type="dxa"/>
            <w:gridSpan w:val="2"/>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2014</w:t>
            </w:r>
          </w:p>
        </w:tc>
      </w:tr>
      <w:tr w:rsidR="00A57F01" w:rsidRPr="003272F9" w:rsidTr="00E303A1">
        <w:tc>
          <w:tcPr>
            <w:tcW w:w="2518" w:type="dxa"/>
            <w:vMerge/>
            <w:shd w:val="clear" w:color="auto" w:fill="auto"/>
          </w:tcPr>
          <w:p w:rsidR="00A57F01" w:rsidRPr="00091F9C" w:rsidRDefault="00A57F01" w:rsidP="00E303A1">
            <w:pPr>
              <w:spacing w:line="360" w:lineRule="auto"/>
              <w:rPr>
                <w:rFonts w:ascii="Times New Roman" w:hAnsi="Times New Roman"/>
                <w:b/>
                <w:sz w:val="24"/>
                <w:szCs w:val="24"/>
              </w:rPr>
            </w:pPr>
          </w:p>
        </w:tc>
        <w:tc>
          <w:tcPr>
            <w:tcW w:w="992"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Кол-во </w:t>
            </w:r>
          </w:p>
        </w:tc>
        <w:tc>
          <w:tcPr>
            <w:tcW w:w="129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 от общего числа педагогов </w:t>
            </w:r>
          </w:p>
        </w:tc>
        <w:tc>
          <w:tcPr>
            <w:tcW w:w="97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Кол-во </w:t>
            </w:r>
          </w:p>
        </w:tc>
        <w:tc>
          <w:tcPr>
            <w:tcW w:w="129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 от общего числа педагогов </w:t>
            </w:r>
          </w:p>
        </w:tc>
        <w:tc>
          <w:tcPr>
            <w:tcW w:w="112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Кол-во </w:t>
            </w:r>
          </w:p>
        </w:tc>
        <w:tc>
          <w:tcPr>
            <w:tcW w:w="1134"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 от общего числа педагогов </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Проблемные курсы </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БСОШ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26</w:t>
            </w:r>
          </w:p>
        </w:tc>
        <w:tc>
          <w:tcPr>
            <w:tcW w:w="1290" w:type="dxa"/>
            <w:vMerge w:val="restart"/>
            <w:shd w:val="clear" w:color="auto" w:fill="auto"/>
            <w:vAlign w:val="center"/>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36%</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32</w:t>
            </w:r>
          </w:p>
        </w:tc>
        <w:tc>
          <w:tcPr>
            <w:tcW w:w="1290" w:type="dxa"/>
            <w:vMerge w:val="restart"/>
            <w:shd w:val="clear" w:color="auto" w:fill="auto"/>
            <w:vAlign w:val="center"/>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41%</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38</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58%</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БСОШ </w:t>
            </w:r>
            <w:proofErr w:type="spellStart"/>
            <w:r w:rsidRPr="00091F9C">
              <w:rPr>
                <w:rFonts w:ascii="Times New Roman" w:hAnsi="Times New Roman"/>
                <w:b/>
                <w:sz w:val="24"/>
                <w:szCs w:val="24"/>
              </w:rPr>
              <w:t>им.С.П</w:t>
            </w:r>
            <w:proofErr w:type="spellEnd"/>
            <w:r w:rsidRPr="00091F9C">
              <w:rPr>
                <w:rFonts w:ascii="Times New Roman" w:hAnsi="Times New Roman"/>
                <w:b/>
                <w:sz w:val="24"/>
                <w:szCs w:val="24"/>
              </w:rPr>
              <w:t>. Данилова</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18</w:t>
            </w:r>
          </w:p>
        </w:tc>
        <w:tc>
          <w:tcPr>
            <w:tcW w:w="1290" w:type="dxa"/>
            <w:vMerge/>
            <w:shd w:val="clear" w:color="auto" w:fill="auto"/>
          </w:tcPr>
          <w:p w:rsidR="00A57F01" w:rsidRPr="00091F9C" w:rsidRDefault="00A57F01" w:rsidP="00E303A1">
            <w:pPr>
              <w:spacing w:line="360" w:lineRule="auto"/>
              <w:rPr>
                <w:rFonts w:ascii="Times New Roman" w:hAnsi="Times New Roman"/>
                <w:sz w:val="24"/>
                <w:szCs w:val="24"/>
              </w:rPr>
            </w:pP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19</w:t>
            </w:r>
          </w:p>
        </w:tc>
        <w:tc>
          <w:tcPr>
            <w:tcW w:w="1290" w:type="dxa"/>
            <w:vMerge/>
            <w:shd w:val="clear" w:color="auto" w:fill="auto"/>
          </w:tcPr>
          <w:p w:rsidR="00A57F01" w:rsidRPr="00091F9C" w:rsidRDefault="00A57F01" w:rsidP="00E303A1">
            <w:pPr>
              <w:spacing w:line="360" w:lineRule="auto"/>
              <w:rPr>
                <w:rFonts w:ascii="Times New Roman" w:hAnsi="Times New Roman"/>
                <w:sz w:val="24"/>
                <w:szCs w:val="24"/>
              </w:rPr>
            </w:pP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22</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38%</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БУГ</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12%</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32%</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16</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66%</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Атамайская</w:t>
            </w:r>
            <w:proofErr w:type="spellEnd"/>
            <w:r w:rsidRPr="00091F9C">
              <w:rPr>
                <w:rFonts w:ascii="Times New Roman" w:hAnsi="Times New Roman"/>
                <w:b/>
                <w:sz w:val="24"/>
                <w:szCs w:val="24"/>
              </w:rPr>
              <w:t xml:space="preserve"> </w:t>
            </w:r>
            <w:r w:rsidRPr="00091F9C">
              <w:rPr>
                <w:rFonts w:ascii="Times New Roman" w:hAnsi="Times New Roman"/>
                <w:b/>
                <w:sz w:val="24"/>
                <w:szCs w:val="24"/>
              </w:rPr>
              <w:lastRenderedPageBreak/>
              <w:t>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lastRenderedPageBreak/>
              <w:t>1</w:t>
            </w:r>
            <w:r w:rsidRPr="00091F9C">
              <w:rPr>
                <w:rFonts w:ascii="Times New Roman" w:hAnsi="Times New Roman"/>
                <w:sz w:val="24"/>
                <w:szCs w:val="24"/>
              </w:rPr>
              <w:lastRenderedPageBreak/>
              <w:t>6</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lastRenderedPageBreak/>
              <w:t>55%</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9</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31%</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7</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24%</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lastRenderedPageBreak/>
              <w:t>Джикимдинская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11</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42%</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30%</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30%</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Ертская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13</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43%</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5</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17%</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7</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23%</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Кировская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15</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65%</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13%</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17%</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Кюереляхская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7</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27%</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11</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40%</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20</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76%</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Кептинская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34%</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17%</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26%</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Маганинская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15</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65%</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26</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Магарасская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5</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19%</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13</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48%</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29%</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ЦДОД</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5</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16%</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25%</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7</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22%</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ДЮСШ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50%</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ИТОГО</w:t>
            </w:r>
          </w:p>
        </w:tc>
        <w:tc>
          <w:tcPr>
            <w:tcW w:w="992"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148</w:t>
            </w:r>
          </w:p>
        </w:tc>
        <w:tc>
          <w:tcPr>
            <w:tcW w:w="129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46%</w:t>
            </w:r>
          </w:p>
        </w:tc>
        <w:tc>
          <w:tcPr>
            <w:tcW w:w="97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127</w:t>
            </w:r>
          </w:p>
        </w:tc>
        <w:tc>
          <w:tcPr>
            <w:tcW w:w="129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39%</w:t>
            </w:r>
          </w:p>
        </w:tc>
        <w:tc>
          <w:tcPr>
            <w:tcW w:w="112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144</w:t>
            </w:r>
          </w:p>
        </w:tc>
        <w:tc>
          <w:tcPr>
            <w:tcW w:w="1134"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45%</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Фундаментальные курсы </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БСОШ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5</w:t>
            </w:r>
          </w:p>
        </w:tc>
        <w:tc>
          <w:tcPr>
            <w:tcW w:w="1290" w:type="dxa"/>
            <w:vMerge w:val="restart"/>
            <w:shd w:val="clear" w:color="auto" w:fill="auto"/>
            <w:vAlign w:val="center"/>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19%</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c>
          <w:tcPr>
            <w:tcW w:w="1290" w:type="dxa"/>
            <w:vMerge w:val="restart"/>
            <w:shd w:val="clear" w:color="auto" w:fill="auto"/>
            <w:vAlign w:val="center"/>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 xml:space="preserve">БСОШ </w:t>
            </w:r>
            <w:proofErr w:type="spellStart"/>
            <w:r w:rsidRPr="00091F9C">
              <w:rPr>
                <w:rFonts w:ascii="Times New Roman" w:hAnsi="Times New Roman"/>
                <w:b/>
                <w:sz w:val="24"/>
                <w:szCs w:val="24"/>
              </w:rPr>
              <w:t>им.С.П</w:t>
            </w:r>
            <w:proofErr w:type="spellEnd"/>
            <w:r w:rsidRPr="00091F9C">
              <w:rPr>
                <w:rFonts w:ascii="Times New Roman" w:hAnsi="Times New Roman"/>
                <w:b/>
                <w:sz w:val="24"/>
                <w:szCs w:val="24"/>
              </w:rPr>
              <w:t>. Данилова</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18</w:t>
            </w:r>
          </w:p>
        </w:tc>
        <w:tc>
          <w:tcPr>
            <w:tcW w:w="1290" w:type="dxa"/>
            <w:vMerge/>
            <w:shd w:val="clear" w:color="auto" w:fill="auto"/>
          </w:tcPr>
          <w:p w:rsidR="00A57F01" w:rsidRPr="00091F9C" w:rsidRDefault="00A57F01" w:rsidP="00E303A1">
            <w:pPr>
              <w:spacing w:line="360" w:lineRule="auto"/>
              <w:rPr>
                <w:rFonts w:ascii="Times New Roman" w:hAnsi="Times New Roman"/>
                <w:sz w:val="24"/>
                <w:szCs w:val="24"/>
              </w:rPr>
            </w:pP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w:t>
            </w:r>
          </w:p>
        </w:tc>
        <w:tc>
          <w:tcPr>
            <w:tcW w:w="1290" w:type="dxa"/>
            <w:vMerge/>
            <w:shd w:val="clear" w:color="auto" w:fill="auto"/>
          </w:tcPr>
          <w:p w:rsidR="00A57F01" w:rsidRPr="00091F9C" w:rsidRDefault="00A57F01" w:rsidP="00E303A1">
            <w:pPr>
              <w:spacing w:line="360" w:lineRule="auto"/>
              <w:rPr>
                <w:rFonts w:ascii="Times New Roman" w:hAnsi="Times New Roman"/>
                <w:sz w:val="24"/>
                <w:szCs w:val="24"/>
              </w:rPr>
            </w:pP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10</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БУГ</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12%</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12%</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Атамайская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5</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17%</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Джикимдинская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23%</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12%</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23%</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Ертская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26%</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Кировская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17%</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8%</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Кюереляхская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7</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27%</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18</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66%</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lastRenderedPageBreak/>
              <w:t>Кептинская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5</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21%</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13%</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Маганинская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26%</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proofErr w:type="spellStart"/>
            <w:r w:rsidRPr="00091F9C">
              <w:rPr>
                <w:rFonts w:ascii="Times New Roman" w:hAnsi="Times New Roman"/>
                <w:b/>
                <w:sz w:val="24"/>
                <w:szCs w:val="24"/>
              </w:rPr>
              <w:t>Магарасская</w:t>
            </w:r>
            <w:proofErr w:type="spellEnd"/>
            <w:r w:rsidRPr="00091F9C">
              <w:rPr>
                <w:rFonts w:ascii="Times New Roman" w:hAnsi="Times New Roman"/>
                <w:b/>
                <w:sz w:val="24"/>
                <w:szCs w:val="24"/>
              </w:rPr>
              <w:t xml:space="preserve"> СОШ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9</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33%</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ЦДОД</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9%</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2</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6%</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ДЮСШ</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7</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58%</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ИТОГО</w:t>
            </w:r>
          </w:p>
        </w:tc>
        <w:tc>
          <w:tcPr>
            <w:tcW w:w="992"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83</w:t>
            </w:r>
          </w:p>
        </w:tc>
        <w:tc>
          <w:tcPr>
            <w:tcW w:w="129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26%</w:t>
            </w:r>
          </w:p>
        </w:tc>
        <w:tc>
          <w:tcPr>
            <w:tcW w:w="97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41</w:t>
            </w:r>
          </w:p>
        </w:tc>
        <w:tc>
          <w:tcPr>
            <w:tcW w:w="129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13%</w:t>
            </w:r>
          </w:p>
        </w:tc>
        <w:tc>
          <w:tcPr>
            <w:tcW w:w="112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33</w:t>
            </w:r>
          </w:p>
        </w:tc>
        <w:tc>
          <w:tcPr>
            <w:tcW w:w="1134"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10%</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Всероссийские проблемные</w:t>
            </w:r>
          </w:p>
        </w:tc>
        <w:tc>
          <w:tcPr>
            <w:tcW w:w="992"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w:t>
            </w:r>
          </w:p>
        </w:tc>
        <w:tc>
          <w:tcPr>
            <w:tcW w:w="978"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w:t>
            </w:r>
          </w:p>
        </w:tc>
        <w:tc>
          <w:tcPr>
            <w:tcW w:w="129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4%</w:t>
            </w:r>
          </w:p>
        </w:tc>
        <w:tc>
          <w:tcPr>
            <w:tcW w:w="1120"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3</w:t>
            </w:r>
          </w:p>
        </w:tc>
        <w:tc>
          <w:tcPr>
            <w:tcW w:w="1134" w:type="dxa"/>
            <w:shd w:val="clear" w:color="auto" w:fill="auto"/>
          </w:tcPr>
          <w:p w:rsidR="00A57F01" w:rsidRPr="00091F9C" w:rsidRDefault="00A57F01" w:rsidP="00E303A1">
            <w:pPr>
              <w:spacing w:line="360" w:lineRule="auto"/>
              <w:rPr>
                <w:rFonts w:ascii="Times New Roman" w:hAnsi="Times New Roman"/>
                <w:sz w:val="24"/>
                <w:szCs w:val="24"/>
              </w:rPr>
            </w:pPr>
            <w:r w:rsidRPr="00091F9C">
              <w:rPr>
                <w:rFonts w:ascii="Times New Roman" w:hAnsi="Times New Roman"/>
                <w:sz w:val="24"/>
                <w:szCs w:val="24"/>
              </w:rPr>
              <w:t>12%</w:t>
            </w:r>
          </w:p>
        </w:tc>
      </w:tr>
      <w:tr w:rsidR="00A57F01" w:rsidRPr="003272F9" w:rsidTr="00E303A1">
        <w:tc>
          <w:tcPr>
            <w:tcW w:w="2518"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ИТОГО</w:t>
            </w:r>
          </w:p>
        </w:tc>
        <w:tc>
          <w:tcPr>
            <w:tcW w:w="992" w:type="dxa"/>
            <w:shd w:val="clear" w:color="auto" w:fill="auto"/>
          </w:tcPr>
          <w:p w:rsidR="00A57F01" w:rsidRPr="00091F9C" w:rsidRDefault="00A57F01" w:rsidP="00E303A1">
            <w:pPr>
              <w:spacing w:line="360" w:lineRule="auto"/>
              <w:rPr>
                <w:rFonts w:ascii="Times New Roman" w:hAnsi="Times New Roman"/>
                <w:b/>
                <w:sz w:val="24"/>
                <w:szCs w:val="24"/>
              </w:rPr>
            </w:pPr>
          </w:p>
        </w:tc>
        <w:tc>
          <w:tcPr>
            <w:tcW w:w="1290" w:type="dxa"/>
            <w:shd w:val="clear" w:color="auto" w:fill="auto"/>
          </w:tcPr>
          <w:p w:rsidR="00A57F01" w:rsidRPr="00091F9C" w:rsidRDefault="00A57F01" w:rsidP="00E303A1">
            <w:pPr>
              <w:spacing w:line="360" w:lineRule="auto"/>
              <w:rPr>
                <w:rFonts w:ascii="Times New Roman" w:hAnsi="Times New Roman"/>
                <w:b/>
                <w:sz w:val="24"/>
                <w:szCs w:val="24"/>
              </w:rPr>
            </w:pPr>
          </w:p>
        </w:tc>
        <w:tc>
          <w:tcPr>
            <w:tcW w:w="978" w:type="dxa"/>
            <w:shd w:val="clear" w:color="auto" w:fill="auto"/>
          </w:tcPr>
          <w:p w:rsidR="00A57F01" w:rsidRPr="00091F9C" w:rsidRDefault="00A57F01" w:rsidP="00E303A1">
            <w:pPr>
              <w:spacing w:line="360" w:lineRule="auto"/>
              <w:rPr>
                <w:rFonts w:ascii="Times New Roman" w:hAnsi="Times New Roman"/>
                <w:b/>
                <w:sz w:val="24"/>
                <w:szCs w:val="24"/>
              </w:rPr>
            </w:pPr>
          </w:p>
        </w:tc>
        <w:tc>
          <w:tcPr>
            <w:tcW w:w="1290" w:type="dxa"/>
            <w:shd w:val="clear" w:color="auto" w:fill="auto"/>
          </w:tcPr>
          <w:p w:rsidR="00A57F01" w:rsidRPr="00091F9C" w:rsidRDefault="00A57F01" w:rsidP="00E303A1">
            <w:pPr>
              <w:spacing w:line="360" w:lineRule="auto"/>
              <w:rPr>
                <w:rFonts w:ascii="Times New Roman" w:hAnsi="Times New Roman"/>
                <w:b/>
                <w:sz w:val="24"/>
                <w:szCs w:val="24"/>
              </w:rPr>
            </w:pPr>
          </w:p>
        </w:tc>
        <w:tc>
          <w:tcPr>
            <w:tcW w:w="1120"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15</w:t>
            </w:r>
          </w:p>
        </w:tc>
        <w:tc>
          <w:tcPr>
            <w:tcW w:w="1134" w:type="dxa"/>
            <w:shd w:val="clear" w:color="auto" w:fill="auto"/>
          </w:tcPr>
          <w:p w:rsidR="00A57F01" w:rsidRPr="00091F9C" w:rsidRDefault="00A57F01" w:rsidP="00E303A1">
            <w:pPr>
              <w:spacing w:line="360" w:lineRule="auto"/>
              <w:rPr>
                <w:rFonts w:ascii="Times New Roman" w:hAnsi="Times New Roman"/>
                <w:b/>
                <w:sz w:val="24"/>
                <w:szCs w:val="24"/>
              </w:rPr>
            </w:pPr>
            <w:r w:rsidRPr="00091F9C">
              <w:rPr>
                <w:rFonts w:ascii="Times New Roman" w:hAnsi="Times New Roman"/>
                <w:b/>
                <w:sz w:val="24"/>
                <w:szCs w:val="24"/>
              </w:rPr>
              <w:t>4%</w:t>
            </w:r>
          </w:p>
        </w:tc>
      </w:tr>
    </w:tbl>
    <w:p w:rsidR="00A57F01" w:rsidRDefault="00A57F01" w:rsidP="00A57F01">
      <w:pPr>
        <w:rPr>
          <w:sz w:val="24"/>
          <w:szCs w:val="24"/>
          <w:lang w:val="sah-RU"/>
        </w:rPr>
      </w:pPr>
    </w:p>
    <w:p w:rsidR="00A57F01" w:rsidRPr="00941255" w:rsidRDefault="00A57F01" w:rsidP="00A57F01">
      <w:pPr>
        <w:ind w:left="360"/>
        <w:rPr>
          <w:rFonts w:ascii="Times New Roman" w:hAnsi="Times New Roman"/>
          <w:b/>
          <w:sz w:val="24"/>
          <w:szCs w:val="24"/>
          <w:lang w:val="sah-RU"/>
        </w:rPr>
      </w:pPr>
      <w:r w:rsidRPr="00941255">
        <w:rPr>
          <w:rFonts w:ascii="Times New Roman" w:hAnsi="Times New Roman"/>
          <w:b/>
          <w:sz w:val="24"/>
          <w:szCs w:val="24"/>
        </w:rPr>
        <w:t>Рейтинговая оценка деятельности ОУ за год</w:t>
      </w:r>
      <w:r w:rsidRPr="00941255">
        <w:rPr>
          <w:rFonts w:ascii="Times New Roman" w:hAnsi="Times New Roman"/>
          <w:b/>
          <w:sz w:val="24"/>
          <w:szCs w:val="24"/>
          <w:lang w:val="sah-RU"/>
        </w:rPr>
        <w:t xml:space="preserve"> по прохождению курсов.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A57F01" w:rsidRPr="00E221AF" w:rsidTr="00E303A1">
        <w:trPr>
          <w:trHeight w:val="698"/>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r w:rsidRPr="00E221AF">
              <w:rPr>
                <w:rFonts w:ascii="Times New Roman" w:hAnsi="Times New Roman"/>
                <w:sz w:val="24"/>
                <w:szCs w:val="24"/>
              </w:rPr>
              <w:t xml:space="preserve">БСОШ </w:t>
            </w:r>
            <w:proofErr w:type="spellStart"/>
            <w:r w:rsidRPr="00E221AF">
              <w:rPr>
                <w:rFonts w:ascii="Times New Roman" w:hAnsi="Times New Roman"/>
                <w:sz w:val="24"/>
                <w:szCs w:val="24"/>
              </w:rPr>
              <w:t>им.С.П.Данилова</w:t>
            </w:r>
            <w:proofErr w:type="spellEnd"/>
            <w:r w:rsidRPr="00E221AF">
              <w:rPr>
                <w:rFonts w:ascii="Times New Roman" w:hAnsi="Times New Roman"/>
                <w:sz w:val="24"/>
                <w:szCs w:val="24"/>
              </w:rPr>
              <w:t xml:space="preserve"> – 80 работника (63 учителя, 17 педагоги)  - </w:t>
            </w:r>
            <w:r>
              <w:rPr>
                <w:rFonts w:ascii="Times New Roman" w:hAnsi="Times New Roman"/>
                <w:b/>
                <w:sz w:val="24"/>
                <w:szCs w:val="24"/>
                <w:lang w:val="sah-RU"/>
              </w:rPr>
              <w:t>127 (159 %)</w:t>
            </w:r>
          </w:p>
        </w:tc>
      </w:tr>
      <w:tr w:rsidR="00A57F01" w:rsidRPr="00E221AF" w:rsidTr="00E303A1">
        <w:trPr>
          <w:trHeight w:val="398"/>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r>
              <w:rPr>
                <w:rFonts w:ascii="Times New Roman" w:hAnsi="Times New Roman"/>
                <w:sz w:val="24"/>
                <w:szCs w:val="24"/>
              </w:rPr>
              <w:t>БУГ – 2</w:t>
            </w:r>
            <w:r>
              <w:rPr>
                <w:rFonts w:ascii="Times New Roman" w:hAnsi="Times New Roman"/>
                <w:sz w:val="24"/>
                <w:szCs w:val="24"/>
                <w:lang w:val="sah-RU"/>
              </w:rPr>
              <w:t>4</w:t>
            </w:r>
            <w:r w:rsidRPr="00E221AF">
              <w:rPr>
                <w:rFonts w:ascii="Times New Roman" w:hAnsi="Times New Roman"/>
                <w:sz w:val="24"/>
                <w:szCs w:val="24"/>
              </w:rPr>
              <w:t xml:space="preserve"> педагогов  - </w:t>
            </w:r>
            <w:r>
              <w:rPr>
                <w:rFonts w:ascii="Times New Roman" w:hAnsi="Times New Roman"/>
                <w:b/>
                <w:sz w:val="24"/>
                <w:szCs w:val="24"/>
                <w:lang w:val="sah-RU"/>
              </w:rPr>
              <w:t>49 (204 %)</w:t>
            </w:r>
          </w:p>
        </w:tc>
      </w:tr>
      <w:tr w:rsidR="00A57F01" w:rsidRPr="00E221AF" w:rsidTr="00E303A1">
        <w:trPr>
          <w:trHeight w:val="417"/>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proofErr w:type="spellStart"/>
            <w:r>
              <w:rPr>
                <w:rFonts w:ascii="Times New Roman" w:hAnsi="Times New Roman"/>
                <w:sz w:val="24"/>
                <w:szCs w:val="24"/>
              </w:rPr>
              <w:t>Маганинская</w:t>
            </w:r>
            <w:proofErr w:type="spellEnd"/>
            <w:r>
              <w:rPr>
                <w:rFonts w:ascii="Times New Roman" w:hAnsi="Times New Roman"/>
                <w:sz w:val="24"/>
                <w:szCs w:val="24"/>
              </w:rPr>
              <w:t xml:space="preserve"> СОШ – 2</w:t>
            </w:r>
            <w:r>
              <w:rPr>
                <w:rFonts w:ascii="Times New Roman" w:hAnsi="Times New Roman"/>
                <w:sz w:val="24"/>
                <w:szCs w:val="24"/>
                <w:lang w:val="sah-RU"/>
              </w:rPr>
              <w:t>6</w:t>
            </w:r>
            <w:r>
              <w:rPr>
                <w:rFonts w:ascii="Times New Roman" w:hAnsi="Times New Roman"/>
                <w:sz w:val="24"/>
                <w:szCs w:val="24"/>
              </w:rPr>
              <w:t xml:space="preserve"> педагог</w:t>
            </w:r>
            <w:r>
              <w:rPr>
                <w:rFonts w:ascii="Times New Roman" w:hAnsi="Times New Roman"/>
                <w:sz w:val="24"/>
                <w:szCs w:val="24"/>
                <w:lang w:val="sah-RU"/>
              </w:rPr>
              <w:t>ов</w:t>
            </w:r>
            <w:r w:rsidRPr="00E221AF">
              <w:rPr>
                <w:rFonts w:ascii="Times New Roman" w:hAnsi="Times New Roman"/>
                <w:sz w:val="24"/>
                <w:szCs w:val="24"/>
              </w:rPr>
              <w:t xml:space="preserve">  -  </w:t>
            </w:r>
            <w:r>
              <w:rPr>
                <w:rFonts w:ascii="Times New Roman" w:hAnsi="Times New Roman"/>
                <w:b/>
                <w:sz w:val="24"/>
                <w:szCs w:val="24"/>
                <w:lang w:val="sah-RU"/>
              </w:rPr>
              <w:t>23 (88 %)</w:t>
            </w:r>
          </w:p>
        </w:tc>
      </w:tr>
      <w:tr w:rsidR="00A57F01" w:rsidRPr="00E221AF" w:rsidTr="00E303A1">
        <w:trPr>
          <w:trHeight w:val="409"/>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proofErr w:type="spellStart"/>
            <w:r>
              <w:rPr>
                <w:rFonts w:ascii="Times New Roman" w:hAnsi="Times New Roman"/>
                <w:sz w:val="24"/>
                <w:szCs w:val="24"/>
              </w:rPr>
              <w:t>Джикимдинская</w:t>
            </w:r>
            <w:proofErr w:type="spellEnd"/>
            <w:r>
              <w:rPr>
                <w:rFonts w:ascii="Times New Roman" w:hAnsi="Times New Roman"/>
                <w:sz w:val="24"/>
                <w:szCs w:val="24"/>
              </w:rPr>
              <w:t xml:space="preserve"> СОШ- 2</w:t>
            </w:r>
            <w:r>
              <w:rPr>
                <w:rFonts w:ascii="Times New Roman" w:hAnsi="Times New Roman"/>
                <w:sz w:val="24"/>
                <w:szCs w:val="24"/>
                <w:lang w:val="sah-RU"/>
              </w:rPr>
              <w:t>5 педагов</w:t>
            </w:r>
            <w:r w:rsidRPr="00E221AF">
              <w:rPr>
                <w:rFonts w:ascii="Times New Roman" w:hAnsi="Times New Roman"/>
                <w:sz w:val="24"/>
                <w:szCs w:val="24"/>
              </w:rPr>
              <w:t xml:space="preserve">  -  </w:t>
            </w:r>
            <w:r>
              <w:rPr>
                <w:rFonts w:ascii="Times New Roman" w:hAnsi="Times New Roman"/>
                <w:b/>
                <w:sz w:val="24"/>
                <w:szCs w:val="24"/>
                <w:lang w:val="sah-RU"/>
              </w:rPr>
              <w:t>57 (228 %)</w:t>
            </w:r>
          </w:p>
        </w:tc>
      </w:tr>
      <w:tr w:rsidR="00A57F01" w:rsidRPr="00E221AF" w:rsidTr="00E303A1">
        <w:trPr>
          <w:trHeight w:val="415"/>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proofErr w:type="spellStart"/>
            <w:r w:rsidRPr="00E221AF">
              <w:rPr>
                <w:rFonts w:ascii="Times New Roman" w:hAnsi="Times New Roman"/>
                <w:sz w:val="24"/>
                <w:szCs w:val="24"/>
              </w:rPr>
              <w:t>Магарасская</w:t>
            </w:r>
            <w:proofErr w:type="spellEnd"/>
            <w:r w:rsidRPr="00E221AF">
              <w:rPr>
                <w:rFonts w:ascii="Times New Roman" w:hAnsi="Times New Roman"/>
                <w:sz w:val="24"/>
                <w:szCs w:val="24"/>
              </w:rPr>
              <w:t xml:space="preserve"> СОШ – 26 педагогов – </w:t>
            </w:r>
            <w:r>
              <w:rPr>
                <w:rFonts w:ascii="Times New Roman" w:hAnsi="Times New Roman"/>
                <w:b/>
                <w:sz w:val="24"/>
                <w:szCs w:val="24"/>
                <w:lang w:val="sah-RU"/>
              </w:rPr>
              <w:t>67 (257 %)</w:t>
            </w:r>
          </w:p>
        </w:tc>
      </w:tr>
      <w:tr w:rsidR="00A57F01" w:rsidRPr="00E221AF" w:rsidTr="00E303A1">
        <w:trPr>
          <w:trHeight w:val="422"/>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proofErr w:type="gramStart"/>
            <w:r>
              <w:rPr>
                <w:rFonts w:ascii="Times New Roman" w:hAnsi="Times New Roman"/>
                <w:sz w:val="24"/>
                <w:szCs w:val="24"/>
              </w:rPr>
              <w:t>Кировская</w:t>
            </w:r>
            <w:proofErr w:type="gramEnd"/>
            <w:r>
              <w:rPr>
                <w:rFonts w:ascii="Times New Roman" w:hAnsi="Times New Roman"/>
                <w:sz w:val="24"/>
                <w:szCs w:val="24"/>
              </w:rPr>
              <w:t xml:space="preserve"> СОШ – 2</w:t>
            </w:r>
            <w:r>
              <w:rPr>
                <w:rFonts w:ascii="Times New Roman" w:hAnsi="Times New Roman"/>
                <w:sz w:val="24"/>
                <w:szCs w:val="24"/>
                <w:lang w:val="sah-RU"/>
              </w:rPr>
              <w:t>3</w:t>
            </w:r>
            <w:r w:rsidRPr="00E221AF">
              <w:rPr>
                <w:rFonts w:ascii="Times New Roman" w:hAnsi="Times New Roman"/>
                <w:sz w:val="24"/>
                <w:szCs w:val="24"/>
              </w:rPr>
              <w:t xml:space="preserve">  </w:t>
            </w:r>
            <w:r>
              <w:rPr>
                <w:rFonts w:ascii="Times New Roman" w:hAnsi="Times New Roman"/>
                <w:sz w:val="24"/>
                <w:szCs w:val="24"/>
                <w:lang w:val="sah-RU"/>
              </w:rPr>
              <w:t>педагога</w:t>
            </w:r>
            <w:r w:rsidRPr="00E221AF">
              <w:rPr>
                <w:rFonts w:ascii="Times New Roman" w:hAnsi="Times New Roman"/>
                <w:sz w:val="24"/>
                <w:szCs w:val="24"/>
              </w:rPr>
              <w:t xml:space="preserve">- </w:t>
            </w:r>
            <w:r>
              <w:rPr>
                <w:rFonts w:ascii="Times New Roman" w:hAnsi="Times New Roman"/>
                <w:b/>
                <w:sz w:val="24"/>
                <w:szCs w:val="24"/>
                <w:lang w:val="sah-RU"/>
              </w:rPr>
              <w:t>49 (213 %)</w:t>
            </w:r>
          </w:p>
        </w:tc>
      </w:tr>
      <w:tr w:rsidR="00A57F01" w:rsidRPr="00E221AF" w:rsidTr="00E303A1">
        <w:trPr>
          <w:trHeight w:val="272"/>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proofErr w:type="spellStart"/>
            <w:r>
              <w:rPr>
                <w:rFonts w:ascii="Times New Roman" w:hAnsi="Times New Roman"/>
                <w:sz w:val="24"/>
                <w:szCs w:val="24"/>
              </w:rPr>
              <w:t>Ертская</w:t>
            </w:r>
            <w:proofErr w:type="spellEnd"/>
            <w:r>
              <w:rPr>
                <w:rFonts w:ascii="Times New Roman" w:hAnsi="Times New Roman"/>
                <w:sz w:val="24"/>
                <w:szCs w:val="24"/>
              </w:rPr>
              <w:t xml:space="preserve"> СОШ – 3</w:t>
            </w:r>
            <w:r>
              <w:rPr>
                <w:rFonts w:ascii="Times New Roman" w:hAnsi="Times New Roman"/>
                <w:sz w:val="24"/>
                <w:szCs w:val="24"/>
                <w:lang w:val="sah-RU"/>
              </w:rPr>
              <w:t>0 педагогов</w:t>
            </w:r>
            <w:r w:rsidRPr="00E221AF">
              <w:rPr>
                <w:rFonts w:ascii="Times New Roman" w:hAnsi="Times New Roman"/>
                <w:sz w:val="24"/>
                <w:szCs w:val="24"/>
              </w:rPr>
              <w:t xml:space="preserve"> – </w:t>
            </w:r>
            <w:r>
              <w:rPr>
                <w:rFonts w:ascii="Times New Roman" w:hAnsi="Times New Roman"/>
                <w:b/>
                <w:sz w:val="24"/>
                <w:szCs w:val="24"/>
              </w:rPr>
              <w:t>2</w:t>
            </w:r>
            <w:r>
              <w:rPr>
                <w:rFonts w:ascii="Times New Roman" w:hAnsi="Times New Roman"/>
                <w:b/>
                <w:sz w:val="24"/>
                <w:szCs w:val="24"/>
                <w:lang w:val="sah-RU"/>
              </w:rPr>
              <w:t>5 (83 %)</w:t>
            </w:r>
          </w:p>
        </w:tc>
      </w:tr>
      <w:tr w:rsidR="00A57F01" w:rsidRPr="00E221AF" w:rsidTr="00E303A1">
        <w:trPr>
          <w:trHeight w:val="403"/>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proofErr w:type="spellStart"/>
            <w:r w:rsidRPr="00E221AF">
              <w:rPr>
                <w:rFonts w:ascii="Times New Roman" w:hAnsi="Times New Roman"/>
                <w:sz w:val="24"/>
                <w:szCs w:val="24"/>
              </w:rPr>
              <w:t>Кюереляхская</w:t>
            </w:r>
            <w:proofErr w:type="spellEnd"/>
            <w:r w:rsidRPr="00E221AF">
              <w:rPr>
                <w:rFonts w:ascii="Times New Roman" w:hAnsi="Times New Roman"/>
                <w:sz w:val="24"/>
                <w:szCs w:val="24"/>
              </w:rPr>
              <w:t xml:space="preserve"> СОШ –   27 </w:t>
            </w:r>
            <w:r>
              <w:rPr>
                <w:rFonts w:ascii="Times New Roman" w:hAnsi="Times New Roman"/>
                <w:sz w:val="24"/>
                <w:szCs w:val="24"/>
                <w:lang w:val="sah-RU"/>
              </w:rPr>
              <w:t>педагогов</w:t>
            </w:r>
            <w:r w:rsidRPr="00E221AF">
              <w:rPr>
                <w:rFonts w:ascii="Times New Roman" w:hAnsi="Times New Roman"/>
                <w:sz w:val="24"/>
                <w:szCs w:val="24"/>
              </w:rPr>
              <w:t xml:space="preserve"> </w:t>
            </w:r>
            <w:r>
              <w:rPr>
                <w:rFonts w:ascii="Times New Roman" w:hAnsi="Times New Roman"/>
                <w:sz w:val="24"/>
                <w:szCs w:val="24"/>
              </w:rPr>
              <w:t>–</w:t>
            </w:r>
            <w:r w:rsidRPr="00E221AF">
              <w:rPr>
                <w:rFonts w:ascii="Times New Roman" w:hAnsi="Times New Roman"/>
                <w:sz w:val="24"/>
                <w:szCs w:val="24"/>
              </w:rPr>
              <w:t xml:space="preserve"> </w:t>
            </w:r>
            <w:r>
              <w:rPr>
                <w:rFonts w:ascii="Times New Roman" w:hAnsi="Times New Roman"/>
                <w:b/>
                <w:sz w:val="24"/>
                <w:szCs w:val="24"/>
                <w:lang w:val="sah-RU"/>
              </w:rPr>
              <w:t xml:space="preserve">43 (159 %)   </w:t>
            </w:r>
          </w:p>
        </w:tc>
      </w:tr>
      <w:tr w:rsidR="00A57F01" w:rsidRPr="00E221AF" w:rsidTr="00E303A1">
        <w:trPr>
          <w:trHeight w:val="424"/>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proofErr w:type="spellStart"/>
            <w:r w:rsidRPr="00E221AF">
              <w:rPr>
                <w:rFonts w:ascii="Times New Roman" w:hAnsi="Times New Roman"/>
                <w:sz w:val="24"/>
                <w:szCs w:val="24"/>
              </w:rPr>
              <w:t>Атамайская</w:t>
            </w:r>
            <w:proofErr w:type="spellEnd"/>
            <w:r w:rsidRPr="00E221AF">
              <w:rPr>
                <w:rFonts w:ascii="Times New Roman" w:hAnsi="Times New Roman"/>
                <w:sz w:val="24"/>
                <w:szCs w:val="24"/>
              </w:rPr>
              <w:t xml:space="preserve"> </w:t>
            </w:r>
            <w:r>
              <w:rPr>
                <w:rFonts w:ascii="Times New Roman" w:hAnsi="Times New Roman"/>
                <w:sz w:val="24"/>
                <w:szCs w:val="24"/>
              </w:rPr>
              <w:t>СОШ – 2</w:t>
            </w:r>
            <w:r>
              <w:rPr>
                <w:rFonts w:ascii="Times New Roman" w:hAnsi="Times New Roman"/>
                <w:sz w:val="24"/>
                <w:szCs w:val="24"/>
                <w:lang w:val="sah-RU"/>
              </w:rPr>
              <w:t>9 педагогов</w:t>
            </w:r>
            <w:r w:rsidRPr="00E221AF">
              <w:rPr>
                <w:rFonts w:ascii="Times New Roman" w:hAnsi="Times New Roman"/>
                <w:sz w:val="24"/>
                <w:szCs w:val="24"/>
              </w:rPr>
              <w:t xml:space="preserve"> – </w:t>
            </w:r>
            <w:r>
              <w:rPr>
                <w:rFonts w:ascii="Times New Roman" w:hAnsi="Times New Roman"/>
                <w:b/>
                <w:sz w:val="24"/>
                <w:szCs w:val="24"/>
                <w:lang w:val="sah-RU"/>
              </w:rPr>
              <w:t xml:space="preserve">76 (262 %)   </w:t>
            </w:r>
          </w:p>
        </w:tc>
      </w:tr>
      <w:tr w:rsidR="00A57F01" w:rsidRPr="00E221AF" w:rsidTr="00E303A1">
        <w:trPr>
          <w:trHeight w:val="415"/>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proofErr w:type="spellStart"/>
            <w:r>
              <w:rPr>
                <w:rFonts w:ascii="Times New Roman" w:hAnsi="Times New Roman"/>
                <w:sz w:val="24"/>
                <w:szCs w:val="24"/>
              </w:rPr>
              <w:t>Кептинская</w:t>
            </w:r>
            <w:proofErr w:type="spellEnd"/>
            <w:r>
              <w:rPr>
                <w:rFonts w:ascii="Times New Roman" w:hAnsi="Times New Roman"/>
                <w:sz w:val="24"/>
                <w:szCs w:val="24"/>
              </w:rPr>
              <w:t xml:space="preserve"> СОШ – 2</w:t>
            </w:r>
            <w:r>
              <w:rPr>
                <w:rFonts w:ascii="Times New Roman" w:hAnsi="Times New Roman"/>
                <w:sz w:val="24"/>
                <w:szCs w:val="24"/>
                <w:lang w:val="sah-RU"/>
              </w:rPr>
              <w:t>4 педагога</w:t>
            </w:r>
            <w:r w:rsidRPr="00E221AF">
              <w:rPr>
                <w:rFonts w:ascii="Times New Roman" w:hAnsi="Times New Roman"/>
                <w:sz w:val="24"/>
                <w:szCs w:val="24"/>
              </w:rPr>
              <w:t xml:space="preserve">  - </w:t>
            </w:r>
            <w:r>
              <w:rPr>
                <w:rFonts w:ascii="Times New Roman" w:hAnsi="Times New Roman"/>
                <w:b/>
                <w:sz w:val="24"/>
                <w:szCs w:val="24"/>
                <w:lang w:val="sah-RU"/>
              </w:rPr>
              <w:t xml:space="preserve">95 (396 %)   </w:t>
            </w:r>
          </w:p>
        </w:tc>
      </w:tr>
      <w:tr w:rsidR="00A57F01" w:rsidRPr="00E221AF" w:rsidTr="00E303A1">
        <w:trPr>
          <w:trHeight w:val="407"/>
        </w:trPr>
        <w:tc>
          <w:tcPr>
            <w:tcW w:w="9606" w:type="dxa"/>
            <w:tcBorders>
              <w:top w:val="single" w:sz="4" w:space="0" w:color="000000"/>
              <w:left w:val="single" w:sz="4" w:space="0" w:color="000000"/>
              <w:bottom w:val="single" w:sz="4" w:space="0" w:color="000000"/>
              <w:right w:val="single" w:sz="4" w:space="0" w:color="000000"/>
            </w:tcBorders>
            <w:hideMark/>
          </w:tcPr>
          <w:p w:rsidR="00A57F01" w:rsidRPr="00E221AF" w:rsidRDefault="00A57F01" w:rsidP="00E303A1">
            <w:pPr>
              <w:ind w:right="3119"/>
              <w:jc w:val="left"/>
              <w:rPr>
                <w:rFonts w:ascii="Times New Roman" w:hAnsi="Times New Roman"/>
                <w:sz w:val="24"/>
                <w:szCs w:val="24"/>
                <w:lang w:val="sah-RU"/>
              </w:rPr>
            </w:pPr>
            <w:r>
              <w:rPr>
                <w:rFonts w:ascii="Times New Roman" w:hAnsi="Times New Roman"/>
                <w:sz w:val="24"/>
                <w:szCs w:val="24"/>
              </w:rPr>
              <w:t xml:space="preserve">ЦДОД – </w:t>
            </w:r>
            <w:r>
              <w:rPr>
                <w:rFonts w:ascii="Times New Roman" w:hAnsi="Times New Roman"/>
                <w:sz w:val="24"/>
                <w:szCs w:val="24"/>
                <w:lang w:val="sah-RU"/>
              </w:rPr>
              <w:t>35 педагогов</w:t>
            </w:r>
            <w:r w:rsidRPr="00E221AF">
              <w:rPr>
                <w:rFonts w:ascii="Times New Roman" w:hAnsi="Times New Roman"/>
                <w:sz w:val="24"/>
                <w:szCs w:val="24"/>
              </w:rPr>
              <w:t xml:space="preserve"> – </w:t>
            </w:r>
            <w:r>
              <w:rPr>
                <w:rFonts w:ascii="Times New Roman" w:hAnsi="Times New Roman"/>
                <w:b/>
                <w:sz w:val="24"/>
                <w:szCs w:val="24"/>
                <w:lang w:val="sah-RU"/>
              </w:rPr>
              <w:t>57 (163 %)</w:t>
            </w:r>
          </w:p>
        </w:tc>
      </w:tr>
    </w:tbl>
    <w:p w:rsidR="00A57F01" w:rsidRPr="000B0EB4" w:rsidRDefault="00A57F01" w:rsidP="00A57F01">
      <w:pPr>
        <w:ind w:firstLine="284"/>
        <w:rPr>
          <w:rFonts w:ascii="Times New Roman" w:hAnsi="Times New Roman"/>
          <w:sz w:val="24"/>
          <w:szCs w:val="24"/>
          <w:lang w:val="sah-RU"/>
        </w:rPr>
      </w:pPr>
    </w:p>
    <w:p w:rsidR="00A57F01" w:rsidRDefault="00A57F01" w:rsidP="00A57F01">
      <w:pPr>
        <w:rPr>
          <w:rFonts w:ascii="Times New Roman" w:hAnsi="Times New Roman"/>
          <w:b/>
          <w:sz w:val="24"/>
          <w:szCs w:val="24"/>
        </w:rPr>
      </w:pPr>
      <w:r>
        <w:rPr>
          <w:rFonts w:ascii="Times New Roman" w:hAnsi="Times New Roman"/>
          <w:b/>
          <w:sz w:val="24"/>
          <w:szCs w:val="24"/>
        </w:rPr>
        <w:t>МОНИТОРИНГ УСПЕШНОСТИ УЧИТЕЛЕЙ</w:t>
      </w:r>
    </w:p>
    <w:p w:rsidR="00A57F01" w:rsidRDefault="00A57F01" w:rsidP="00A57F01">
      <w:pPr>
        <w:rPr>
          <w:rFonts w:ascii="Times New Roman" w:hAnsi="Times New Roman"/>
          <w:b/>
          <w:sz w:val="24"/>
          <w:szCs w:val="24"/>
        </w:rPr>
      </w:pPr>
      <w:r>
        <w:rPr>
          <w:rFonts w:ascii="Times New Roman" w:hAnsi="Times New Roman"/>
          <w:b/>
          <w:sz w:val="24"/>
          <w:szCs w:val="24"/>
        </w:rPr>
        <w:t xml:space="preserve"> ОУ Горного улуса за 2014 </w:t>
      </w:r>
      <w:proofErr w:type="spellStart"/>
      <w:r>
        <w:rPr>
          <w:rFonts w:ascii="Times New Roman" w:hAnsi="Times New Roman"/>
          <w:b/>
          <w:sz w:val="24"/>
          <w:szCs w:val="24"/>
        </w:rPr>
        <w:t>уч.г</w:t>
      </w:r>
      <w:proofErr w:type="spellEnd"/>
      <w:r>
        <w:rPr>
          <w:rFonts w:ascii="Times New Roman" w:hAnsi="Times New Roman"/>
          <w:b/>
          <w:sz w:val="24"/>
          <w:szCs w:val="24"/>
        </w:rPr>
        <w:t>.</w:t>
      </w:r>
    </w:p>
    <w:p w:rsidR="00A57F01" w:rsidRDefault="00A57F01" w:rsidP="00A57F01">
      <w:pPr>
        <w:rPr>
          <w:rFonts w:ascii="Times New Roman" w:hAnsi="Times New Roman"/>
          <w:b/>
          <w:bCs/>
          <w:sz w:val="24"/>
          <w:szCs w:val="24"/>
        </w:rPr>
      </w:pPr>
    </w:p>
    <w:tbl>
      <w:tblPr>
        <w:tblpPr w:leftFromText="180" w:rightFromText="180" w:vertAnchor="text" w:horzAnchor="margin" w:tblpXSpec="center" w:tblpY="8"/>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895"/>
        <w:gridCol w:w="678"/>
        <w:gridCol w:w="1624"/>
        <w:gridCol w:w="1815"/>
        <w:gridCol w:w="1907"/>
        <w:gridCol w:w="1577"/>
      </w:tblGrid>
      <w:tr w:rsidR="00A57F01" w:rsidTr="00E303A1">
        <w:trPr>
          <w:cantSplit/>
          <w:trHeight w:val="2204"/>
        </w:trPr>
        <w:tc>
          <w:tcPr>
            <w:tcW w:w="509" w:type="dxa"/>
            <w:tcBorders>
              <w:top w:val="single" w:sz="4" w:space="0" w:color="000000"/>
              <w:left w:val="single" w:sz="4" w:space="0" w:color="000000"/>
              <w:bottom w:val="single" w:sz="4" w:space="0" w:color="000000"/>
              <w:right w:val="single" w:sz="4" w:space="0" w:color="000000"/>
            </w:tcBorders>
          </w:tcPr>
          <w:p w:rsidR="00A57F01" w:rsidRPr="00D90573" w:rsidRDefault="00A57F01" w:rsidP="00E303A1">
            <w:pPr>
              <w:rPr>
                <w:rFonts w:ascii="Times New Roman" w:hAnsi="Times New Roman"/>
                <w:sz w:val="24"/>
                <w:szCs w:val="24"/>
              </w:rPr>
            </w:pPr>
          </w:p>
        </w:tc>
        <w:tc>
          <w:tcPr>
            <w:tcW w:w="1895" w:type="dxa"/>
            <w:tcBorders>
              <w:top w:val="single" w:sz="4" w:space="0" w:color="000000"/>
              <w:left w:val="single" w:sz="4" w:space="0" w:color="000000"/>
              <w:bottom w:val="single" w:sz="4" w:space="0" w:color="000000"/>
              <w:right w:val="single" w:sz="4" w:space="0" w:color="000000"/>
            </w:tcBorders>
            <w:textDirection w:val="btLr"/>
            <w:hideMark/>
          </w:tcPr>
          <w:p w:rsidR="00A57F01" w:rsidRPr="00D90573" w:rsidRDefault="00A57F01" w:rsidP="00E303A1">
            <w:pPr>
              <w:ind w:left="113" w:right="113"/>
              <w:rPr>
                <w:rFonts w:ascii="Times New Roman" w:hAnsi="Times New Roman"/>
                <w:sz w:val="24"/>
                <w:szCs w:val="24"/>
              </w:rPr>
            </w:pPr>
            <w:r w:rsidRPr="00D90573">
              <w:rPr>
                <w:rFonts w:ascii="Times New Roman" w:hAnsi="Times New Roman"/>
                <w:sz w:val="24"/>
                <w:szCs w:val="24"/>
              </w:rPr>
              <w:t>ОУ</w:t>
            </w:r>
          </w:p>
        </w:tc>
        <w:tc>
          <w:tcPr>
            <w:tcW w:w="678" w:type="dxa"/>
            <w:tcBorders>
              <w:top w:val="single" w:sz="4" w:space="0" w:color="000000"/>
              <w:left w:val="single" w:sz="4" w:space="0" w:color="000000"/>
              <w:bottom w:val="single" w:sz="4" w:space="0" w:color="000000"/>
              <w:right w:val="single" w:sz="4" w:space="0" w:color="000000"/>
            </w:tcBorders>
            <w:textDirection w:val="btLr"/>
            <w:hideMark/>
          </w:tcPr>
          <w:p w:rsidR="00A57F01" w:rsidRPr="00D90573" w:rsidRDefault="00A57F01" w:rsidP="00E303A1">
            <w:pPr>
              <w:ind w:left="113" w:right="113"/>
              <w:rPr>
                <w:rFonts w:ascii="Times New Roman" w:hAnsi="Times New Roman"/>
                <w:sz w:val="24"/>
                <w:szCs w:val="24"/>
              </w:rPr>
            </w:pPr>
            <w:r w:rsidRPr="00D90573">
              <w:rPr>
                <w:rFonts w:ascii="Times New Roman" w:hAnsi="Times New Roman"/>
                <w:sz w:val="24"/>
                <w:szCs w:val="24"/>
              </w:rPr>
              <w:t>Кол-во учителей</w:t>
            </w:r>
          </w:p>
        </w:tc>
        <w:tc>
          <w:tcPr>
            <w:tcW w:w="1624" w:type="dxa"/>
            <w:tcBorders>
              <w:top w:val="single" w:sz="4" w:space="0" w:color="000000"/>
              <w:left w:val="single" w:sz="4" w:space="0" w:color="000000"/>
              <w:bottom w:val="single" w:sz="4" w:space="0" w:color="000000"/>
              <w:right w:val="single" w:sz="4" w:space="0" w:color="000000"/>
            </w:tcBorders>
            <w:textDirection w:val="btLr"/>
            <w:hideMark/>
          </w:tcPr>
          <w:p w:rsidR="00A57F01" w:rsidRPr="00D90573" w:rsidRDefault="00A57F01" w:rsidP="00E303A1">
            <w:pPr>
              <w:ind w:left="113" w:right="113"/>
              <w:rPr>
                <w:rFonts w:ascii="Times New Roman" w:hAnsi="Times New Roman"/>
                <w:sz w:val="24"/>
                <w:szCs w:val="24"/>
              </w:rPr>
            </w:pPr>
            <w:r w:rsidRPr="00D90573">
              <w:rPr>
                <w:rFonts w:ascii="Times New Roman" w:hAnsi="Times New Roman"/>
                <w:sz w:val="24"/>
                <w:szCs w:val="24"/>
              </w:rPr>
              <w:t>Оптимальный уровень</w:t>
            </w:r>
          </w:p>
        </w:tc>
        <w:tc>
          <w:tcPr>
            <w:tcW w:w="1815" w:type="dxa"/>
            <w:tcBorders>
              <w:top w:val="single" w:sz="4" w:space="0" w:color="000000"/>
              <w:left w:val="single" w:sz="4" w:space="0" w:color="000000"/>
              <w:bottom w:val="single" w:sz="4" w:space="0" w:color="000000"/>
              <w:right w:val="single" w:sz="4" w:space="0" w:color="000000"/>
            </w:tcBorders>
            <w:textDirection w:val="btLr"/>
            <w:hideMark/>
          </w:tcPr>
          <w:p w:rsidR="00A57F01" w:rsidRPr="00D90573" w:rsidRDefault="00A57F01" w:rsidP="00E303A1">
            <w:pPr>
              <w:ind w:left="113" w:right="113"/>
              <w:rPr>
                <w:rFonts w:ascii="Times New Roman" w:hAnsi="Times New Roman"/>
                <w:sz w:val="24"/>
                <w:szCs w:val="24"/>
              </w:rPr>
            </w:pPr>
            <w:r w:rsidRPr="00D90573">
              <w:rPr>
                <w:rFonts w:ascii="Times New Roman" w:hAnsi="Times New Roman"/>
                <w:sz w:val="24"/>
                <w:szCs w:val="24"/>
              </w:rPr>
              <w:t>Допустимый уровень</w:t>
            </w:r>
          </w:p>
        </w:tc>
        <w:tc>
          <w:tcPr>
            <w:tcW w:w="1907" w:type="dxa"/>
            <w:tcBorders>
              <w:top w:val="single" w:sz="4" w:space="0" w:color="000000"/>
              <w:left w:val="single" w:sz="4" w:space="0" w:color="000000"/>
              <w:bottom w:val="single" w:sz="4" w:space="0" w:color="000000"/>
              <w:right w:val="single" w:sz="4" w:space="0" w:color="000000"/>
            </w:tcBorders>
            <w:textDirection w:val="btLr"/>
            <w:hideMark/>
          </w:tcPr>
          <w:p w:rsidR="00A57F01" w:rsidRPr="00D90573" w:rsidRDefault="00A57F01" w:rsidP="00E303A1">
            <w:pPr>
              <w:ind w:left="113" w:right="113"/>
              <w:rPr>
                <w:rFonts w:ascii="Times New Roman" w:hAnsi="Times New Roman"/>
                <w:sz w:val="24"/>
                <w:szCs w:val="24"/>
              </w:rPr>
            </w:pPr>
            <w:r w:rsidRPr="00D90573">
              <w:rPr>
                <w:rFonts w:ascii="Times New Roman" w:hAnsi="Times New Roman"/>
                <w:sz w:val="24"/>
                <w:szCs w:val="24"/>
              </w:rPr>
              <w:t>Критический уровень</w:t>
            </w:r>
          </w:p>
        </w:tc>
        <w:tc>
          <w:tcPr>
            <w:tcW w:w="1577" w:type="dxa"/>
            <w:tcBorders>
              <w:top w:val="single" w:sz="4" w:space="0" w:color="000000"/>
              <w:left w:val="single" w:sz="4" w:space="0" w:color="000000"/>
              <w:bottom w:val="single" w:sz="4" w:space="0" w:color="000000"/>
              <w:right w:val="single" w:sz="4" w:space="0" w:color="000000"/>
            </w:tcBorders>
            <w:textDirection w:val="btLr"/>
            <w:hideMark/>
          </w:tcPr>
          <w:p w:rsidR="00A57F01" w:rsidRPr="00D90573" w:rsidRDefault="00A57F01" w:rsidP="00E303A1">
            <w:pPr>
              <w:ind w:left="113" w:right="113"/>
              <w:rPr>
                <w:rFonts w:ascii="Times New Roman" w:hAnsi="Times New Roman"/>
                <w:sz w:val="24"/>
                <w:szCs w:val="24"/>
              </w:rPr>
            </w:pPr>
            <w:r w:rsidRPr="00D90573">
              <w:rPr>
                <w:rFonts w:ascii="Times New Roman" w:hAnsi="Times New Roman"/>
                <w:sz w:val="24"/>
                <w:szCs w:val="24"/>
              </w:rPr>
              <w:t>Недопустимый уровень</w:t>
            </w:r>
          </w:p>
        </w:tc>
      </w:tr>
      <w:tr w:rsidR="00A57F01" w:rsidTr="00E303A1">
        <w:trPr>
          <w:trHeight w:val="248"/>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БНОШ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3</w:t>
            </w:r>
            <w:r w:rsidRPr="00D90573">
              <w:rPr>
                <w:rFonts w:ascii="Times New Roman" w:hAnsi="Times New Roman"/>
                <w:sz w:val="24"/>
                <w:szCs w:val="24"/>
              </w:rPr>
              <w:lastRenderedPageBreak/>
              <w:t>4</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lastRenderedPageBreak/>
              <w:t xml:space="preserve">25 (73,5 </w:t>
            </w:r>
            <w:r w:rsidRPr="00D90573">
              <w:rPr>
                <w:rFonts w:ascii="Times New Roman" w:hAnsi="Times New Roman"/>
                <w:sz w:val="24"/>
                <w:szCs w:val="24"/>
              </w:rPr>
              <w:lastRenderedPageBreak/>
              <w:t>%)</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lastRenderedPageBreak/>
              <w:t>8 (23,5 %)</w:t>
            </w:r>
          </w:p>
        </w:tc>
        <w:tc>
          <w:tcPr>
            <w:tcW w:w="1907" w:type="dxa"/>
            <w:tcBorders>
              <w:top w:val="single" w:sz="4" w:space="0" w:color="000000"/>
              <w:left w:val="single" w:sz="4" w:space="0" w:color="000000"/>
              <w:bottom w:val="single" w:sz="4" w:space="0" w:color="000000"/>
              <w:right w:val="single" w:sz="4" w:space="0" w:color="000000"/>
            </w:tcBorders>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 (3 %)</w:t>
            </w:r>
          </w:p>
          <w:p w:rsidR="00A57F01" w:rsidRPr="00D90573" w:rsidRDefault="00A57F01" w:rsidP="00E303A1">
            <w:pPr>
              <w:rPr>
                <w:rFonts w:ascii="Times New Roman" w:hAnsi="Times New Roman"/>
                <w:sz w:val="24"/>
                <w:szCs w:val="24"/>
              </w:rPr>
            </w:pP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lastRenderedPageBreak/>
              <w:t>-</w:t>
            </w:r>
          </w:p>
        </w:tc>
      </w:tr>
      <w:tr w:rsidR="00A57F01" w:rsidTr="00E303A1">
        <w:trPr>
          <w:trHeight w:val="248"/>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lastRenderedPageBreak/>
              <w:t>2</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БСОШ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78</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40 (51 %)</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38 (49 %)</w:t>
            </w:r>
          </w:p>
        </w:tc>
        <w:tc>
          <w:tcPr>
            <w:tcW w:w="1907" w:type="dxa"/>
            <w:tcBorders>
              <w:top w:val="single" w:sz="4" w:space="0" w:color="000000"/>
              <w:left w:val="single" w:sz="4" w:space="0" w:color="000000"/>
              <w:bottom w:val="single" w:sz="4" w:space="0" w:color="000000"/>
              <w:right w:val="single" w:sz="4" w:space="0" w:color="000000"/>
            </w:tcBorders>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0</w:t>
            </w:r>
          </w:p>
          <w:p w:rsidR="00A57F01" w:rsidRPr="00D90573" w:rsidRDefault="00A57F01" w:rsidP="00E303A1">
            <w:pPr>
              <w:rPr>
                <w:rFonts w:ascii="Times New Roman" w:hAnsi="Times New Roman"/>
                <w:sz w:val="24"/>
                <w:szCs w:val="24"/>
              </w:rPr>
            </w:pP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r>
      <w:tr w:rsidR="00A57F01" w:rsidTr="00E303A1">
        <w:trPr>
          <w:trHeight w:val="248"/>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3</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БУГ</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23</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17 (73,9%)</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6 (26,1%)</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r>
      <w:tr w:rsidR="00A57F01" w:rsidTr="00E303A1">
        <w:trPr>
          <w:trHeight w:val="497"/>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4</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proofErr w:type="spellStart"/>
            <w:r w:rsidRPr="00D90573">
              <w:rPr>
                <w:rFonts w:ascii="Times New Roman" w:hAnsi="Times New Roman"/>
                <w:sz w:val="24"/>
                <w:szCs w:val="24"/>
              </w:rPr>
              <w:t>Ертская</w:t>
            </w:r>
            <w:proofErr w:type="spellEnd"/>
            <w:r w:rsidRPr="00D90573">
              <w:rPr>
                <w:rFonts w:ascii="Times New Roman" w:hAnsi="Times New Roman"/>
                <w:sz w:val="24"/>
                <w:szCs w:val="24"/>
              </w:rPr>
              <w:t xml:space="preserve"> СОШ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23</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8 (35 %)</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15 (65 %)</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r>
      <w:tr w:rsidR="00A57F01" w:rsidTr="00E303A1">
        <w:trPr>
          <w:trHeight w:val="511"/>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5</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proofErr w:type="spellStart"/>
            <w:r w:rsidRPr="00D90573">
              <w:rPr>
                <w:rFonts w:ascii="Times New Roman" w:hAnsi="Times New Roman"/>
                <w:sz w:val="24"/>
                <w:szCs w:val="24"/>
              </w:rPr>
              <w:t>Джикимдинская</w:t>
            </w:r>
            <w:proofErr w:type="spellEnd"/>
            <w:r w:rsidRPr="00D90573">
              <w:rPr>
                <w:rFonts w:ascii="Times New Roman" w:hAnsi="Times New Roman"/>
                <w:sz w:val="24"/>
                <w:szCs w:val="24"/>
              </w:rPr>
              <w:t xml:space="preserve"> СОШ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25</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19 (76%)</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6 (24%)</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r>
      <w:tr w:rsidR="00A57F01" w:rsidTr="00E303A1">
        <w:trPr>
          <w:trHeight w:val="497"/>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6</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proofErr w:type="spellStart"/>
            <w:r w:rsidRPr="00D90573">
              <w:rPr>
                <w:rFonts w:ascii="Times New Roman" w:hAnsi="Times New Roman"/>
                <w:sz w:val="24"/>
                <w:szCs w:val="24"/>
              </w:rPr>
              <w:t>Магарасская</w:t>
            </w:r>
            <w:proofErr w:type="spellEnd"/>
            <w:r w:rsidRPr="00D90573">
              <w:rPr>
                <w:rFonts w:ascii="Times New Roman" w:hAnsi="Times New Roman"/>
                <w:sz w:val="24"/>
                <w:szCs w:val="24"/>
              </w:rPr>
              <w:t xml:space="preserve"> СОШ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20</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16 (80%)</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4 (20%)</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r>
      <w:tr w:rsidR="00A57F01" w:rsidTr="00E303A1">
        <w:trPr>
          <w:trHeight w:val="497"/>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7</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Кировская СОШ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21</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rPr>
              <w:t>9 (42,8%)</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rPr>
              <w:t>10 (47,6%)</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rPr>
              <w:t>1 (4,8%)</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rPr>
              <w:t>1 (4,8%)</w:t>
            </w:r>
          </w:p>
        </w:tc>
      </w:tr>
      <w:tr w:rsidR="00A57F01" w:rsidTr="00E303A1">
        <w:trPr>
          <w:trHeight w:val="497"/>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8</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proofErr w:type="spellStart"/>
            <w:r w:rsidRPr="00D90573">
              <w:rPr>
                <w:rFonts w:ascii="Times New Roman" w:hAnsi="Times New Roman"/>
                <w:sz w:val="24"/>
                <w:szCs w:val="24"/>
              </w:rPr>
              <w:t>Кюереляхская</w:t>
            </w:r>
            <w:proofErr w:type="spellEnd"/>
            <w:r w:rsidRPr="00D90573">
              <w:rPr>
                <w:rFonts w:ascii="Times New Roman" w:hAnsi="Times New Roman"/>
                <w:sz w:val="24"/>
                <w:szCs w:val="24"/>
              </w:rPr>
              <w:t xml:space="preserve"> СОШ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26</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16 (61,5%)</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9 (29,7%)</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 (51,9%)</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r>
      <w:tr w:rsidR="00A57F01" w:rsidTr="00E303A1">
        <w:trPr>
          <w:trHeight w:val="511"/>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9</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proofErr w:type="spellStart"/>
            <w:r w:rsidRPr="00D90573">
              <w:rPr>
                <w:rFonts w:ascii="Times New Roman" w:hAnsi="Times New Roman"/>
                <w:sz w:val="24"/>
                <w:szCs w:val="24"/>
              </w:rPr>
              <w:t>Атамайская</w:t>
            </w:r>
            <w:proofErr w:type="spellEnd"/>
            <w:r w:rsidRPr="00D90573">
              <w:rPr>
                <w:rFonts w:ascii="Times New Roman" w:hAnsi="Times New Roman"/>
                <w:sz w:val="24"/>
                <w:szCs w:val="24"/>
              </w:rPr>
              <w:t xml:space="preserve"> СОШ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18</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9 (50 %)</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9 (50%)</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r>
      <w:tr w:rsidR="00A57F01" w:rsidTr="00E303A1">
        <w:trPr>
          <w:trHeight w:val="497"/>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10</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proofErr w:type="spellStart"/>
            <w:r w:rsidRPr="00D90573">
              <w:rPr>
                <w:rFonts w:ascii="Times New Roman" w:hAnsi="Times New Roman"/>
                <w:sz w:val="24"/>
                <w:szCs w:val="24"/>
              </w:rPr>
              <w:t>Маганинская</w:t>
            </w:r>
            <w:proofErr w:type="spellEnd"/>
            <w:r w:rsidRPr="00D90573">
              <w:rPr>
                <w:rFonts w:ascii="Times New Roman" w:hAnsi="Times New Roman"/>
                <w:sz w:val="24"/>
                <w:szCs w:val="24"/>
              </w:rPr>
              <w:t xml:space="preserve"> СОШ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25</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5 (20 %)</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20 (80 %)</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0</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r>
      <w:tr w:rsidR="00A57F01" w:rsidTr="00E303A1">
        <w:trPr>
          <w:trHeight w:val="497"/>
        </w:trPr>
        <w:tc>
          <w:tcPr>
            <w:tcW w:w="509"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11</w:t>
            </w: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proofErr w:type="spellStart"/>
            <w:r w:rsidRPr="00D90573">
              <w:rPr>
                <w:rFonts w:ascii="Times New Roman" w:hAnsi="Times New Roman"/>
                <w:sz w:val="24"/>
                <w:szCs w:val="24"/>
              </w:rPr>
              <w:t>Кептинская</w:t>
            </w:r>
            <w:proofErr w:type="spellEnd"/>
            <w:r w:rsidRPr="00D90573">
              <w:rPr>
                <w:rFonts w:ascii="Times New Roman" w:hAnsi="Times New Roman"/>
                <w:sz w:val="24"/>
                <w:szCs w:val="24"/>
              </w:rPr>
              <w:t xml:space="preserve"> СОШ</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23</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10 (43,5%)</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11 (47,8%)</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2 (8,7%)</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sz w:val="24"/>
                <w:szCs w:val="24"/>
              </w:rPr>
            </w:pPr>
            <w:r w:rsidRPr="00D90573">
              <w:rPr>
                <w:rFonts w:ascii="Times New Roman" w:hAnsi="Times New Roman"/>
                <w:sz w:val="24"/>
                <w:szCs w:val="24"/>
              </w:rPr>
              <w:t>-</w:t>
            </w:r>
          </w:p>
        </w:tc>
      </w:tr>
      <w:tr w:rsidR="00A57F01" w:rsidTr="00E303A1">
        <w:trPr>
          <w:trHeight w:val="262"/>
        </w:trPr>
        <w:tc>
          <w:tcPr>
            <w:tcW w:w="509" w:type="dxa"/>
            <w:tcBorders>
              <w:top w:val="single" w:sz="4" w:space="0" w:color="000000"/>
              <w:left w:val="single" w:sz="4" w:space="0" w:color="000000"/>
              <w:bottom w:val="single" w:sz="4" w:space="0" w:color="000000"/>
              <w:right w:val="single" w:sz="4" w:space="0" w:color="000000"/>
            </w:tcBorders>
          </w:tcPr>
          <w:p w:rsidR="00A57F01" w:rsidRPr="00D90573" w:rsidRDefault="00A57F01" w:rsidP="00E303A1">
            <w:pPr>
              <w:rPr>
                <w:rFonts w:ascii="Times New Roman" w:hAnsi="Times New Roman"/>
                <w:sz w:val="24"/>
                <w:szCs w:val="24"/>
              </w:rPr>
            </w:pPr>
          </w:p>
        </w:tc>
        <w:tc>
          <w:tcPr>
            <w:tcW w:w="189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b/>
                <w:sz w:val="24"/>
                <w:szCs w:val="24"/>
              </w:rPr>
            </w:pPr>
            <w:r w:rsidRPr="00D90573">
              <w:rPr>
                <w:rFonts w:ascii="Times New Roman" w:hAnsi="Times New Roman"/>
                <w:b/>
                <w:sz w:val="24"/>
                <w:szCs w:val="24"/>
              </w:rPr>
              <w:t>ИТОГО</w:t>
            </w:r>
          </w:p>
        </w:tc>
        <w:tc>
          <w:tcPr>
            <w:tcW w:w="678"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b/>
                <w:sz w:val="24"/>
                <w:szCs w:val="24"/>
              </w:rPr>
            </w:pPr>
            <w:r w:rsidRPr="00D90573">
              <w:rPr>
                <w:rFonts w:ascii="Times New Roman" w:hAnsi="Times New Roman"/>
                <w:b/>
                <w:sz w:val="24"/>
                <w:szCs w:val="24"/>
              </w:rPr>
              <w:t>316</w:t>
            </w:r>
          </w:p>
        </w:tc>
        <w:tc>
          <w:tcPr>
            <w:tcW w:w="1624"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b/>
                <w:sz w:val="24"/>
                <w:szCs w:val="24"/>
              </w:rPr>
            </w:pPr>
            <w:r w:rsidRPr="00D90573">
              <w:rPr>
                <w:rFonts w:ascii="Times New Roman" w:hAnsi="Times New Roman"/>
                <w:b/>
                <w:sz w:val="24"/>
                <w:szCs w:val="24"/>
              </w:rPr>
              <w:t>174 (55%)</w:t>
            </w:r>
          </w:p>
        </w:tc>
        <w:tc>
          <w:tcPr>
            <w:tcW w:w="1815"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b/>
                <w:sz w:val="24"/>
                <w:szCs w:val="24"/>
              </w:rPr>
            </w:pPr>
            <w:r w:rsidRPr="00D90573">
              <w:rPr>
                <w:rFonts w:ascii="Times New Roman" w:hAnsi="Times New Roman"/>
                <w:b/>
                <w:sz w:val="24"/>
                <w:szCs w:val="24"/>
              </w:rPr>
              <w:t>136 (42,77%)</w:t>
            </w:r>
          </w:p>
        </w:tc>
        <w:tc>
          <w:tcPr>
            <w:tcW w:w="190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b/>
                <w:sz w:val="24"/>
                <w:szCs w:val="24"/>
              </w:rPr>
            </w:pPr>
            <w:r w:rsidRPr="00D90573">
              <w:rPr>
                <w:rFonts w:ascii="Times New Roman" w:hAnsi="Times New Roman"/>
                <w:b/>
                <w:sz w:val="24"/>
                <w:szCs w:val="24"/>
              </w:rPr>
              <w:t>5 (1,89%)</w:t>
            </w:r>
          </w:p>
        </w:tc>
        <w:tc>
          <w:tcPr>
            <w:tcW w:w="1577" w:type="dxa"/>
            <w:tcBorders>
              <w:top w:val="single" w:sz="4" w:space="0" w:color="000000"/>
              <w:left w:val="single" w:sz="4" w:space="0" w:color="000000"/>
              <w:bottom w:val="single" w:sz="4" w:space="0" w:color="000000"/>
              <w:right w:val="single" w:sz="4" w:space="0" w:color="000000"/>
            </w:tcBorders>
            <w:hideMark/>
          </w:tcPr>
          <w:p w:rsidR="00A57F01" w:rsidRPr="00D90573" w:rsidRDefault="00A57F01" w:rsidP="00E303A1">
            <w:pPr>
              <w:rPr>
                <w:rFonts w:ascii="Times New Roman" w:hAnsi="Times New Roman"/>
                <w:b/>
                <w:sz w:val="24"/>
                <w:szCs w:val="24"/>
              </w:rPr>
            </w:pPr>
            <w:r w:rsidRPr="00D90573">
              <w:rPr>
                <w:rFonts w:ascii="Times New Roman" w:hAnsi="Times New Roman"/>
                <w:b/>
              </w:rPr>
              <w:t>1 (0,31%)</w:t>
            </w:r>
          </w:p>
        </w:tc>
      </w:tr>
    </w:tbl>
    <w:p w:rsidR="00A57F01" w:rsidRDefault="00A57F01" w:rsidP="00A57F01">
      <w:pPr>
        <w:ind w:firstLine="709"/>
        <w:rPr>
          <w:rFonts w:ascii="Times New Roman" w:hAnsi="Times New Roman"/>
          <w:b/>
          <w:bCs/>
          <w:sz w:val="24"/>
          <w:szCs w:val="24"/>
        </w:rPr>
      </w:pPr>
    </w:p>
    <w:p w:rsidR="00A57F01" w:rsidRDefault="00A57F01" w:rsidP="00A57F01">
      <w:pPr>
        <w:ind w:firstLine="709"/>
        <w:rPr>
          <w:rFonts w:ascii="Times New Roman" w:hAnsi="Times New Roman"/>
          <w:b/>
          <w:bCs/>
          <w:sz w:val="24"/>
          <w:szCs w:val="24"/>
        </w:rPr>
      </w:pPr>
      <w:r>
        <w:rPr>
          <w:rFonts w:ascii="Times New Roman" w:hAnsi="Times New Roman"/>
          <w:b/>
          <w:bCs/>
          <w:sz w:val="24"/>
          <w:szCs w:val="24"/>
        </w:rPr>
        <w:t xml:space="preserve">В </w:t>
      </w:r>
      <w:proofErr w:type="spellStart"/>
      <w:r>
        <w:rPr>
          <w:rFonts w:ascii="Times New Roman" w:hAnsi="Times New Roman"/>
          <w:b/>
          <w:bCs/>
          <w:sz w:val="24"/>
          <w:szCs w:val="24"/>
        </w:rPr>
        <w:t>Атамайской</w:t>
      </w:r>
      <w:proofErr w:type="spellEnd"/>
      <w:r>
        <w:rPr>
          <w:rFonts w:ascii="Times New Roman" w:hAnsi="Times New Roman"/>
          <w:b/>
          <w:bCs/>
          <w:sz w:val="24"/>
          <w:szCs w:val="24"/>
        </w:rPr>
        <w:t xml:space="preserve"> СОШ им. </w:t>
      </w:r>
      <w:proofErr w:type="spellStart"/>
      <w:r>
        <w:rPr>
          <w:rFonts w:ascii="Times New Roman" w:hAnsi="Times New Roman"/>
          <w:b/>
          <w:bCs/>
          <w:sz w:val="24"/>
          <w:szCs w:val="24"/>
        </w:rPr>
        <w:t>В.Д.Лонгинова</w:t>
      </w:r>
      <w:proofErr w:type="spellEnd"/>
      <w:r>
        <w:rPr>
          <w:rFonts w:ascii="Times New Roman" w:hAnsi="Times New Roman"/>
          <w:b/>
          <w:bCs/>
          <w:sz w:val="24"/>
          <w:szCs w:val="24"/>
        </w:rPr>
        <w:t xml:space="preserve"> </w:t>
      </w:r>
      <w:r>
        <w:rPr>
          <w:rFonts w:ascii="Times New Roman" w:hAnsi="Times New Roman"/>
          <w:sz w:val="24"/>
          <w:szCs w:val="24"/>
        </w:rPr>
        <w:t xml:space="preserve">проведено исследование на 18 учителей. По данным на градации недопустимого и критического уровня не прослеживается совсем. На оптимальном уровне 9 учителей – 50% от общего количества учителей – предметников. </w:t>
      </w:r>
    </w:p>
    <w:p w:rsidR="00A57F01" w:rsidRDefault="00A57F01" w:rsidP="00A57F01">
      <w:pPr>
        <w:ind w:firstLine="709"/>
        <w:rPr>
          <w:rFonts w:ascii="Times New Roman" w:hAnsi="Times New Roman"/>
          <w:b/>
          <w:bCs/>
          <w:sz w:val="24"/>
          <w:szCs w:val="24"/>
        </w:rPr>
      </w:pPr>
      <w:proofErr w:type="gramStart"/>
      <w:r>
        <w:rPr>
          <w:rFonts w:ascii="Times New Roman" w:hAnsi="Times New Roman"/>
          <w:sz w:val="24"/>
          <w:szCs w:val="24"/>
        </w:rPr>
        <w:t>По среднему баллу по методическим объединениям мониторинг успешности выявлен у МО естественного цикла (рук.</w:t>
      </w:r>
      <w:proofErr w:type="gramEnd"/>
      <w:r>
        <w:rPr>
          <w:rFonts w:ascii="Times New Roman" w:hAnsi="Times New Roman"/>
          <w:sz w:val="24"/>
          <w:szCs w:val="24"/>
        </w:rPr>
        <w:t xml:space="preserve"> </w:t>
      </w:r>
      <w:proofErr w:type="spellStart"/>
      <w:r>
        <w:rPr>
          <w:rFonts w:ascii="Times New Roman" w:hAnsi="Times New Roman"/>
          <w:sz w:val="24"/>
          <w:szCs w:val="24"/>
        </w:rPr>
        <w:t>Эльбядова</w:t>
      </w:r>
      <w:proofErr w:type="spellEnd"/>
      <w:r>
        <w:rPr>
          <w:rFonts w:ascii="Times New Roman" w:hAnsi="Times New Roman"/>
          <w:sz w:val="24"/>
          <w:szCs w:val="24"/>
        </w:rPr>
        <w:t xml:space="preserve"> Л.З.) – 0,81 б., МО начальных классов (Степанова М.С.) – 0,80 б., МО гуманитарного цикла (</w:t>
      </w:r>
      <w:proofErr w:type="spellStart"/>
      <w:r>
        <w:rPr>
          <w:rFonts w:ascii="Times New Roman" w:hAnsi="Times New Roman"/>
          <w:sz w:val="24"/>
          <w:szCs w:val="24"/>
        </w:rPr>
        <w:t>Аввакумова</w:t>
      </w:r>
      <w:proofErr w:type="spellEnd"/>
      <w:r>
        <w:rPr>
          <w:rFonts w:ascii="Times New Roman" w:hAnsi="Times New Roman"/>
          <w:sz w:val="24"/>
          <w:szCs w:val="24"/>
        </w:rPr>
        <w:t xml:space="preserve"> Г.А.) – 0,73 б., МО эстетического цикла (Сидоров С.И.) – 0,6 б.</w:t>
      </w:r>
    </w:p>
    <w:p w:rsidR="00A57F01" w:rsidRDefault="00A57F01" w:rsidP="00A57F01">
      <w:pPr>
        <w:ind w:firstLine="709"/>
        <w:rPr>
          <w:rFonts w:ascii="Times New Roman" w:hAnsi="Times New Roman"/>
          <w:b/>
          <w:bCs/>
          <w:sz w:val="24"/>
          <w:szCs w:val="24"/>
        </w:rPr>
      </w:pPr>
      <w:r>
        <w:rPr>
          <w:rFonts w:ascii="Times New Roman" w:hAnsi="Times New Roman"/>
          <w:sz w:val="24"/>
          <w:szCs w:val="24"/>
        </w:rPr>
        <w:t>По сравнению с предыдущими учебными годами показатели мониторинга успешности повысились у всех учителей предметников. Средний балл на 0,13 б. повысился.</w:t>
      </w:r>
    </w:p>
    <w:p w:rsidR="00A57F01" w:rsidRPr="00BC7527" w:rsidRDefault="00A57F01" w:rsidP="00A57F01">
      <w:pPr>
        <w:ind w:firstLine="709"/>
        <w:rPr>
          <w:rFonts w:ascii="Times New Roman" w:hAnsi="Times New Roman"/>
          <w:b/>
          <w:bCs/>
          <w:sz w:val="24"/>
          <w:szCs w:val="24"/>
        </w:rPr>
      </w:pPr>
      <w:r>
        <w:rPr>
          <w:rFonts w:ascii="Times New Roman" w:hAnsi="Times New Roman"/>
          <w:b/>
          <w:sz w:val="24"/>
          <w:szCs w:val="24"/>
        </w:rPr>
        <w:t xml:space="preserve">В </w:t>
      </w:r>
      <w:proofErr w:type="spellStart"/>
      <w:r>
        <w:rPr>
          <w:rFonts w:ascii="Times New Roman" w:hAnsi="Times New Roman"/>
          <w:b/>
          <w:sz w:val="24"/>
          <w:szCs w:val="24"/>
        </w:rPr>
        <w:t>Джикимдинской</w:t>
      </w:r>
      <w:proofErr w:type="spellEnd"/>
      <w:r>
        <w:rPr>
          <w:rFonts w:ascii="Times New Roman" w:hAnsi="Times New Roman"/>
          <w:b/>
          <w:sz w:val="24"/>
          <w:szCs w:val="24"/>
        </w:rPr>
        <w:t xml:space="preserve"> СОШ имени </w:t>
      </w:r>
      <w:proofErr w:type="spellStart"/>
      <w:r>
        <w:rPr>
          <w:rFonts w:ascii="Times New Roman" w:hAnsi="Times New Roman"/>
          <w:b/>
          <w:sz w:val="24"/>
          <w:szCs w:val="24"/>
        </w:rPr>
        <w:t>Софр</w:t>
      </w:r>
      <w:proofErr w:type="gramStart"/>
      <w:r>
        <w:rPr>
          <w:rFonts w:ascii="Times New Roman" w:hAnsi="Times New Roman"/>
          <w:b/>
          <w:sz w:val="24"/>
          <w:szCs w:val="24"/>
        </w:rPr>
        <w:t>.П</w:t>
      </w:r>
      <w:proofErr w:type="gramEnd"/>
      <w:r>
        <w:rPr>
          <w:rFonts w:ascii="Times New Roman" w:hAnsi="Times New Roman"/>
          <w:b/>
          <w:sz w:val="24"/>
          <w:szCs w:val="24"/>
        </w:rPr>
        <w:t>етровича</w:t>
      </w:r>
      <w:proofErr w:type="spellEnd"/>
      <w:r>
        <w:rPr>
          <w:rFonts w:ascii="Times New Roman" w:hAnsi="Times New Roman"/>
          <w:b/>
          <w:sz w:val="24"/>
          <w:szCs w:val="24"/>
        </w:rPr>
        <w:t xml:space="preserve"> Данилова»   </w:t>
      </w:r>
      <w:r>
        <w:rPr>
          <w:rFonts w:ascii="Times New Roman" w:hAnsi="Times New Roman"/>
          <w:sz w:val="24"/>
          <w:szCs w:val="24"/>
        </w:rPr>
        <w:t>оптимальный уровень достигли - 19 учителей (76 %),</w:t>
      </w:r>
      <w:r>
        <w:rPr>
          <w:rFonts w:ascii="Times New Roman" w:hAnsi="Times New Roman"/>
          <w:b/>
          <w:bCs/>
          <w:sz w:val="24"/>
          <w:szCs w:val="24"/>
        </w:rPr>
        <w:t xml:space="preserve"> </w:t>
      </w:r>
      <w:r>
        <w:rPr>
          <w:rFonts w:ascii="Times New Roman" w:hAnsi="Times New Roman"/>
          <w:sz w:val="24"/>
          <w:szCs w:val="24"/>
        </w:rPr>
        <w:t>допустимый уровень - 6 учителей (24 %).</w:t>
      </w:r>
    </w:p>
    <w:p w:rsidR="00A57F01" w:rsidRDefault="00A57F01" w:rsidP="00A57F01">
      <w:pPr>
        <w:ind w:firstLine="709"/>
        <w:rPr>
          <w:rFonts w:ascii="Times New Roman" w:hAnsi="Times New Roman"/>
          <w:sz w:val="24"/>
          <w:szCs w:val="24"/>
        </w:rPr>
      </w:pPr>
      <w:r>
        <w:rPr>
          <w:rFonts w:ascii="Times New Roman" w:hAnsi="Times New Roman"/>
          <w:sz w:val="24"/>
          <w:szCs w:val="24"/>
        </w:rPr>
        <w:t xml:space="preserve">По сравнению с прошлым годом учителей с оптимальным уровнем стало больше, учителей с критическим уровнем успешности в этом учебном году нет. Это подтверждает то, что учителя успешно работают над самоусовершенствованием, саморазвитием, своевременно проходят курсы повышения квалификации, посещают различные семинары.  В этом году много учителей приняли участие на различных профессиональных конкурсах, как очно таки дистанционно, конкурсах республиканского, российского уровня. Повысилась ИКТ-грамотность педагогов. </w:t>
      </w:r>
    </w:p>
    <w:p w:rsidR="00A57F01" w:rsidRDefault="00A57F01" w:rsidP="00A57F01">
      <w:pPr>
        <w:ind w:firstLine="709"/>
        <w:rPr>
          <w:rFonts w:ascii="Times New Roman" w:hAnsi="Times New Roman"/>
          <w:sz w:val="24"/>
          <w:szCs w:val="24"/>
        </w:rPr>
      </w:pPr>
      <w:r>
        <w:rPr>
          <w:rFonts w:ascii="Times New Roman" w:hAnsi="Times New Roman"/>
          <w:b/>
          <w:sz w:val="24"/>
          <w:szCs w:val="24"/>
        </w:rPr>
        <w:t xml:space="preserve">В </w:t>
      </w:r>
      <w:proofErr w:type="spellStart"/>
      <w:r>
        <w:rPr>
          <w:rFonts w:ascii="Times New Roman" w:hAnsi="Times New Roman"/>
          <w:b/>
          <w:sz w:val="24"/>
          <w:szCs w:val="24"/>
        </w:rPr>
        <w:t>Кептинской</w:t>
      </w:r>
      <w:proofErr w:type="spellEnd"/>
      <w:r>
        <w:rPr>
          <w:rFonts w:ascii="Times New Roman" w:hAnsi="Times New Roman"/>
          <w:b/>
          <w:sz w:val="24"/>
          <w:szCs w:val="24"/>
        </w:rPr>
        <w:t xml:space="preserve"> СОШ</w:t>
      </w:r>
      <w:r>
        <w:rPr>
          <w:rFonts w:ascii="Times New Roman" w:hAnsi="Times New Roman"/>
          <w:sz w:val="24"/>
          <w:szCs w:val="24"/>
        </w:rPr>
        <w:t xml:space="preserve"> по итогам оценки деятельности учителей критический уровень имеет 1 учитель, допустимый уровень у 11 учителей и  у 10 учителей оптимальный уровень. Слабой стороной наших учителей является инновационная деятельность: обобщение опыта, публикации, разработка новых педагогических технологий, ведение экспериментальной апробации. </w:t>
      </w:r>
    </w:p>
    <w:p w:rsidR="00A57F01" w:rsidRDefault="00A57F01" w:rsidP="00A57F01">
      <w:pPr>
        <w:ind w:firstLine="709"/>
        <w:rPr>
          <w:rFonts w:ascii="Times New Roman" w:hAnsi="Times New Roman"/>
          <w:sz w:val="24"/>
          <w:szCs w:val="24"/>
        </w:rPr>
      </w:pPr>
      <w:proofErr w:type="gramStart"/>
      <w:r>
        <w:rPr>
          <w:rFonts w:ascii="Times New Roman" w:hAnsi="Times New Roman"/>
          <w:b/>
          <w:sz w:val="24"/>
          <w:szCs w:val="24"/>
        </w:rPr>
        <w:t>В Кировской СОШ</w:t>
      </w:r>
      <w:r>
        <w:rPr>
          <w:rFonts w:ascii="Times New Roman" w:hAnsi="Times New Roman"/>
          <w:sz w:val="24"/>
          <w:szCs w:val="24"/>
        </w:rPr>
        <w:t xml:space="preserve"> за 2 учебных года уровень  эффективности деятельности педагогов повысился примерно на 4%.   Изменились 2 учителя: вышла из отпуска по уходу за ребенком учитель английского языка Терентьева Е.Ф., со 2 полугодия 2014 года </w:t>
      </w:r>
      <w:r>
        <w:rPr>
          <w:rFonts w:ascii="Times New Roman" w:hAnsi="Times New Roman"/>
          <w:sz w:val="24"/>
          <w:szCs w:val="24"/>
        </w:rPr>
        <w:lastRenderedPageBreak/>
        <w:t xml:space="preserve">по семейным обстоятельствам переехала учитель начальных классов Филиппова Е.А..   Уровень эффективности с допустимого на оптимальный повысился у учителя начальных классов </w:t>
      </w:r>
      <w:proofErr w:type="spellStart"/>
      <w:r>
        <w:rPr>
          <w:rFonts w:ascii="Times New Roman" w:hAnsi="Times New Roman"/>
          <w:sz w:val="24"/>
          <w:szCs w:val="24"/>
        </w:rPr>
        <w:t>Мухоплевой</w:t>
      </w:r>
      <w:proofErr w:type="spellEnd"/>
      <w:r>
        <w:rPr>
          <w:rFonts w:ascii="Times New Roman" w:hAnsi="Times New Roman"/>
          <w:sz w:val="24"/>
          <w:szCs w:val="24"/>
        </w:rPr>
        <w:t xml:space="preserve"> А.Н.</w:t>
      </w:r>
      <w:proofErr w:type="gramEnd"/>
      <w:r>
        <w:rPr>
          <w:rFonts w:ascii="Times New Roman" w:hAnsi="Times New Roman"/>
          <w:sz w:val="24"/>
          <w:szCs w:val="24"/>
        </w:rPr>
        <w:t xml:space="preserve">, </w:t>
      </w:r>
      <w:proofErr w:type="gramStart"/>
      <w:r>
        <w:rPr>
          <w:rFonts w:ascii="Times New Roman" w:hAnsi="Times New Roman"/>
          <w:sz w:val="24"/>
          <w:szCs w:val="24"/>
        </w:rPr>
        <w:t>с критического - на допустимый у учителя английского языка Терентьевой Е.Ф. У учителя физики, информатики Мамаева В.Л. уровень понизился с допустимого на критический.</w:t>
      </w:r>
      <w:proofErr w:type="gramEnd"/>
      <w:r>
        <w:rPr>
          <w:rFonts w:ascii="Times New Roman" w:hAnsi="Times New Roman"/>
          <w:sz w:val="24"/>
          <w:szCs w:val="24"/>
        </w:rPr>
        <w:t xml:space="preserve"> На основе мониторинга обозначены проблемные зоны – точки дальнейшего развития профессиональной деятельности педагогов. </w:t>
      </w:r>
    </w:p>
    <w:p w:rsidR="00A57F01" w:rsidRDefault="00A57F01" w:rsidP="00A57F01">
      <w:pPr>
        <w:ind w:firstLine="709"/>
        <w:rPr>
          <w:rFonts w:ascii="Times New Roman" w:hAnsi="Times New Roman"/>
          <w:b/>
          <w:sz w:val="24"/>
          <w:szCs w:val="24"/>
        </w:rPr>
      </w:pPr>
      <w:r>
        <w:rPr>
          <w:rFonts w:ascii="Times New Roman" w:hAnsi="Times New Roman"/>
          <w:b/>
          <w:sz w:val="24"/>
          <w:szCs w:val="24"/>
        </w:rPr>
        <w:t xml:space="preserve">В </w:t>
      </w:r>
      <w:proofErr w:type="spellStart"/>
      <w:r>
        <w:rPr>
          <w:rFonts w:ascii="Times New Roman" w:hAnsi="Times New Roman"/>
          <w:b/>
          <w:sz w:val="24"/>
          <w:szCs w:val="24"/>
        </w:rPr>
        <w:t>Кюереляхской</w:t>
      </w:r>
      <w:proofErr w:type="spellEnd"/>
      <w:r>
        <w:rPr>
          <w:rFonts w:ascii="Times New Roman" w:hAnsi="Times New Roman"/>
          <w:b/>
          <w:sz w:val="24"/>
          <w:szCs w:val="24"/>
        </w:rPr>
        <w:t xml:space="preserve"> СОШ в</w:t>
      </w:r>
      <w:r>
        <w:rPr>
          <w:rFonts w:ascii="Times New Roman" w:hAnsi="Times New Roman"/>
          <w:sz w:val="24"/>
          <w:szCs w:val="24"/>
        </w:rPr>
        <w:t>сего: 26 педагогов, из них:</w:t>
      </w:r>
    </w:p>
    <w:p w:rsidR="00A57F01" w:rsidRDefault="00A57F01" w:rsidP="00A57F01">
      <w:pPr>
        <w:ind w:firstLine="709"/>
        <w:rPr>
          <w:rFonts w:ascii="Times New Roman" w:hAnsi="Times New Roman"/>
          <w:b/>
          <w:sz w:val="24"/>
          <w:szCs w:val="24"/>
        </w:rPr>
      </w:pPr>
      <w:r>
        <w:rPr>
          <w:rFonts w:ascii="Times New Roman" w:hAnsi="Times New Roman"/>
          <w:i/>
          <w:sz w:val="24"/>
          <w:szCs w:val="24"/>
        </w:rPr>
        <w:t>Оптимальный уровень</w:t>
      </w:r>
      <w:r>
        <w:rPr>
          <w:rFonts w:ascii="Times New Roman" w:hAnsi="Times New Roman"/>
          <w:sz w:val="24"/>
          <w:szCs w:val="24"/>
        </w:rPr>
        <w:t xml:space="preserve"> эффективности деятельности учителя – 16 человек, 61,5% </w:t>
      </w:r>
      <w:proofErr w:type="gramStart"/>
      <w:r>
        <w:rPr>
          <w:rFonts w:ascii="Times New Roman" w:hAnsi="Times New Roman"/>
          <w:sz w:val="24"/>
          <w:szCs w:val="24"/>
        </w:rPr>
        <w:t xml:space="preserve">( </w:t>
      </w:r>
      <w:proofErr w:type="gramEnd"/>
      <w:r>
        <w:rPr>
          <w:rFonts w:ascii="Times New Roman" w:hAnsi="Times New Roman"/>
          <w:sz w:val="24"/>
          <w:szCs w:val="24"/>
        </w:rPr>
        <w:t>на 2012-2013 уч. г. – 5 чел., 18,5%)</w:t>
      </w:r>
    </w:p>
    <w:p w:rsidR="00A57F01" w:rsidRDefault="00A57F01" w:rsidP="00A57F01">
      <w:pPr>
        <w:ind w:firstLine="709"/>
        <w:rPr>
          <w:rFonts w:ascii="Times New Roman" w:hAnsi="Times New Roman"/>
          <w:b/>
          <w:sz w:val="24"/>
          <w:szCs w:val="24"/>
        </w:rPr>
      </w:pPr>
      <w:r>
        <w:rPr>
          <w:rFonts w:ascii="Times New Roman" w:hAnsi="Times New Roman"/>
          <w:i/>
          <w:sz w:val="24"/>
          <w:szCs w:val="24"/>
        </w:rPr>
        <w:t>Допустимый уровень</w:t>
      </w:r>
      <w:r>
        <w:rPr>
          <w:rFonts w:ascii="Times New Roman" w:hAnsi="Times New Roman"/>
          <w:sz w:val="24"/>
          <w:szCs w:val="24"/>
        </w:rPr>
        <w:t xml:space="preserve"> эффективности деятельности учителя – 9 человек, 29,7% (на 2012-2013 </w:t>
      </w:r>
      <w:proofErr w:type="spellStart"/>
      <w:r>
        <w:rPr>
          <w:rFonts w:ascii="Times New Roman" w:hAnsi="Times New Roman"/>
          <w:sz w:val="24"/>
          <w:szCs w:val="24"/>
        </w:rPr>
        <w:t>уч.г</w:t>
      </w:r>
      <w:proofErr w:type="spellEnd"/>
      <w:r>
        <w:rPr>
          <w:rFonts w:ascii="Times New Roman" w:hAnsi="Times New Roman"/>
          <w:sz w:val="24"/>
          <w:szCs w:val="24"/>
        </w:rPr>
        <w:t>. – 17 чел., 63%)</w:t>
      </w:r>
    </w:p>
    <w:p w:rsidR="00A57F01" w:rsidRDefault="00A57F01" w:rsidP="00A57F01">
      <w:pPr>
        <w:ind w:firstLine="709"/>
        <w:rPr>
          <w:rFonts w:ascii="Times New Roman" w:hAnsi="Times New Roman"/>
          <w:b/>
          <w:sz w:val="24"/>
          <w:szCs w:val="24"/>
        </w:rPr>
      </w:pPr>
      <w:r>
        <w:rPr>
          <w:rFonts w:ascii="Times New Roman" w:hAnsi="Times New Roman"/>
          <w:i/>
          <w:sz w:val="24"/>
          <w:szCs w:val="24"/>
        </w:rPr>
        <w:t>Критический уровень</w:t>
      </w:r>
      <w:r>
        <w:rPr>
          <w:rFonts w:ascii="Times New Roman" w:hAnsi="Times New Roman"/>
          <w:sz w:val="24"/>
          <w:szCs w:val="24"/>
        </w:rPr>
        <w:t xml:space="preserve"> эффективности деятельности учителя – 1 человек, 51,9% (на 2012-2013 </w:t>
      </w:r>
      <w:proofErr w:type="spellStart"/>
      <w:r>
        <w:rPr>
          <w:rFonts w:ascii="Times New Roman" w:hAnsi="Times New Roman"/>
          <w:sz w:val="24"/>
          <w:szCs w:val="24"/>
        </w:rPr>
        <w:t>уч.г</w:t>
      </w:r>
      <w:proofErr w:type="spellEnd"/>
      <w:r>
        <w:rPr>
          <w:rFonts w:ascii="Times New Roman" w:hAnsi="Times New Roman"/>
          <w:sz w:val="24"/>
          <w:szCs w:val="24"/>
        </w:rPr>
        <w:t>. – 5 чел., 18,5%)</w:t>
      </w:r>
    </w:p>
    <w:p w:rsidR="00A57F01" w:rsidRDefault="00A57F01" w:rsidP="00A57F01">
      <w:pPr>
        <w:ind w:firstLine="709"/>
        <w:rPr>
          <w:rFonts w:ascii="Times New Roman" w:hAnsi="Times New Roman"/>
          <w:b/>
          <w:sz w:val="24"/>
          <w:szCs w:val="24"/>
        </w:rPr>
      </w:pPr>
      <w:r>
        <w:rPr>
          <w:rFonts w:ascii="Times New Roman" w:hAnsi="Times New Roman"/>
          <w:sz w:val="24"/>
          <w:szCs w:val="24"/>
        </w:rPr>
        <w:t>Мониторинг успешности учителей и педагогов школы показал:</w:t>
      </w:r>
    </w:p>
    <w:p w:rsidR="00A57F01" w:rsidRDefault="00A57F01" w:rsidP="00A57F01">
      <w:pPr>
        <w:ind w:firstLine="709"/>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Критический уровень сложился у 1 молодого специалиста.  У большинства молодых </w:t>
      </w:r>
      <w:proofErr w:type="spellStart"/>
      <w:r>
        <w:rPr>
          <w:rFonts w:ascii="Times New Roman" w:hAnsi="Times New Roman"/>
          <w:sz w:val="24"/>
          <w:szCs w:val="24"/>
        </w:rPr>
        <w:t>учителейдосих</w:t>
      </w:r>
      <w:proofErr w:type="spellEnd"/>
      <w:r>
        <w:rPr>
          <w:rFonts w:ascii="Times New Roman" w:hAnsi="Times New Roman"/>
          <w:sz w:val="24"/>
          <w:szCs w:val="24"/>
        </w:rPr>
        <w:t xml:space="preserve"> пор недостаточная работа по инновационной деятельности, низкий уровень результатов деятельности, не уделяют должного внимания самообразованию, повышению квалификации. </w:t>
      </w:r>
    </w:p>
    <w:p w:rsidR="00A57F01" w:rsidRDefault="00A57F01" w:rsidP="00A57F01">
      <w:pPr>
        <w:ind w:firstLine="709"/>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Допустимый уровень обнаружился у 9 учителей: у 2 молодых специалистов, 5 педагогов  со стажем от 1 до 4 лет и 2 педагогов с опытом работы 14 и 17 лет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тремление к повышению квалификации, низкий уровень инновационной деятельности и результаты деятельности; у 2 молодых педагогов со стажем 5 лет недостаточное стремление к инновационной деятельности, у 1 из них не развита организационная культура, нет стремления к накоплению результатов деятельности; у 3 педагогов со стажем работы от 16 до 20 лет низкий уровень инновационной деятельности и результатов.</w:t>
      </w:r>
    </w:p>
    <w:p w:rsidR="00A57F01" w:rsidRDefault="00A57F01" w:rsidP="00A57F01">
      <w:pPr>
        <w:ind w:firstLine="709"/>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Оптимальный уровень выявился у 16 учителей , 2 педагога с опытом работы 5-6 лет, у 7 учителей стаж с 16-21лет, 7 педагогов стаж 30-40 </w:t>
      </w:r>
      <w:proofErr w:type="spellStart"/>
      <w:r>
        <w:rPr>
          <w:rFonts w:ascii="Times New Roman" w:hAnsi="Times New Roman"/>
          <w:sz w:val="24"/>
          <w:szCs w:val="24"/>
        </w:rPr>
        <w:t>лет</w:t>
      </w:r>
      <w:proofErr w:type="gramStart"/>
      <w:r>
        <w:rPr>
          <w:rFonts w:ascii="Times New Roman" w:hAnsi="Times New Roman"/>
          <w:sz w:val="24"/>
          <w:szCs w:val="24"/>
        </w:rPr>
        <w:t>.У</w:t>
      </w:r>
      <w:proofErr w:type="spellEnd"/>
      <w:proofErr w:type="gramEnd"/>
      <w:r>
        <w:rPr>
          <w:rFonts w:ascii="Times New Roman" w:hAnsi="Times New Roman"/>
          <w:sz w:val="24"/>
          <w:szCs w:val="24"/>
        </w:rPr>
        <w:t xml:space="preserve"> учителей с опытом работы выявился сдвиг по всем оцениваемым параметрам: организационной и коммуникативной культуры, инновационной.  Они уделяют  внимание самообразованию, повышению квалификации,  ведется инновационная деятельность, выявляются положительные  результаты деятельности.</w:t>
      </w:r>
    </w:p>
    <w:p w:rsidR="00A57F01" w:rsidRDefault="00A57F01" w:rsidP="00A57F01">
      <w:pPr>
        <w:ind w:firstLine="709"/>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По сравнению с прошлым годом уровень эффективности деятельности повысился с </w:t>
      </w:r>
      <w:proofErr w:type="gramStart"/>
      <w:r>
        <w:rPr>
          <w:rFonts w:ascii="Times New Roman" w:hAnsi="Times New Roman"/>
          <w:sz w:val="24"/>
          <w:szCs w:val="24"/>
        </w:rPr>
        <w:t>допустимого</w:t>
      </w:r>
      <w:proofErr w:type="gramEnd"/>
      <w:r>
        <w:rPr>
          <w:rFonts w:ascii="Times New Roman" w:hAnsi="Times New Roman"/>
          <w:sz w:val="24"/>
          <w:szCs w:val="24"/>
        </w:rPr>
        <w:t xml:space="preserve"> на оптимальный у 12 педагогов,  с критического на допустимый у 3 педагогов.</w:t>
      </w:r>
    </w:p>
    <w:p w:rsidR="00A57F01" w:rsidRDefault="00A57F01" w:rsidP="00A57F01">
      <w:pPr>
        <w:ind w:firstLine="709"/>
        <w:rPr>
          <w:rFonts w:ascii="Times New Roman" w:hAnsi="Times New Roman"/>
          <w:b/>
          <w:sz w:val="24"/>
          <w:szCs w:val="24"/>
        </w:rPr>
      </w:pPr>
      <w:r>
        <w:rPr>
          <w:rFonts w:ascii="Times New Roman" w:hAnsi="Times New Roman"/>
          <w:b/>
          <w:sz w:val="24"/>
          <w:szCs w:val="24"/>
        </w:rPr>
        <w:t xml:space="preserve">В </w:t>
      </w:r>
      <w:proofErr w:type="spellStart"/>
      <w:r>
        <w:rPr>
          <w:rFonts w:ascii="Times New Roman" w:hAnsi="Times New Roman"/>
          <w:b/>
          <w:sz w:val="24"/>
          <w:szCs w:val="24"/>
        </w:rPr>
        <w:t>Магарасской</w:t>
      </w:r>
      <w:proofErr w:type="spellEnd"/>
      <w:r>
        <w:rPr>
          <w:rFonts w:ascii="Times New Roman" w:hAnsi="Times New Roman"/>
          <w:b/>
          <w:sz w:val="24"/>
          <w:szCs w:val="24"/>
        </w:rPr>
        <w:t xml:space="preserve"> СОШ:</w:t>
      </w:r>
    </w:p>
    <w:p w:rsidR="00A57F01" w:rsidRDefault="00A57F01" w:rsidP="00A57F01">
      <w:pPr>
        <w:ind w:firstLine="709"/>
        <w:rPr>
          <w:rFonts w:ascii="Times New Roman" w:hAnsi="Times New Roman"/>
          <w:b/>
          <w:sz w:val="24"/>
          <w:szCs w:val="24"/>
        </w:rPr>
      </w:pPr>
      <w:r>
        <w:rPr>
          <w:rFonts w:ascii="Times New Roman" w:hAnsi="Times New Roman"/>
          <w:sz w:val="24"/>
          <w:szCs w:val="24"/>
        </w:rPr>
        <w:t>критический уровень – нет</w:t>
      </w:r>
    </w:p>
    <w:p w:rsidR="00A57F01" w:rsidRDefault="00A57F01" w:rsidP="00A57F01">
      <w:pPr>
        <w:ind w:firstLine="709"/>
        <w:rPr>
          <w:rFonts w:ascii="Times New Roman" w:hAnsi="Times New Roman"/>
          <w:b/>
          <w:sz w:val="24"/>
          <w:szCs w:val="24"/>
        </w:rPr>
      </w:pPr>
      <w:r>
        <w:rPr>
          <w:rFonts w:ascii="Times New Roman" w:hAnsi="Times New Roman"/>
          <w:sz w:val="24"/>
          <w:szCs w:val="24"/>
        </w:rPr>
        <w:t xml:space="preserve">допустимый уровень – 4 </w:t>
      </w:r>
    </w:p>
    <w:p w:rsidR="00A57F01" w:rsidRDefault="00A57F01" w:rsidP="00A57F01">
      <w:pPr>
        <w:ind w:firstLine="709"/>
        <w:rPr>
          <w:rFonts w:ascii="Times New Roman" w:hAnsi="Times New Roman"/>
          <w:b/>
          <w:sz w:val="24"/>
          <w:szCs w:val="24"/>
        </w:rPr>
      </w:pPr>
      <w:r>
        <w:rPr>
          <w:rFonts w:ascii="Times New Roman" w:hAnsi="Times New Roman"/>
          <w:sz w:val="24"/>
          <w:szCs w:val="24"/>
        </w:rPr>
        <w:t xml:space="preserve">оптимальный уровень – 16 </w:t>
      </w:r>
    </w:p>
    <w:p w:rsidR="00A57F01" w:rsidRDefault="00A57F01" w:rsidP="00A57F01">
      <w:pPr>
        <w:ind w:firstLine="709"/>
        <w:rPr>
          <w:rFonts w:ascii="Times New Roman" w:hAnsi="Times New Roman"/>
          <w:b/>
          <w:sz w:val="24"/>
          <w:szCs w:val="24"/>
        </w:rPr>
      </w:pPr>
      <w:r>
        <w:rPr>
          <w:rFonts w:ascii="Times New Roman" w:hAnsi="Times New Roman"/>
          <w:sz w:val="24"/>
          <w:szCs w:val="24"/>
        </w:rPr>
        <w:t xml:space="preserve">В связи с увеличением количества молодых педагогов повысился  процент допустимого уровня. </w:t>
      </w:r>
    </w:p>
    <w:p w:rsidR="00A57F01" w:rsidRDefault="00A57F01" w:rsidP="00A57F01">
      <w:pPr>
        <w:ind w:firstLine="709"/>
        <w:rPr>
          <w:rFonts w:ascii="Times New Roman" w:hAnsi="Times New Roman"/>
          <w:sz w:val="24"/>
          <w:szCs w:val="24"/>
        </w:rPr>
      </w:pPr>
      <w:r>
        <w:rPr>
          <w:rFonts w:ascii="Times New Roman" w:hAnsi="Times New Roman"/>
          <w:sz w:val="24"/>
          <w:szCs w:val="24"/>
        </w:rPr>
        <w:t xml:space="preserve">По сравнению с прошлым годом повысился уровень инновационной деятельности педагогов школы. Повысилось количество учителей, вовлеченных в экспериментальную деятельность. В этом году школа работает в режиме улусного эксперимента по </w:t>
      </w:r>
      <w:proofErr w:type="spellStart"/>
      <w:r>
        <w:rPr>
          <w:rFonts w:ascii="Times New Roman" w:hAnsi="Times New Roman"/>
          <w:sz w:val="24"/>
          <w:szCs w:val="24"/>
        </w:rPr>
        <w:t>агронаправлению</w:t>
      </w:r>
      <w:proofErr w:type="spellEnd"/>
      <w:r>
        <w:rPr>
          <w:rFonts w:ascii="Times New Roman" w:hAnsi="Times New Roman"/>
          <w:sz w:val="24"/>
          <w:szCs w:val="24"/>
        </w:rPr>
        <w:t xml:space="preserve">. Отрадно, что в инновационную деятельность  включились молодые учителя. Школа включена в российский эксперимент «Автоматизированный модуль оценки физической подготовленности учащихся общеобразовательных школ Республики Саха (Якутия)». Мониторинг проводится учителями физкультуры Максимовым М. В., </w:t>
      </w:r>
      <w:proofErr w:type="spellStart"/>
      <w:r>
        <w:rPr>
          <w:rFonts w:ascii="Times New Roman" w:hAnsi="Times New Roman"/>
          <w:sz w:val="24"/>
          <w:szCs w:val="24"/>
        </w:rPr>
        <w:t>Жирковым</w:t>
      </w:r>
      <w:proofErr w:type="spellEnd"/>
      <w:r>
        <w:rPr>
          <w:rFonts w:ascii="Times New Roman" w:hAnsi="Times New Roman"/>
          <w:sz w:val="24"/>
          <w:szCs w:val="24"/>
        </w:rPr>
        <w:t xml:space="preserve"> В. С., Афанасьевой О. С., фельдшером Осиповой Р. И. Эксперимент проводится при поддержке ИФК СВФУ им. </w:t>
      </w:r>
      <w:proofErr w:type="spellStart"/>
      <w:r>
        <w:rPr>
          <w:rFonts w:ascii="Times New Roman" w:hAnsi="Times New Roman"/>
          <w:sz w:val="24"/>
          <w:szCs w:val="24"/>
        </w:rPr>
        <w:t>М.К.Аммосова</w:t>
      </w:r>
      <w:proofErr w:type="spellEnd"/>
      <w:r>
        <w:rPr>
          <w:rFonts w:ascii="Times New Roman" w:hAnsi="Times New Roman"/>
          <w:sz w:val="24"/>
          <w:szCs w:val="24"/>
        </w:rPr>
        <w:t>.</w:t>
      </w:r>
    </w:p>
    <w:p w:rsidR="00A57F01" w:rsidRPr="00BC7527" w:rsidRDefault="00A57F01" w:rsidP="00A57F01">
      <w:pPr>
        <w:ind w:firstLine="709"/>
        <w:rPr>
          <w:rFonts w:ascii="Times New Roman" w:hAnsi="Times New Roman"/>
          <w:b/>
        </w:rPr>
      </w:pPr>
      <w:r>
        <w:rPr>
          <w:rFonts w:ascii="Times New Roman" w:hAnsi="Times New Roman"/>
          <w:b/>
        </w:rPr>
        <w:t xml:space="preserve">В </w:t>
      </w:r>
      <w:proofErr w:type="spellStart"/>
      <w:r>
        <w:rPr>
          <w:rFonts w:ascii="Times New Roman" w:hAnsi="Times New Roman"/>
          <w:b/>
        </w:rPr>
        <w:t>Ертской</w:t>
      </w:r>
      <w:proofErr w:type="spellEnd"/>
      <w:r>
        <w:rPr>
          <w:rFonts w:ascii="Times New Roman" w:hAnsi="Times New Roman"/>
          <w:b/>
        </w:rPr>
        <w:t xml:space="preserve"> СОШ </w:t>
      </w:r>
      <w:r>
        <w:rPr>
          <w:rFonts w:ascii="Times New Roman" w:hAnsi="Times New Roman"/>
        </w:rPr>
        <w:t>мониторингом было охвачено 23 учителя.</w:t>
      </w:r>
    </w:p>
    <w:p w:rsidR="00A57F01" w:rsidRDefault="00A57F01" w:rsidP="00A57F01">
      <w:pPr>
        <w:ind w:firstLine="709"/>
        <w:rPr>
          <w:rFonts w:ascii="Times New Roman" w:hAnsi="Times New Roman"/>
        </w:rPr>
      </w:pPr>
      <w:r>
        <w:rPr>
          <w:rFonts w:ascii="Times New Roman" w:hAnsi="Times New Roman"/>
        </w:rPr>
        <w:t>По уровню эффективности деятельности учителя:</w:t>
      </w:r>
    </w:p>
    <w:p w:rsidR="00A57F01" w:rsidRDefault="00A57F01" w:rsidP="00A57F01">
      <w:pPr>
        <w:ind w:firstLine="709"/>
        <w:rPr>
          <w:rFonts w:ascii="Times New Roman" w:hAnsi="Times New Roman"/>
        </w:rPr>
      </w:pPr>
      <w:proofErr w:type="gramStart"/>
      <w:r>
        <w:rPr>
          <w:rFonts w:ascii="Times New Roman" w:hAnsi="Times New Roman"/>
        </w:rPr>
        <w:t>Оптимальный</w:t>
      </w:r>
      <w:proofErr w:type="gramEnd"/>
      <w:r>
        <w:rPr>
          <w:rFonts w:ascii="Times New Roman" w:hAnsi="Times New Roman"/>
        </w:rPr>
        <w:t xml:space="preserve"> – 8 учителей (35%)</w:t>
      </w:r>
    </w:p>
    <w:p w:rsidR="00A57F01" w:rsidRDefault="00A57F01" w:rsidP="00A57F01">
      <w:pPr>
        <w:ind w:firstLine="709"/>
        <w:rPr>
          <w:rFonts w:ascii="Times New Roman" w:hAnsi="Times New Roman"/>
        </w:rPr>
      </w:pPr>
      <w:proofErr w:type="gramStart"/>
      <w:r>
        <w:rPr>
          <w:rFonts w:ascii="Times New Roman" w:hAnsi="Times New Roman"/>
        </w:rPr>
        <w:t>Допустимый</w:t>
      </w:r>
      <w:proofErr w:type="gramEnd"/>
      <w:r>
        <w:rPr>
          <w:rFonts w:ascii="Times New Roman" w:hAnsi="Times New Roman"/>
        </w:rPr>
        <w:t xml:space="preserve"> – 15 учителей (65%)</w:t>
      </w:r>
    </w:p>
    <w:p w:rsidR="00A57F01" w:rsidRDefault="00A57F01" w:rsidP="00A57F01">
      <w:pPr>
        <w:ind w:firstLine="709"/>
        <w:rPr>
          <w:rFonts w:ascii="Times New Roman" w:hAnsi="Times New Roman"/>
        </w:rPr>
      </w:pPr>
      <w:r>
        <w:rPr>
          <w:rFonts w:ascii="Times New Roman" w:hAnsi="Times New Roman"/>
        </w:rPr>
        <w:lastRenderedPageBreak/>
        <w:t xml:space="preserve">На оптимальном уровне находятся те же учителя, что и в 2012-13 учебном году, нет учителей, находящихся на критическом уровне. Результаты мониторинга показали </w:t>
      </w:r>
      <w:r>
        <w:rPr>
          <w:rFonts w:ascii="Times New Roman" w:hAnsi="Times New Roman"/>
          <w:b/>
        </w:rPr>
        <w:t xml:space="preserve">низкий уровень по инновационной деятельности учителей: </w:t>
      </w:r>
      <w:r>
        <w:rPr>
          <w:rFonts w:ascii="Times New Roman" w:hAnsi="Times New Roman"/>
        </w:rPr>
        <w:t xml:space="preserve">не ведется экспериментальная работа по апробации, внедрению и отслеживанию результатов передового педагогического опыта; нет разработки новых </w:t>
      </w:r>
      <w:proofErr w:type="spellStart"/>
      <w:r>
        <w:rPr>
          <w:rFonts w:ascii="Times New Roman" w:hAnsi="Times New Roman"/>
        </w:rPr>
        <w:t>педтехнологий</w:t>
      </w:r>
      <w:proofErr w:type="spellEnd"/>
      <w:r>
        <w:rPr>
          <w:rFonts w:ascii="Times New Roman" w:hAnsi="Times New Roman"/>
        </w:rPr>
        <w:t>.</w:t>
      </w:r>
    </w:p>
    <w:p w:rsidR="00A57F01" w:rsidRDefault="00A57F01" w:rsidP="00A57F01">
      <w:pPr>
        <w:ind w:firstLine="709"/>
        <w:rPr>
          <w:rFonts w:ascii="Times New Roman" w:hAnsi="Times New Roman"/>
        </w:rPr>
      </w:pPr>
      <w:r>
        <w:rPr>
          <w:rFonts w:ascii="Times New Roman" w:hAnsi="Times New Roman"/>
          <w:b/>
          <w:sz w:val="24"/>
          <w:szCs w:val="24"/>
        </w:rPr>
        <w:t>Результаты показали</w:t>
      </w:r>
      <w:r>
        <w:rPr>
          <w:rFonts w:ascii="Times New Roman" w:hAnsi="Times New Roman"/>
          <w:sz w:val="24"/>
          <w:szCs w:val="24"/>
        </w:rPr>
        <w:t xml:space="preserve">: мониторингом охвачены 316 учителей. По итогами мониторинга на недопустимом уровне находится 1 (0,31%) учитель начальных классов </w:t>
      </w:r>
      <w:proofErr w:type="gramStart"/>
      <w:r>
        <w:rPr>
          <w:rFonts w:ascii="Times New Roman" w:hAnsi="Times New Roman"/>
          <w:sz w:val="24"/>
          <w:szCs w:val="24"/>
        </w:rPr>
        <w:t>Кировской</w:t>
      </w:r>
      <w:proofErr w:type="gramEnd"/>
      <w:r>
        <w:rPr>
          <w:rFonts w:ascii="Times New Roman" w:hAnsi="Times New Roman"/>
          <w:sz w:val="24"/>
          <w:szCs w:val="24"/>
        </w:rPr>
        <w:t xml:space="preserve"> СОШ </w:t>
      </w:r>
      <w:proofErr w:type="spellStart"/>
      <w:r>
        <w:rPr>
          <w:rFonts w:ascii="Times New Roman" w:hAnsi="Times New Roman"/>
          <w:sz w:val="24"/>
          <w:szCs w:val="24"/>
        </w:rPr>
        <w:t>Киприянова</w:t>
      </w:r>
      <w:proofErr w:type="spellEnd"/>
      <w:r>
        <w:rPr>
          <w:rFonts w:ascii="Times New Roman" w:hAnsi="Times New Roman"/>
          <w:sz w:val="24"/>
          <w:szCs w:val="24"/>
        </w:rPr>
        <w:t xml:space="preserve"> В.А., на критическом уровне 6 (1,89 %) учителя, допустимый уровень у 136 учителей, что составляет 42,77 % и  о</w:t>
      </w:r>
      <w:r>
        <w:rPr>
          <w:rFonts w:ascii="Times New Roman" w:hAnsi="Times New Roman"/>
        </w:rPr>
        <w:t>птимальный уровень у 175 учителей, что составляет 55,03 %.  По сравнению с предыдущим годом отмечено повышение показателей.</w:t>
      </w:r>
    </w:p>
    <w:p w:rsidR="00A57F01" w:rsidRPr="006B2CA6" w:rsidRDefault="00A57F01" w:rsidP="00A57F01">
      <w:pPr>
        <w:ind w:firstLine="709"/>
        <w:rPr>
          <w:rFonts w:ascii="Times New Roman" w:hAnsi="Times New Roman"/>
        </w:rPr>
      </w:pPr>
    </w:p>
    <w:p w:rsidR="00A57F01" w:rsidRDefault="00A57F01" w:rsidP="00A57F01">
      <w:pPr>
        <w:ind w:firstLine="567"/>
        <w:rPr>
          <w:rFonts w:ascii="Times New Roman" w:hAnsi="Times New Roman"/>
          <w:b/>
        </w:rPr>
      </w:pPr>
      <w:r>
        <w:rPr>
          <w:rFonts w:ascii="Times New Roman" w:hAnsi="Times New Roman"/>
          <w:b/>
        </w:rPr>
        <w:t>Динамика сравнительных показателей мониторинга успешности учителя</w:t>
      </w:r>
    </w:p>
    <w:p w:rsidR="00A57F01" w:rsidRDefault="00A57F01" w:rsidP="00A57F01">
      <w:pPr>
        <w:rPr>
          <w:rFonts w:ascii="Times New Roman" w:hAnsi="Times New Roman"/>
          <w:b/>
          <w:sz w:val="24"/>
          <w:szCs w:val="24"/>
          <w:highlight w:val="yellow"/>
        </w:rPr>
      </w:pPr>
    </w:p>
    <w:p w:rsidR="00A57F01" w:rsidRDefault="00A57F01" w:rsidP="00A57F01">
      <w:pPr>
        <w:rPr>
          <w:rFonts w:ascii="Times New Roman" w:hAnsi="Times New Roman"/>
          <w:b/>
          <w:sz w:val="24"/>
          <w:szCs w:val="24"/>
          <w:highlight w:val="yellow"/>
        </w:rPr>
      </w:pPr>
      <w:r>
        <w:rPr>
          <w:b/>
          <w:noProof/>
        </w:rPr>
        <w:drawing>
          <wp:inline distT="0" distB="0" distL="0" distR="0">
            <wp:extent cx="5970270" cy="217487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7F01" w:rsidRDefault="00A57F01" w:rsidP="00A57F01">
      <w:pPr>
        <w:rPr>
          <w:rFonts w:ascii="Times New Roman" w:hAnsi="Times New Roman"/>
          <w:b/>
          <w:sz w:val="24"/>
          <w:szCs w:val="24"/>
          <w:highlight w:val="yellow"/>
        </w:rPr>
      </w:pPr>
      <w:r>
        <w:rPr>
          <w:b/>
          <w:noProof/>
        </w:rPr>
        <w:drawing>
          <wp:inline distT="0" distB="0" distL="0" distR="0">
            <wp:extent cx="5947410" cy="182118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7F01" w:rsidRDefault="00A57F01" w:rsidP="00A57F01">
      <w:pPr>
        <w:rPr>
          <w:b/>
        </w:rPr>
      </w:pPr>
    </w:p>
    <w:p w:rsidR="00A57F01" w:rsidRPr="00C213B8" w:rsidRDefault="00A57F01" w:rsidP="00A57F01">
      <w:pPr>
        <w:ind w:firstLine="284"/>
        <w:rPr>
          <w:rFonts w:ascii="Times New Roman" w:hAnsi="Times New Roman"/>
          <w:sz w:val="24"/>
          <w:szCs w:val="24"/>
        </w:rPr>
      </w:pPr>
      <w:r>
        <w:rPr>
          <w:rFonts w:ascii="Times New Roman" w:hAnsi="Times New Roman"/>
          <w:sz w:val="24"/>
          <w:szCs w:val="24"/>
        </w:rPr>
        <w:t>По требованию времени и нововведениями в системе образования вводятся новые формы работы. Своим опытом работы поделили</w:t>
      </w:r>
      <w:r w:rsidRPr="00925540">
        <w:rPr>
          <w:rFonts w:ascii="Times New Roman" w:hAnsi="Times New Roman"/>
          <w:sz w:val="24"/>
          <w:szCs w:val="24"/>
        </w:rPr>
        <w:t xml:space="preserve">сь в форме </w:t>
      </w:r>
      <w:r>
        <w:rPr>
          <w:rFonts w:ascii="Times New Roman" w:hAnsi="Times New Roman"/>
          <w:sz w:val="24"/>
          <w:szCs w:val="24"/>
        </w:rPr>
        <w:t xml:space="preserve">сетевого </w:t>
      </w:r>
      <w:proofErr w:type="spellStart"/>
      <w:r>
        <w:rPr>
          <w:rFonts w:ascii="Times New Roman" w:hAnsi="Times New Roman"/>
          <w:sz w:val="24"/>
          <w:szCs w:val="24"/>
        </w:rPr>
        <w:t>тьютора</w:t>
      </w:r>
      <w:proofErr w:type="spellEnd"/>
      <w:r>
        <w:rPr>
          <w:rFonts w:ascii="Times New Roman" w:hAnsi="Times New Roman"/>
          <w:sz w:val="24"/>
          <w:szCs w:val="24"/>
        </w:rPr>
        <w:t xml:space="preserve"> </w:t>
      </w:r>
      <w:proofErr w:type="spellStart"/>
      <w:r>
        <w:rPr>
          <w:rFonts w:ascii="Times New Roman" w:hAnsi="Times New Roman"/>
          <w:sz w:val="24"/>
          <w:szCs w:val="24"/>
        </w:rPr>
        <w:t>Леверьева</w:t>
      </w:r>
      <w:proofErr w:type="spellEnd"/>
      <w:r>
        <w:rPr>
          <w:rFonts w:ascii="Times New Roman" w:hAnsi="Times New Roman"/>
          <w:sz w:val="24"/>
          <w:szCs w:val="24"/>
        </w:rPr>
        <w:t xml:space="preserve"> </w:t>
      </w:r>
      <w:proofErr w:type="spellStart"/>
      <w:r>
        <w:rPr>
          <w:rFonts w:ascii="Times New Roman" w:hAnsi="Times New Roman"/>
          <w:sz w:val="24"/>
          <w:szCs w:val="24"/>
        </w:rPr>
        <w:t>Е.С.,учитель</w:t>
      </w:r>
      <w:proofErr w:type="spellEnd"/>
      <w:r>
        <w:rPr>
          <w:rFonts w:ascii="Times New Roman" w:hAnsi="Times New Roman"/>
          <w:sz w:val="24"/>
          <w:szCs w:val="24"/>
        </w:rPr>
        <w:t xml:space="preserve"> русского языка и литературы</w:t>
      </w:r>
      <w:r w:rsidRPr="00925540">
        <w:rPr>
          <w:rFonts w:ascii="Times New Roman" w:hAnsi="Times New Roman"/>
          <w:sz w:val="24"/>
          <w:szCs w:val="24"/>
        </w:rPr>
        <w:t xml:space="preserve"> МБОУ «</w:t>
      </w:r>
      <w:proofErr w:type="spellStart"/>
      <w:r>
        <w:rPr>
          <w:rFonts w:ascii="Times New Roman" w:hAnsi="Times New Roman"/>
          <w:sz w:val="24"/>
          <w:szCs w:val="24"/>
        </w:rPr>
        <w:t>Бердигестяхская</w:t>
      </w:r>
      <w:proofErr w:type="spellEnd"/>
      <w:r>
        <w:rPr>
          <w:rFonts w:ascii="Times New Roman" w:hAnsi="Times New Roman"/>
          <w:sz w:val="24"/>
          <w:szCs w:val="24"/>
        </w:rPr>
        <w:t xml:space="preserve"> улусная гимназия</w:t>
      </w:r>
      <w:r w:rsidRPr="00925540">
        <w:rPr>
          <w:rFonts w:ascii="Times New Roman" w:hAnsi="Times New Roman"/>
          <w:sz w:val="24"/>
          <w:szCs w:val="24"/>
        </w:rPr>
        <w:t>»</w:t>
      </w:r>
      <w:r>
        <w:rPr>
          <w:rFonts w:ascii="Times New Roman" w:hAnsi="Times New Roman"/>
          <w:sz w:val="24"/>
          <w:szCs w:val="24"/>
        </w:rPr>
        <w:t xml:space="preserve"> на базе </w:t>
      </w:r>
      <w:proofErr w:type="spellStart"/>
      <w:r>
        <w:rPr>
          <w:rFonts w:ascii="Times New Roman" w:hAnsi="Times New Roman"/>
          <w:sz w:val="24"/>
          <w:szCs w:val="24"/>
        </w:rPr>
        <w:t>Кюереляхской</w:t>
      </w:r>
      <w:proofErr w:type="spellEnd"/>
      <w:r>
        <w:rPr>
          <w:rFonts w:ascii="Times New Roman" w:hAnsi="Times New Roman"/>
          <w:sz w:val="24"/>
          <w:szCs w:val="24"/>
        </w:rPr>
        <w:t xml:space="preserve"> СОШ</w:t>
      </w:r>
      <w:r w:rsidRPr="00925540">
        <w:rPr>
          <w:rFonts w:ascii="Times New Roman" w:hAnsi="Times New Roman"/>
          <w:sz w:val="24"/>
          <w:szCs w:val="24"/>
        </w:rPr>
        <w:t xml:space="preserve">,  в семинаре приняли участие </w:t>
      </w:r>
      <w:proofErr w:type="spellStart"/>
      <w:r>
        <w:rPr>
          <w:rFonts w:ascii="Times New Roman" w:hAnsi="Times New Roman"/>
          <w:sz w:val="24"/>
          <w:szCs w:val="24"/>
        </w:rPr>
        <w:t>зам</w:t>
      </w:r>
      <w:proofErr w:type="gramStart"/>
      <w:r>
        <w:rPr>
          <w:rFonts w:ascii="Times New Roman" w:hAnsi="Times New Roman"/>
          <w:sz w:val="24"/>
          <w:szCs w:val="24"/>
        </w:rPr>
        <w:t>.р</w:t>
      </w:r>
      <w:proofErr w:type="gramEnd"/>
      <w:r>
        <w:rPr>
          <w:rFonts w:ascii="Times New Roman" w:hAnsi="Times New Roman"/>
          <w:sz w:val="24"/>
          <w:szCs w:val="24"/>
        </w:rPr>
        <w:t>уководителей</w:t>
      </w:r>
      <w:proofErr w:type="spellEnd"/>
      <w:r w:rsidRPr="00925540">
        <w:rPr>
          <w:rFonts w:ascii="Times New Roman" w:hAnsi="Times New Roman"/>
          <w:sz w:val="24"/>
          <w:szCs w:val="24"/>
        </w:rPr>
        <w:t xml:space="preserve"> ОУ, педагоги, всего </w:t>
      </w:r>
      <w:r>
        <w:rPr>
          <w:rFonts w:ascii="Times New Roman" w:hAnsi="Times New Roman"/>
          <w:sz w:val="24"/>
          <w:szCs w:val="24"/>
        </w:rPr>
        <w:t xml:space="preserve">15 участников; Васильева Т.А., учитель физики </w:t>
      </w:r>
      <w:proofErr w:type="spellStart"/>
      <w:r>
        <w:rPr>
          <w:rFonts w:ascii="Times New Roman" w:hAnsi="Times New Roman"/>
          <w:sz w:val="24"/>
          <w:szCs w:val="24"/>
        </w:rPr>
        <w:t>Ертской</w:t>
      </w:r>
      <w:proofErr w:type="spellEnd"/>
      <w:r>
        <w:rPr>
          <w:rFonts w:ascii="Times New Roman" w:hAnsi="Times New Roman"/>
          <w:sz w:val="24"/>
          <w:szCs w:val="24"/>
        </w:rPr>
        <w:t xml:space="preserve"> СОШ провела для учащихся консультацию по теме «Подготовка к ЕГЭ по физике» с охватом более 20 учащихся на базе БСОШ.</w:t>
      </w:r>
    </w:p>
    <w:p w:rsidR="00A57F01" w:rsidRDefault="00A57F01" w:rsidP="00A57F01">
      <w:pPr>
        <w:pStyle w:val="a3"/>
        <w:spacing w:line="240" w:lineRule="auto"/>
        <w:ind w:left="0" w:firstLine="284"/>
        <w:rPr>
          <w:rFonts w:ascii="Times New Roman" w:hAnsi="Times New Roman"/>
          <w:sz w:val="24"/>
          <w:szCs w:val="24"/>
        </w:rPr>
      </w:pPr>
      <w:r>
        <w:rPr>
          <w:rFonts w:ascii="Times New Roman" w:hAnsi="Times New Roman"/>
          <w:sz w:val="24"/>
          <w:szCs w:val="24"/>
        </w:rPr>
        <w:t xml:space="preserve">Форум молодых педагогов </w:t>
      </w:r>
      <w:r w:rsidRPr="00660CAB">
        <w:rPr>
          <w:rFonts w:ascii="Times New Roman" w:hAnsi="Times New Roman"/>
          <w:sz w:val="24"/>
          <w:szCs w:val="24"/>
        </w:rPr>
        <w:t xml:space="preserve">проводился впервые в улусе. </w:t>
      </w:r>
      <w:r w:rsidRPr="00660CAB">
        <w:rPr>
          <w:rFonts w:ascii="Times New Roman" w:hAnsi="Times New Roman"/>
          <w:color w:val="000000"/>
          <w:sz w:val="24"/>
          <w:szCs w:val="24"/>
        </w:rPr>
        <w:t xml:space="preserve">В </w:t>
      </w:r>
      <w:r>
        <w:rPr>
          <w:rFonts w:ascii="Times New Roman" w:hAnsi="Times New Roman"/>
          <w:color w:val="000000"/>
          <w:sz w:val="24"/>
          <w:szCs w:val="24"/>
        </w:rPr>
        <w:t>форуме приняли  участие Министерство образования Р</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Я) Родионова А.М., клуб молодых педагогов «Пеликаны» и </w:t>
      </w:r>
      <w:r w:rsidRPr="00660CAB">
        <w:rPr>
          <w:rFonts w:ascii="Times New Roman" w:hAnsi="Times New Roman"/>
          <w:color w:val="000000"/>
          <w:sz w:val="24"/>
          <w:szCs w:val="24"/>
        </w:rPr>
        <w:t>молодые педагоги из общеобразовательных учреждений</w:t>
      </w:r>
      <w:r>
        <w:rPr>
          <w:rFonts w:ascii="Times New Roman" w:hAnsi="Times New Roman"/>
          <w:color w:val="000000"/>
          <w:sz w:val="24"/>
          <w:szCs w:val="24"/>
        </w:rPr>
        <w:t xml:space="preserve"> Горного улуса</w:t>
      </w:r>
      <w:r w:rsidRPr="00660CAB">
        <w:rPr>
          <w:rFonts w:ascii="Times New Roman" w:hAnsi="Times New Roman"/>
          <w:color w:val="000000"/>
          <w:sz w:val="24"/>
          <w:szCs w:val="24"/>
        </w:rPr>
        <w:t xml:space="preserve">. Всего участвовали </w:t>
      </w:r>
      <w:r>
        <w:rPr>
          <w:rFonts w:ascii="Times New Roman" w:hAnsi="Times New Roman"/>
          <w:color w:val="000000"/>
          <w:sz w:val="24"/>
          <w:szCs w:val="24"/>
        </w:rPr>
        <w:t>60</w:t>
      </w:r>
      <w:r w:rsidRPr="00660CAB">
        <w:rPr>
          <w:rFonts w:ascii="Times New Roman" w:hAnsi="Times New Roman"/>
          <w:color w:val="000000"/>
          <w:sz w:val="24"/>
          <w:szCs w:val="24"/>
        </w:rPr>
        <w:t xml:space="preserve"> молодых педагогов</w:t>
      </w:r>
      <w:r>
        <w:rPr>
          <w:rFonts w:ascii="Times New Roman" w:hAnsi="Times New Roman"/>
          <w:color w:val="000000"/>
          <w:sz w:val="24"/>
          <w:szCs w:val="24"/>
        </w:rPr>
        <w:t xml:space="preserve">. </w:t>
      </w:r>
      <w:r w:rsidRPr="00660CAB">
        <w:rPr>
          <w:rFonts w:ascii="Times New Roman" w:hAnsi="Times New Roman"/>
          <w:sz w:val="24"/>
          <w:szCs w:val="24"/>
        </w:rPr>
        <w:t xml:space="preserve">Активное участие приняли </w:t>
      </w:r>
      <w:proofErr w:type="spellStart"/>
      <w:r w:rsidRPr="00660CAB">
        <w:rPr>
          <w:rFonts w:ascii="Times New Roman" w:hAnsi="Times New Roman"/>
          <w:sz w:val="24"/>
          <w:szCs w:val="24"/>
        </w:rPr>
        <w:t>Бердигестяхская</w:t>
      </w:r>
      <w:proofErr w:type="spellEnd"/>
      <w:r w:rsidRPr="00660CAB">
        <w:rPr>
          <w:rFonts w:ascii="Times New Roman" w:hAnsi="Times New Roman"/>
          <w:sz w:val="24"/>
          <w:szCs w:val="24"/>
        </w:rPr>
        <w:t xml:space="preserve"> начальная общеобразовательная школа, </w:t>
      </w:r>
      <w:proofErr w:type="spellStart"/>
      <w:r w:rsidRPr="00660CAB">
        <w:rPr>
          <w:rFonts w:ascii="Times New Roman" w:hAnsi="Times New Roman"/>
          <w:sz w:val="24"/>
          <w:szCs w:val="24"/>
        </w:rPr>
        <w:t>Бердигестяхская</w:t>
      </w:r>
      <w:proofErr w:type="spellEnd"/>
      <w:r w:rsidRPr="00660CAB">
        <w:rPr>
          <w:rFonts w:ascii="Times New Roman" w:hAnsi="Times New Roman"/>
          <w:sz w:val="24"/>
          <w:szCs w:val="24"/>
        </w:rPr>
        <w:t xml:space="preserve"> СОШ, </w:t>
      </w:r>
      <w:proofErr w:type="spellStart"/>
      <w:r w:rsidRPr="00660CAB">
        <w:rPr>
          <w:rFonts w:ascii="Times New Roman" w:hAnsi="Times New Roman"/>
          <w:sz w:val="24"/>
          <w:szCs w:val="24"/>
        </w:rPr>
        <w:t>Маганинская</w:t>
      </w:r>
      <w:proofErr w:type="spellEnd"/>
      <w:r w:rsidRPr="00660CAB">
        <w:rPr>
          <w:rFonts w:ascii="Times New Roman" w:hAnsi="Times New Roman"/>
          <w:sz w:val="24"/>
          <w:szCs w:val="24"/>
        </w:rPr>
        <w:t xml:space="preserve"> СОШ, </w:t>
      </w:r>
      <w:proofErr w:type="spellStart"/>
      <w:r w:rsidRPr="00660CAB">
        <w:rPr>
          <w:rFonts w:ascii="Times New Roman" w:hAnsi="Times New Roman"/>
          <w:sz w:val="24"/>
          <w:szCs w:val="24"/>
        </w:rPr>
        <w:t>Атамайская</w:t>
      </w:r>
      <w:proofErr w:type="spellEnd"/>
      <w:r w:rsidRPr="00660CAB">
        <w:rPr>
          <w:rFonts w:ascii="Times New Roman" w:hAnsi="Times New Roman"/>
          <w:sz w:val="24"/>
          <w:szCs w:val="24"/>
        </w:rPr>
        <w:t xml:space="preserve"> СОШ,  </w:t>
      </w:r>
      <w:proofErr w:type="spellStart"/>
      <w:r w:rsidRPr="00660CAB">
        <w:rPr>
          <w:rFonts w:ascii="Times New Roman" w:hAnsi="Times New Roman"/>
          <w:sz w:val="24"/>
          <w:szCs w:val="24"/>
        </w:rPr>
        <w:t>Джикимдинская</w:t>
      </w:r>
      <w:proofErr w:type="spellEnd"/>
      <w:r w:rsidRPr="00660CAB">
        <w:rPr>
          <w:rFonts w:ascii="Times New Roman" w:hAnsi="Times New Roman"/>
          <w:sz w:val="24"/>
          <w:szCs w:val="24"/>
        </w:rPr>
        <w:t xml:space="preserve"> СОШ, </w:t>
      </w:r>
      <w:proofErr w:type="spellStart"/>
      <w:r w:rsidRPr="00660CAB">
        <w:rPr>
          <w:rFonts w:ascii="Times New Roman" w:hAnsi="Times New Roman"/>
          <w:sz w:val="24"/>
          <w:szCs w:val="24"/>
        </w:rPr>
        <w:t>Кюереляхская</w:t>
      </w:r>
      <w:proofErr w:type="spellEnd"/>
      <w:r w:rsidRPr="00660CAB">
        <w:rPr>
          <w:rFonts w:ascii="Times New Roman" w:hAnsi="Times New Roman"/>
          <w:sz w:val="24"/>
          <w:szCs w:val="24"/>
        </w:rPr>
        <w:t xml:space="preserve"> СОШ, Кировская СОШ, </w:t>
      </w:r>
      <w:proofErr w:type="spellStart"/>
      <w:r w:rsidRPr="00660CAB">
        <w:rPr>
          <w:rFonts w:ascii="Times New Roman" w:hAnsi="Times New Roman"/>
          <w:sz w:val="24"/>
          <w:szCs w:val="24"/>
        </w:rPr>
        <w:t>Кептинская</w:t>
      </w:r>
      <w:proofErr w:type="spellEnd"/>
      <w:r w:rsidRPr="00660CAB">
        <w:rPr>
          <w:rFonts w:ascii="Times New Roman" w:hAnsi="Times New Roman"/>
          <w:sz w:val="24"/>
          <w:szCs w:val="24"/>
        </w:rPr>
        <w:t xml:space="preserve"> СОШ.</w:t>
      </w:r>
    </w:p>
    <w:p w:rsidR="00A57F01" w:rsidRPr="00660CAB" w:rsidRDefault="00A57F01" w:rsidP="00A57F01">
      <w:pPr>
        <w:pStyle w:val="a3"/>
        <w:spacing w:line="240" w:lineRule="auto"/>
        <w:ind w:left="1440" w:firstLine="284"/>
        <w:rPr>
          <w:rFonts w:ascii="Times New Roman" w:hAnsi="Times New Roman"/>
          <w:sz w:val="24"/>
          <w:szCs w:val="24"/>
        </w:rPr>
      </w:pPr>
      <w:r w:rsidRPr="00660CAB">
        <w:rPr>
          <w:rFonts w:ascii="Times New Roman" w:hAnsi="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4147"/>
        <w:gridCol w:w="2375"/>
        <w:gridCol w:w="2374"/>
      </w:tblGrid>
      <w:tr w:rsidR="00A57F01" w:rsidRPr="009D3F30" w:rsidTr="00E303A1">
        <w:tc>
          <w:tcPr>
            <w:tcW w:w="675" w:type="dxa"/>
          </w:tcPr>
          <w:p w:rsidR="00A57F01" w:rsidRPr="009D3F30" w:rsidRDefault="00A57F01" w:rsidP="00E303A1">
            <w:pPr>
              <w:ind w:firstLine="284"/>
              <w:rPr>
                <w:rFonts w:ascii="Times New Roman" w:hAnsi="Times New Roman"/>
                <w:sz w:val="24"/>
                <w:szCs w:val="24"/>
              </w:rPr>
            </w:pPr>
            <w:r w:rsidRPr="009D3F30">
              <w:rPr>
                <w:rFonts w:ascii="Times New Roman" w:hAnsi="Times New Roman"/>
                <w:sz w:val="24"/>
                <w:szCs w:val="24"/>
              </w:rPr>
              <w:lastRenderedPageBreak/>
              <w:t xml:space="preserve">№ </w:t>
            </w:r>
            <w:proofErr w:type="gramStart"/>
            <w:r w:rsidRPr="009D3F30">
              <w:rPr>
                <w:rFonts w:ascii="Times New Roman" w:hAnsi="Times New Roman"/>
                <w:sz w:val="24"/>
                <w:szCs w:val="24"/>
              </w:rPr>
              <w:t>п</w:t>
            </w:r>
            <w:proofErr w:type="gramEnd"/>
            <w:r w:rsidRPr="009D3F30">
              <w:rPr>
                <w:rFonts w:ascii="Times New Roman" w:hAnsi="Times New Roman"/>
                <w:sz w:val="24"/>
                <w:szCs w:val="24"/>
              </w:rPr>
              <w:t>/п</w:t>
            </w:r>
          </w:p>
        </w:tc>
        <w:tc>
          <w:tcPr>
            <w:tcW w:w="4147" w:type="dxa"/>
          </w:tcPr>
          <w:p w:rsidR="00A57F01" w:rsidRPr="009D3F30" w:rsidRDefault="00A57F01" w:rsidP="00E303A1">
            <w:pPr>
              <w:ind w:firstLine="284"/>
              <w:rPr>
                <w:rFonts w:ascii="Times New Roman" w:hAnsi="Times New Roman"/>
                <w:sz w:val="24"/>
                <w:szCs w:val="24"/>
              </w:rPr>
            </w:pPr>
            <w:r w:rsidRPr="009D3F30">
              <w:rPr>
                <w:rFonts w:ascii="Times New Roman" w:hAnsi="Times New Roman"/>
                <w:sz w:val="24"/>
                <w:szCs w:val="24"/>
              </w:rPr>
              <w:t>МБОУ</w:t>
            </w:r>
          </w:p>
        </w:tc>
        <w:tc>
          <w:tcPr>
            <w:tcW w:w="2375" w:type="dxa"/>
          </w:tcPr>
          <w:p w:rsidR="00A57F01" w:rsidRPr="009D3F30" w:rsidRDefault="00A57F01" w:rsidP="00E303A1">
            <w:pPr>
              <w:ind w:firstLine="284"/>
              <w:rPr>
                <w:rFonts w:ascii="Times New Roman" w:hAnsi="Times New Roman"/>
                <w:sz w:val="24"/>
                <w:szCs w:val="24"/>
              </w:rPr>
            </w:pPr>
            <w:r w:rsidRPr="009D3F30">
              <w:rPr>
                <w:rFonts w:ascii="Times New Roman" w:hAnsi="Times New Roman"/>
                <w:sz w:val="24"/>
                <w:szCs w:val="24"/>
              </w:rPr>
              <w:t>ПРОЕКТ</w:t>
            </w:r>
          </w:p>
        </w:tc>
        <w:tc>
          <w:tcPr>
            <w:tcW w:w="2374" w:type="dxa"/>
          </w:tcPr>
          <w:p w:rsidR="00A57F01" w:rsidRPr="009D3F30" w:rsidRDefault="00A57F01" w:rsidP="00E303A1">
            <w:pPr>
              <w:ind w:firstLine="284"/>
              <w:rPr>
                <w:rFonts w:ascii="Times New Roman" w:hAnsi="Times New Roman"/>
                <w:sz w:val="24"/>
                <w:szCs w:val="24"/>
              </w:rPr>
            </w:pPr>
            <w:r w:rsidRPr="009D3F30">
              <w:rPr>
                <w:rFonts w:ascii="Times New Roman" w:hAnsi="Times New Roman"/>
                <w:sz w:val="24"/>
                <w:szCs w:val="24"/>
              </w:rPr>
              <w:t>УРОК</w:t>
            </w:r>
          </w:p>
        </w:tc>
      </w:tr>
      <w:tr w:rsidR="00A57F01" w:rsidRPr="009D3F30" w:rsidTr="00E303A1">
        <w:tc>
          <w:tcPr>
            <w:tcW w:w="675" w:type="dxa"/>
          </w:tcPr>
          <w:p w:rsidR="00A57F01" w:rsidRPr="00E81DB9" w:rsidRDefault="00A57F01" w:rsidP="00E303A1">
            <w:pPr>
              <w:ind w:firstLine="284"/>
              <w:rPr>
                <w:rFonts w:ascii="Times New Roman" w:hAnsi="Times New Roman"/>
                <w:sz w:val="24"/>
                <w:szCs w:val="24"/>
                <w:lang w:val="sah-RU"/>
              </w:rPr>
            </w:pPr>
            <w:r>
              <w:rPr>
                <w:rFonts w:ascii="Times New Roman" w:hAnsi="Times New Roman"/>
                <w:sz w:val="24"/>
                <w:szCs w:val="24"/>
                <w:lang w:val="sah-RU"/>
              </w:rPr>
              <w:t>1</w:t>
            </w:r>
          </w:p>
        </w:tc>
        <w:tc>
          <w:tcPr>
            <w:tcW w:w="4147" w:type="dxa"/>
          </w:tcPr>
          <w:p w:rsidR="00A57F01" w:rsidRPr="009D3F30" w:rsidRDefault="00A57F01" w:rsidP="00E303A1">
            <w:pPr>
              <w:ind w:firstLine="284"/>
              <w:rPr>
                <w:rFonts w:ascii="Times New Roman" w:hAnsi="Times New Roman"/>
                <w:sz w:val="24"/>
                <w:szCs w:val="24"/>
              </w:rPr>
            </w:pPr>
            <w:proofErr w:type="spellStart"/>
            <w:r w:rsidRPr="009D3F30">
              <w:rPr>
                <w:rFonts w:ascii="Times New Roman" w:hAnsi="Times New Roman"/>
                <w:sz w:val="24"/>
                <w:szCs w:val="24"/>
              </w:rPr>
              <w:t>Бердигестяхская</w:t>
            </w:r>
            <w:proofErr w:type="spellEnd"/>
            <w:r w:rsidRPr="009D3F30">
              <w:rPr>
                <w:rFonts w:ascii="Times New Roman" w:hAnsi="Times New Roman"/>
                <w:sz w:val="24"/>
                <w:szCs w:val="24"/>
              </w:rPr>
              <w:t xml:space="preserve"> улусная гимназия</w:t>
            </w:r>
          </w:p>
        </w:tc>
        <w:tc>
          <w:tcPr>
            <w:tcW w:w="2375" w:type="dxa"/>
          </w:tcPr>
          <w:p w:rsidR="00A57F01" w:rsidRPr="009D3F30" w:rsidRDefault="00A57F01" w:rsidP="00E303A1">
            <w:pPr>
              <w:ind w:firstLine="284"/>
              <w:rPr>
                <w:rFonts w:ascii="Times New Roman" w:hAnsi="Times New Roman"/>
                <w:sz w:val="24"/>
                <w:szCs w:val="24"/>
              </w:rPr>
            </w:pPr>
            <w:r w:rsidRPr="009D3F30">
              <w:rPr>
                <w:rFonts w:ascii="Times New Roman" w:hAnsi="Times New Roman"/>
                <w:sz w:val="24"/>
                <w:szCs w:val="24"/>
              </w:rPr>
              <w:t>Диплом 1 степени</w:t>
            </w:r>
          </w:p>
          <w:p w:rsidR="00A57F01" w:rsidRPr="009D3F30" w:rsidRDefault="00A57F01" w:rsidP="00E303A1">
            <w:pPr>
              <w:ind w:firstLine="284"/>
              <w:rPr>
                <w:rFonts w:ascii="Times New Roman" w:hAnsi="Times New Roman"/>
                <w:sz w:val="24"/>
                <w:szCs w:val="24"/>
              </w:rPr>
            </w:pPr>
            <w:r w:rsidRPr="009D3F30">
              <w:rPr>
                <w:rFonts w:ascii="Times New Roman" w:hAnsi="Times New Roman"/>
                <w:sz w:val="24"/>
                <w:szCs w:val="24"/>
              </w:rPr>
              <w:t>Алексеев Илья Егорович</w:t>
            </w:r>
          </w:p>
        </w:tc>
        <w:tc>
          <w:tcPr>
            <w:tcW w:w="2374" w:type="dxa"/>
          </w:tcPr>
          <w:p w:rsidR="00A57F01" w:rsidRPr="009D3F30" w:rsidRDefault="00A57F01" w:rsidP="00E303A1">
            <w:pPr>
              <w:ind w:firstLine="284"/>
              <w:rPr>
                <w:rFonts w:ascii="Times New Roman" w:hAnsi="Times New Roman"/>
                <w:sz w:val="24"/>
                <w:szCs w:val="24"/>
              </w:rPr>
            </w:pPr>
            <w:r w:rsidRPr="009D3F30">
              <w:rPr>
                <w:rFonts w:ascii="Times New Roman" w:hAnsi="Times New Roman"/>
                <w:sz w:val="24"/>
                <w:szCs w:val="24"/>
              </w:rPr>
              <w:t>Диплом 2 степени</w:t>
            </w:r>
          </w:p>
          <w:p w:rsidR="00A57F01" w:rsidRPr="009D3F30" w:rsidRDefault="00A57F01" w:rsidP="00E303A1">
            <w:pPr>
              <w:ind w:firstLine="284"/>
              <w:rPr>
                <w:rFonts w:ascii="Times New Roman" w:hAnsi="Times New Roman"/>
                <w:sz w:val="24"/>
                <w:szCs w:val="24"/>
              </w:rPr>
            </w:pPr>
            <w:r w:rsidRPr="009D3F30">
              <w:rPr>
                <w:rFonts w:ascii="Times New Roman" w:hAnsi="Times New Roman"/>
                <w:sz w:val="24"/>
                <w:szCs w:val="24"/>
              </w:rPr>
              <w:t>Алексеев Илья Егорович</w:t>
            </w:r>
          </w:p>
        </w:tc>
      </w:tr>
      <w:tr w:rsidR="00A57F01" w:rsidRPr="009D3F30" w:rsidTr="00E303A1">
        <w:tc>
          <w:tcPr>
            <w:tcW w:w="675" w:type="dxa"/>
          </w:tcPr>
          <w:p w:rsidR="00A57F01" w:rsidRPr="00E81DB9" w:rsidRDefault="00A57F01" w:rsidP="00E303A1">
            <w:pPr>
              <w:ind w:firstLine="284"/>
              <w:rPr>
                <w:rFonts w:ascii="Times New Roman" w:hAnsi="Times New Roman"/>
                <w:sz w:val="24"/>
                <w:szCs w:val="24"/>
                <w:lang w:val="sah-RU"/>
              </w:rPr>
            </w:pPr>
            <w:r>
              <w:rPr>
                <w:rFonts w:ascii="Times New Roman" w:hAnsi="Times New Roman"/>
                <w:sz w:val="24"/>
                <w:szCs w:val="24"/>
                <w:lang w:val="sah-RU"/>
              </w:rPr>
              <w:t>2</w:t>
            </w:r>
          </w:p>
        </w:tc>
        <w:tc>
          <w:tcPr>
            <w:tcW w:w="4147" w:type="dxa"/>
          </w:tcPr>
          <w:p w:rsidR="00A57F01" w:rsidRPr="009D3F30" w:rsidRDefault="00A57F01" w:rsidP="00E303A1">
            <w:pPr>
              <w:ind w:firstLine="284"/>
              <w:rPr>
                <w:rFonts w:ascii="Times New Roman" w:hAnsi="Times New Roman"/>
                <w:sz w:val="24"/>
                <w:szCs w:val="24"/>
              </w:rPr>
            </w:pPr>
            <w:r w:rsidRPr="009D3F30">
              <w:rPr>
                <w:rFonts w:ascii="Times New Roman" w:hAnsi="Times New Roman"/>
                <w:sz w:val="24"/>
                <w:szCs w:val="24"/>
              </w:rPr>
              <w:t>МБОУ «</w:t>
            </w:r>
            <w:proofErr w:type="spellStart"/>
            <w:r w:rsidRPr="009D3F30">
              <w:rPr>
                <w:rFonts w:ascii="Times New Roman" w:hAnsi="Times New Roman"/>
                <w:sz w:val="24"/>
                <w:szCs w:val="24"/>
              </w:rPr>
              <w:t>Джикимдинская</w:t>
            </w:r>
            <w:proofErr w:type="spellEnd"/>
            <w:r w:rsidRPr="009D3F30">
              <w:rPr>
                <w:rFonts w:ascii="Times New Roman" w:hAnsi="Times New Roman"/>
                <w:sz w:val="24"/>
                <w:szCs w:val="24"/>
              </w:rPr>
              <w:t xml:space="preserve"> СОШ </w:t>
            </w:r>
            <w:proofErr w:type="spellStart"/>
            <w:r w:rsidRPr="009D3F30">
              <w:rPr>
                <w:rFonts w:ascii="Times New Roman" w:hAnsi="Times New Roman"/>
                <w:sz w:val="24"/>
                <w:szCs w:val="24"/>
              </w:rPr>
              <w:t>им</w:t>
            </w:r>
            <w:proofErr w:type="gramStart"/>
            <w:r w:rsidRPr="009D3F30">
              <w:rPr>
                <w:rFonts w:ascii="Times New Roman" w:hAnsi="Times New Roman"/>
                <w:sz w:val="24"/>
                <w:szCs w:val="24"/>
              </w:rPr>
              <w:t>.С</w:t>
            </w:r>
            <w:proofErr w:type="gramEnd"/>
            <w:r w:rsidRPr="009D3F30">
              <w:rPr>
                <w:rFonts w:ascii="Times New Roman" w:hAnsi="Times New Roman"/>
                <w:sz w:val="24"/>
                <w:szCs w:val="24"/>
              </w:rPr>
              <w:t>офр.П</w:t>
            </w:r>
            <w:proofErr w:type="spellEnd"/>
            <w:r w:rsidRPr="009D3F30">
              <w:rPr>
                <w:rFonts w:ascii="Times New Roman" w:hAnsi="Times New Roman"/>
                <w:sz w:val="24"/>
                <w:szCs w:val="24"/>
              </w:rPr>
              <w:t>. Данилова»</w:t>
            </w:r>
          </w:p>
        </w:tc>
        <w:tc>
          <w:tcPr>
            <w:tcW w:w="2375" w:type="dxa"/>
          </w:tcPr>
          <w:p w:rsidR="00A57F01" w:rsidRPr="009D3F30" w:rsidRDefault="00A57F01" w:rsidP="00E303A1">
            <w:pPr>
              <w:ind w:firstLine="284"/>
              <w:rPr>
                <w:rFonts w:ascii="Times New Roman" w:hAnsi="Times New Roman"/>
                <w:sz w:val="24"/>
                <w:szCs w:val="24"/>
              </w:rPr>
            </w:pPr>
            <w:r w:rsidRPr="009D3F30">
              <w:rPr>
                <w:rFonts w:ascii="Times New Roman" w:hAnsi="Times New Roman"/>
                <w:sz w:val="20"/>
                <w:szCs w:val="20"/>
              </w:rPr>
              <w:t xml:space="preserve">Творческая группа учителей </w:t>
            </w:r>
            <w:proofErr w:type="spellStart"/>
            <w:r w:rsidRPr="009D3F30">
              <w:rPr>
                <w:rFonts w:ascii="Times New Roman" w:hAnsi="Times New Roman"/>
                <w:sz w:val="20"/>
                <w:szCs w:val="20"/>
              </w:rPr>
              <w:t>Джикимдинской</w:t>
            </w:r>
            <w:proofErr w:type="spellEnd"/>
            <w:r w:rsidRPr="009D3F30">
              <w:rPr>
                <w:rFonts w:ascii="Times New Roman" w:hAnsi="Times New Roman"/>
                <w:sz w:val="20"/>
                <w:szCs w:val="20"/>
              </w:rPr>
              <w:t xml:space="preserve"> СОШ</w:t>
            </w:r>
          </w:p>
        </w:tc>
        <w:tc>
          <w:tcPr>
            <w:tcW w:w="2374" w:type="dxa"/>
          </w:tcPr>
          <w:p w:rsidR="00A57F01" w:rsidRPr="009D3F30" w:rsidRDefault="00A57F01" w:rsidP="00E303A1">
            <w:pPr>
              <w:ind w:firstLine="284"/>
              <w:rPr>
                <w:rFonts w:ascii="Times New Roman" w:hAnsi="Times New Roman"/>
                <w:sz w:val="24"/>
                <w:szCs w:val="24"/>
              </w:rPr>
            </w:pPr>
          </w:p>
        </w:tc>
      </w:tr>
    </w:tbl>
    <w:p w:rsidR="00A57F01" w:rsidRDefault="00A57F01" w:rsidP="00A57F01">
      <w:pPr>
        <w:ind w:firstLine="284"/>
        <w:rPr>
          <w:rFonts w:ascii="Times New Roman" w:hAnsi="Times New Roman"/>
          <w:b/>
          <w:sz w:val="24"/>
          <w:szCs w:val="24"/>
        </w:rPr>
      </w:pPr>
      <w:r w:rsidRPr="004D4878">
        <w:rPr>
          <w:rFonts w:ascii="Times New Roman" w:hAnsi="Times New Roman"/>
          <w:sz w:val="24"/>
          <w:szCs w:val="24"/>
        </w:rPr>
        <w:t>В защите проектов 2 мест</w:t>
      </w:r>
      <w:proofErr w:type="gramStart"/>
      <w:r w:rsidRPr="004D4878">
        <w:rPr>
          <w:rFonts w:ascii="Times New Roman" w:hAnsi="Times New Roman"/>
          <w:sz w:val="24"/>
          <w:szCs w:val="24"/>
        </w:rPr>
        <w:t>о-</w:t>
      </w:r>
      <w:proofErr w:type="gramEnd"/>
      <w:r w:rsidRPr="004D4878">
        <w:rPr>
          <w:rFonts w:ascii="Times New Roman" w:hAnsi="Times New Roman"/>
          <w:sz w:val="24"/>
          <w:szCs w:val="24"/>
        </w:rPr>
        <w:t xml:space="preserve"> Михайлова </w:t>
      </w:r>
      <w:proofErr w:type="spellStart"/>
      <w:r w:rsidRPr="004D4878">
        <w:rPr>
          <w:rFonts w:ascii="Times New Roman" w:hAnsi="Times New Roman"/>
          <w:sz w:val="24"/>
          <w:szCs w:val="24"/>
        </w:rPr>
        <w:t>Сахаяна</w:t>
      </w:r>
      <w:proofErr w:type="spellEnd"/>
      <w:r w:rsidRPr="004D4878">
        <w:rPr>
          <w:rFonts w:ascii="Times New Roman" w:hAnsi="Times New Roman"/>
          <w:sz w:val="24"/>
          <w:szCs w:val="24"/>
        </w:rPr>
        <w:t xml:space="preserve"> Иннокентьевна, учитель якутского языка и литературы </w:t>
      </w:r>
      <w:proofErr w:type="spellStart"/>
      <w:r w:rsidRPr="004D4878">
        <w:rPr>
          <w:rFonts w:ascii="Times New Roman" w:hAnsi="Times New Roman"/>
          <w:sz w:val="24"/>
          <w:szCs w:val="24"/>
        </w:rPr>
        <w:t>Амгино-Нахаринской</w:t>
      </w:r>
      <w:proofErr w:type="spellEnd"/>
      <w:r w:rsidRPr="004D4878">
        <w:rPr>
          <w:rFonts w:ascii="Times New Roman" w:hAnsi="Times New Roman"/>
          <w:sz w:val="24"/>
          <w:szCs w:val="24"/>
        </w:rPr>
        <w:t xml:space="preserve"> СОШ, </w:t>
      </w:r>
      <w:proofErr w:type="spellStart"/>
      <w:r w:rsidRPr="004D4878">
        <w:rPr>
          <w:rFonts w:ascii="Times New Roman" w:hAnsi="Times New Roman"/>
          <w:sz w:val="24"/>
          <w:szCs w:val="24"/>
        </w:rPr>
        <w:t>Амгинского</w:t>
      </w:r>
      <w:proofErr w:type="spellEnd"/>
      <w:r w:rsidRPr="004D4878">
        <w:rPr>
          <w:rFonts w:ascii="Times New Roman" w:hAnsi="Times New Roman"/>
          <w:sz w:val="24"/>
          <w:szCs w:val="24"/>
        </w:rPr>
        <w:t xml:space="preserve"> улуса</w:t>
      </w:r>
      <w:r>
        <w:rPr>
          <w:rFonts w:ascii="Times New Roman" w:hAnsi="Times New Roman"/>
          <w:b/>
          <w:sz w:val="24"/>
          <w:szCs w:val="24"/>
        </w:rPr>
        <w:t xml:space="preserve">. </w:t>
      </w:r>
    </w:p>
    <w:p w:rsidR="00A57F01" w:rsidRDefault="00A57F01" w:rsidP="00A57F01">
      <w:pPr>
        <w:ind w:firstLine="284"/>
        <w:rPr>
          <w:rFonts w:ascii="Times New Roman" w:hAnsi="Times New Roman"/>
          <w:sz w:val="24"/>
          <w:szCs w:val="24"/>
        </w:rPr>
      </w:pPr>
      <w:r w:rsidRPr="00503DF9">
        <w:rPr>
          <w:rFonts w:ascii="Times New Roman" w:hAnsi="Times New Roman"/>
          <w:sz w:val="24"/>
          <w:szCs w:val="24"/>
        </w:rPr>
        <w:t>Открытые уроки 1 мест</w:t>
      </w:r>
      <w:proofErr w:type="gramStart"/>
      <w:r w:rsidRPr="00503DF9">
        <w:rPr>
          <w:rFonts w:ascii="Times New Roman" w:hAnsi="Times New Roman"/>
          <w:sz w:val="24"/>
          <w:szCs w:val="24"/>
        </w:rPr>
        <w:t>о-</w:t>
      </w:r>
      <w:proofErr w:type="gramEnd"/>
      <w:r w:rsidRPr="00503DF9">
        <w:rPr>
          <w:rFonts w:ascii="Times New Roman" w:hAnsi="Times New Roman"/>
          <w:sz w:val="24"/>
          <w:szCs w:val="24"/>
        </w:rPr>
        <w:t xml:space="preserve"> Соловьева Жанна Васильевна, учитель географии </w:t>
      </w:r>
      <w:proofErr w:type="spellStart"/>
      <w:r w:rsidRPr="00503DF9">
        <w:rPr>
          <w:rFonts w:ascii="Times New Roman" w:hAnsi="Times New Roman"/>
          <w:sz w:val="24"/>
          <w:szCs w:val="24"/>
        </w:rPr>
        <w:t>Сасыльской</w:t>
      </w:r>
      <w:proofErr w:type="spellEnd"/>
      <w:r w:rsidRPr="00503DF9">
        <w:rPr>
          <w:rFonts w:ascii="Times New Roman" w:hAnsi="Times New Roman"/>
          <w:sz w:val="24"/>
          <w:szCs w:val="24"/>
        </w:rPr>
        <w:t xml:space="preserve"> СОШ, </w:t>
      </w:r>
      <w:proofErr w:type="spellStart"/>
      <w:r w:rsidRPr="00503DF9">
        <w:rPr>
          <w:rFonts w:ascii="Times New Roman" w:hAnsi="Times New Roman"/>
          <w:sz w:val="24"/>
          <w:szCs w:val="24"/>
        </w:rPr>
        <w:t>Томпонский</w:t>
      </w:r>
      <w:proofErr w:type="spellEnd"/>
      <w:r w:rsidRPr="00503DF9">
        <w:rPr>
          <w:rFonts w:ascii="Times New Roman" w:hAnsi="Times New Roman"/>
          <w:sz w:val="24"/>
          <w:szCs w:val="24"/>
        </w:rPr>
        <w:t xml:space="preserve"> улус. 3 место- Иванова Любовь Александровна, учитель химии </w:t>
      </w:r>
      <w:proofErr w:type="spellStart"/>
      <w:r w:rsidRPr="00503DF9">
        <w:rPr>
          <w:rFonts w:ascii="Times New Roman" w:hAnsi="Times New Roman"/>
          <w:sz w:val="24"/>
          <w:szCs w:val="24"/>
        </w:rPr>
        <w:t>Жабыльской</w:t>
      </w:r>
      <w:proofErr w:type="spellEnd"/>
      <w:r w:rsidRPr="00503DF9">
        <w:rPr>
          <w:rFonts w:ascii="Times New Roman" w:hAnsi="Times New Roman"/>
          <w:sz w:val="24"/>
          <w:szCs w:val="24"/>
        </w:rPr>
        <w:t xml:space="preserve"> СОШ, </w:t>
      </w:r>
      <w:proofErr w:type="spellStart"/>
      <w:r w:rsidRPr="00503DF9">
        <w:rPr>
          <w:rFonts w:ascii="Times New Roman" w:hAnsi="Times New Roman"/>
          <w:sz w:val="24"/>
          <w:szCs w:val="24"/>
        </w:rPr>
        <w:t>Мегино-Кангаласский</w:t>
      </w:r>
      <w:proofErr w:type="spellEnd"/>
      <w:r w:rsidRPr="00503DF9">
        <w:rPr>
          <w:rFonts w:ascii="Times New Roman" w:hAnsi="Times New Roman"/>
          <w:sz w:val="24"/>
          <w:szCs w:val="24"/>
        </w:rPr>
        <w:t xml:space="preserve"> улус.</w:t>
      </w:r>
    </w:p>
    <w:p w:rsidR="00A57F01" w:rsidRPr="003004B0" w:rsidRDefault="00A57F01" w:rsidP="00A57F01">
      <w:pPr>
        <w:ind w:firstLine="284"/>
        <w:rPr>
          <w:rFonts w:ascii="Times New Roman" w:hAnsi="Times New Roman"/>
          <w:sz w:val="24"/>
          <w:szCs w:val="24"/>
          <w:lang w:val="sah-RU"/>
        </w:rPr>
      </w:pPr>
      <w:r>
        <w:rPr>
          <w:rFonts w:ascii="Times New Roman" w:hAnsi="Times New Roman"/>
          <w:sz w:val="24"/>
          <w:szCs w:val="24"/>
        </w:rPr>
        <w:t>Проводилось е</w:t>
      </w:r>
      <w:r w:rsidRPr="00925540">
        <w:rPr>
          <w:rFonts w:ascii="Times New Roman" w:hAnsi="Times New Roman"/>
          <w:sz w:val="24"/>
          <w:szCs w:val="24"/>
        </w:rPr>
        <w:t xml:space="preserve">жемесячное методическое сопровождение аттестации педагогов </w:t>
      </w:r>
      <w:r>
        <w:rPr>
          <w:rFonts w:ascii="Times New Roman" w:hAnsi="Times New Roman"/>
          <w:sz w:val="24"/>
          <w:szCs w:val="24"/>
        </w:rPr>
        <w:t>и руководителей ОУ</w:t>
      </w:r>
      <w:r>
        <w:rPr>
          <w:rFonts w:ascii="Times New Roman" w:hAnsi="Times New Roman"/>
          <w:sz w:val="24"/>
          <w:szCs w:val="24"/>
          <w:lang w:val="sah-RU"/>
        </w:rPr>
        <w:t xml:space="preserve">, посещение их уроков и собеседование. За отчетный период на высшую категорию прошли 45, на первую - 22, на СЗД – 16 педагогов. Повышение квалификационной категории планово проводится, но администрации школ недостаточно работают со своими педагогами, что видно с того, что учителя с большим стажем часто идут только на подтверждение предыдущей категории, не на повышение, хотя по всем требованиям отвечают на требуюмую категорию. </w:t>
      </w:r>
    </w:p>
    <w:p w:rsidR="00A57F01" w:rsidRDefault="00A57F01" w:rsidP="00A57F01">
      <w:pPr>
        <w:ind w:firstLine="284"/>
        <w:rPr>
          <w:rFonts w:ascii="Times New Roman" w:hAnsi="Times New Roman"/>
          <w:sz w:val="24"/>
          <w:szCs w:val="24"/>
        </w:rPr>
      </w:pPr>
      <w:r w:rsidRPr="002C0F91">
        <w:rPr>
          <w:rFonts w:ascii="Times New Roman" w:hAnsi="Times New Roman"/>
          <w:sz w:val="24"/>
          <w:szCs w:val="24"/>
        </w:rPr>
        <w:t xml:space="preserve"> </w:t>
      </w:r>
      <w:r>
        <w:rPr>
          <w:rFonts w:ascii="Times New Roman" w:hAnsi="Times New Roman"/>
          <w:sz w:val="24"/>
          <w:szCs w:val="24"/>
        </w:rPr>
        <w:t xml:space="preserve">Улусный конкурс «Учитель года-2014» проведен на базе </w:t>
      </w:r>
      <w:proofErr w:type="spellStart"/>
      <w:r>
        <w:rPr>
          <w:rFonts w:ascii="Times New Roman" w:hAnsi="Times New Roman"/>
          <w:sz w:val="24"/>
          <w:szCs w:val="24"/>
        </w:rPr>
        <w:t>Ертской</w:t>
      </w:r>
      <w:proofErr w:type="spellEnd"/>
      <w:r>
        <w:rPr>
          <w:rFonts w:ascii="Times New Roman" w:hAnsi="Times New Roman"/>
          <w:sz w:val="24"/>
          <w:szCs w:val="24"/>
        </w:rPr>
        <w:t xml:space="preserve"> СОШ</w:t>
      </w:r>
      <w:r>
        <w:rPr>
          <w:rFonts w:ascii="Times New Roman" w:hAnsi="Times New Roman"/>
          <w:sz w:val="24"/>
          <w:szCs w:val="24"/>
          <w:lang w:val="sah-RU"/>
        </w:rPr>
        <w:t>,</w:t>
      </w:r>
      <w:r w:rsidRPr="00422906">
        <w:rPr>
          <w:rFonts w:ascii="Times New Roman" w:hAnsi="Times New Roman"/>
          <w:sz w:val="24"/>
          <w:szCs w:val="24"/>
        </w:rPr>
        <w:t xml:space="preserve"> </w:t>
      </w:r>
      <w:r>
        <w:rPr>
          <w:rFonts w:ascii="Times New Roman" w:hAnsi="Times New Roman"/>
          <w:sz w:val="24"/>
          <w:szCs w:val="24"/>
        </w:rPr>
        <w:t xml:space="preserve">где приняли участие 9 педагогов из ОУ. </w:t>
      </w:r>
      <w:proofErr w:type="gramStart"/>
      <w:r>
        <w:rPr>
          <w:rFonts w:ascii="Times New Roman" w:hAnsi="Times New Roman"/>
          <w:sz w:val="24"/>
          <w:szCs w:val="24"/>
        </w:rPr>
        <w:t xml:space="preserve">По результатам оценивания двух туров </w:t>
      </w:r>
      <w:r w:rsidRPr="00536447">
        <w:rPr>
          <w:rFonts w:ascii="Times New Roman" w:hAnsi="Times New Roman"/>
          <w:b/>
          <w:sz w:val="24"/>
          <w:szCs w:val="24"/>
        </w:rPr>
        <w:t>победителем конкурса «Учитель года – 2014»</w:t>
      </w:r>
      <w:r>
        <w:rPr>
          <w:rFonts w:ascii="Times New Roman" w:hAnsi="Times New Roman"/>
          <w:sz w:val="24"/>
          <w:szCs w:val="24"/>
        </w:rPr>
        <w:t xml:space="preserve"> стал учитель якутского языка и литературы </w:t>
      </w:r>
      <w:proofErr w:type="spellStart"/>
      <w:r>
        <w:rPr>
          <w:rFonts w:ascii="Times New Roman" w:hAnsi="Times New Roman"/>
          <w:sz w:val="24"/>
          <w:szCs w:val="24"/>
        </w:rPr>
        <w:t>Джикимдинской</w:t>
      </w:r>
      <w:proofErr w:type="spellEnd"/>
      <w:r>
        <w:rPr>
          <w:rFonts w:ascii="Times New Roman" w:hAnsi="Times New Roman"/>
          <w:sz w:val="24"/>
          <w:szCs w:val="24"/>
        </w:rPr>
        <w:t xml:space="preserve"> СОШ им. </w:t>
      </w:r>
      <w:proofErr w:type="spellStart"/>
      <w:r>
        <w:rPr>
          <w:rFonts w:ascii="Times New Roman" w:hAnsi="Times New Roman"/>
          <w:sz w:val="24"/>
          <w:szCs w:val="24"/>
        </w:rPr>
        <w:t>Софр.П.Данилова</w:t>
      </w:r>
      <w:proofErr w:type="spellEnd"/>
      <w:r>
        <w:rPr>
          <w:rFonts w:ascii="Times New Roman" w:hAnsi="Times New Roman"/>
          <w:sz w:val="24"/>
          <w:szCs w:val="24"/>
        </w:rPr>
        <w:t xml:space="preserve"> </w:t>
      </w:r>
      <w:r>
        <w:rPr>
          <w:rFonts w:ascii="Times New Roman" w:hAnsi="Times New Roman"/>
          <w:b/>
          <w:sz w:val="24"/>
          <w:szCs w:val="24"/>
        </w:rPr>
        <w:t xml:space="preserve">Андреев Иван Иванович, </w:t>
      </w:r>
      <w:r w:rsidRPr="00536447">
        <w:rPr>
          <w:rFonts w:ascii="Times New Roman" w:hAnsi="Times New Roman"/>
          <w:sz w:val="24"/>
          <w:szCs w:val="24"/>
        </w:rPr>
        <w:t>Дипломом</w:t>
      </w:r>
      <w:r>
        <w:rPr>
          <w:rFonts w:ascii="Times New Roman" w:hAnsi="Times New Roman"/>
          <w:b/>
          <w:sz w:val="24"/>
          <w:szCs w:val="24"/>
        </w:rPr>
        <w:t xml:space="preserve"> </w:t>
      </w:r>
      <w:r>
        <w:rPr>
          <w:rFonts w:ascii="Times New Roman" w:hAnsi="Times New Roman"/>
          <w:b/>
          <w:sz w:val="24"/>
          <w:szCs w:val="24"/>
          <w:lang w:val="en-US"/>
        </w:rPr>
        <w:t>I</w:t>
      </w:r>
      <w:r w:rsidRPr="008D11EB">
        <w:rPr>
          <w:rFonts w:ascii="Times New Roman" w:hAnsi="Times New Roman"/>
          <w:b/>
          <w:sz w:val="24"/>
          <w:szCs w:val="24"/>
        </w:rPr>
        <w:t xml:space="preserve"> </w:t>
      </w:r>
      <w:r>
        <w:rPr>
          <w:rFonts w:ascii="Times New Roman" w:hAnsi="Times New Roman"/>
          <w:b/>
          <w:sz w:val="24"/>
          <w:szCs w:val="24"/>
        </w:rPr>
        <w:t xml:space="preserve">степени </w:t>
      </w:r>
      <w:r>
        <w:rPr>
          <w:rFonts w:ascii="Times New Roman" w:hAnsi="Times New Roman"/>
          <w:sz w:val="24"/>
          <w:szCs w:val="24"/>
        </w:rPr>
        <w:t xml:space="preserve">награжден </w:t>
      </w:r>
      <w:r w:rsidRPr="00536447">
        <w:rPr>
          <w:rFonts w:ascii="Times New Roman" w:hAnsi="Times New Roman"/>
          <w:b/>
          <w:sz w:val="24"/>
          <w:szCs w:val="24"/>
        </w:rPr>
        <w:t>Дьячковский Моисей Валерьевич</w:t>
      </w:r>
      <w:r>
        <w:rPr>
          <w:rFonts w:ascii="Times New Roman" w:hAnsi="Times New Roman"/>
          <w:sz w:val="24"/>
          <w:szCs w:val="24"/>
        </w:rPr>
        <w:t xml:space="preserve">, учитель истории и обществознания </w:t>
      </w:r>
      <w:proofErr w:type="spellStart"/>
      <w:r>
        <w:rPr>
          <w:rFonts w:ascii="Times New Roman" w:hAnsi="Times New Roman"/>
          <w:sz w:val="24"/>
          <w:szCs w:val="24"/>
        </w:rPr>
        <w:t>Бердигестяхской</w:t>
      </w:r>
      <w:proofErr w:type="spellEnd"/>
      <w:r>
        <w:rPr>
          <w:rFonts w:ascii="Times New Roman" w:hAnsi="Times New Roman"/>
          <w:sz w:val="24"/>
          <w:szCs w:val="24"/>
        </w:rPr>
        <w:t xml:space="preserve"> СОШ </w:t>
      </w:r>
      <w:proofErr w:type="spellStart"/>
      <w:r>
        <w:rPr>
          <w:rFonts w:ascii="Times New Roman" w:hAnsi="Times New Roman"/>
          <w:sz w:val="24"/>
          <w:szCs w:val="24"/>
        </w:rPr>
        <w:t>им.С.П.Данилова</w:t>
      </w:r>
      <w:proofErr w:type="spellEnd"/>
      <w:r>
        <w:rPr>
          <w:rFonts w:ascii="Times New Roman" w:hAnsi="Times New Roman"/>
          <w:sz w:val="24"/>
          <w:szCs w:val="24"/>
        </w:rPr>
        <w:t>,</w:t>
      </w:r>
      <w:r w:rsidRPr="00536447">
        <w:rPr>
          <w:rFonts w:ascii="Times New Roman" w:hAnsi="Times New Roman"/>
          <w:b/>
          <w:sz w:val="24"/>
          <w:szCs w:val="24"/>
        </w:rPr>
        <w:t xml:space="preserve"> </w:t>
      </w:r>
      <w:r>
        <w:rPr>
          <w:rFonts w:ascii="Times New Roman" w:hAnsi="Times New Roman"/>
          <w:b/>
          <w:sz w:val="24"/>
          <w:szCs w:val="24"/>
          <w:lang w:val="en-US"/>
        </w:rPr>
        <w:t>II</w:t>
      </w:r>
      <w:r>
        <w:rPr>
          <w:rFonts w:ascii="Times New Roman" w:hAnsi="Times New Roman"/>
          <w:b/>
          <w:sz w:val="24"/>
          <w:szCs w:val="24"/>
        </w:rPr>
        <w:t xml:space="preserve"> степени - Николаева Лилия Ивановна,  </w:t>
      </w:r>
      <w:r>
        <w:rPr>
          <w:rFonts w:ascii="Times New Roman" w:hAnsi="Times New Roman"/>
          <w:sz w:val="24"/>
          <w:szCs w:val="24"/>
        </w:rPr>
        <w:t xml:space="preserve">учитель начальных классов БНОШ,  </w:t>
      </w:r>
      <w:r>
        <w:rPr>
          <w:rFonts w:ascii="Times New Roman" w:hAnsi="Times New Roman"/>
          <w:b/>
          <w:sz w:val="24"/>
          <w:szCs w:val="24"/>
          <w:lang w:val="en-US"/>
        </w:rPr>
        <w:t>III</w:t>
      </w:r>
      <w:r>
        <w:rPr>
          <w:rFonts w:ascii="Times New Roman" w:hAnsi="Times New Roman"/>
          <w:b/>
          <w:sz w:val="24"/>
          <w:szCs w:val="24"/>
        </w:rPr>
        <w:t xml:space="preserve"> степени – Тимофеева Надежда Ивановна, </w:t>
      </w:r>
      <w:r w:rsidRPr="00536447">
        <w:rPr>
          <w:rFonts w:ascii="Times New Roman" w:hAnsi="Times New Roman"/>
          <w:sz w:val="24"/>
          <w:szCs w:val="24"/>
        </w:rPr>
        <w:t>учитель английского языка</w:t>
      </w:r>
      <w:r>
        <w:rPr>
          <w:rFonts w:ascii="Times New Roman" w:hAnsi="Times New Roman"/>
          <w:sz w:val="24"/>
          <w:szCs w:val="24"/>
        </w:rPr>
        <w:t xml:space="preserve"> </w:t>
      </w:r>
      <w:proofErr w:type="spellStart"/>
      <w:r>
        <w:rPr>
          <w:rFonts w:ascii="Times New Roman" w:hAnsi="Times New Roman"/>
          <w:sz w:val="24"/>
          <w:szCs w:val="24"/>
        </w:rPr>
        <w:t>Бердигестяхской</w:t>
      </w:r>
      <w:proofErr w:type="spellEnd"/>
      <w:proofErr w:type="gramEnd"/>
      <w:r>
        <w:rPr>
          <w:rFonts w:ascii="Times New Roman" w:hAnsi="Times New Roman"/>
          <w:sz w:val="24"/>
          <w:szCs w:val="24"/>
        </w:rPr>
        <w:t xml:space="preserve"> улусной гимназии.</w:t>
      </w:r>
    </w:p>
    <w:p w:rsidR="00A57F01" w:rsidRDefault="00A57F01" w:rsidP="00A57F01">
      <w:pPr>
        <w:ind w:firstLine="284"/>
        <w:rPr>
          <w:rFonts w:ascii="Times New Roman" w:hAnsi="Times New Roman"/>
          <w:sz w:val="24"/>
          <w:szCs w:val="24"/>
        </w:rPr>
      </w:pPr>
      <w:r w:rsidRPr="0031507E">
        <w:rPr>
          <w:rFonts w:ascii="Times New Roman" w:hAnsi="Times New Roman"/>
          <w:sz w:val="24"/>
          <w:szCs w:val="24"/>
        </w:rPr>
        <w:t>Экспертная комиссия отмечает:</w:t>
      </w:r>
      <w:r>
        <w:rPr>
          <w:rFonts w:ascii="Times New Roman" w:hAnsi="Times New Roman"/>
          <w:sz w:val="24"/>
          <w:szCs w:val="24"/>
        </w:rPr>
        <w:t xml:space="preserve"> </w:t>
      </w:r>
    </w:p>
    <w:p w:rsidR="00A57F01" w:rsidRDefault="00A57F01" w:rsidP="00A57F01">
      <w:pPr>
        <w:ind w:firstLine="284"/>
        <w:rPr>
          <w:rFonts w:ascii="Times New Roman" w:hAnsi="Times New Roman"/>
          <w:sz w:val="24"/>
          <w:szCs w:val="24"/>
        </w:rPr>
      </w:pPr>
      <w:r>
        <w:rPr>
          <w:rFonts w:ascii="Times New Roman" w:hAnsi="Times New Roman"/>
          <w:sz w:val="24"/>
          <w:szCs w:val="24"/>
        </w:rPr>
        <w:t>- конкурс прошел на хорошем уровне;</w:t>
      </w:r>
    </w:p>
    <w:p w:rsidR="00A57F01" w:rsidRDefault="00A57F01" w:rsidP="00A57F01">
      <w:pPr>
        <w:ind w:firstLine="284"/>
        <w:rPr>
          <w:rFonts w:ascii="Times New Roman" w:hAnsi="Times New Roman"/>
          <w:sz w:val="24"/>
          <w:szCs w:val="24"/>
        </w:rPr>
      </w:pPr>
      <w:r>
        <w:rPr>
          <w:rFonts w:ascii="Times New Roman" w:hAnsi="Times New Roman"/>
          <w:sz w:val="24"/>
          <w:szCs w:val="24"/>
        </w:rPr>
        <w:t>- в будущем в содержании «Мастер-класс» учитывать практическую значимость;</w:t>
      </w:r>
    </w:p>
    <w:p w:rsidR="00A57F01" w:rsidRDefault="00A57F01" w:rsidP="00A57F01">
      <w:pPr>
        <w:ind w:firstLine="284"/>
        <w:rPr>
          <w:rFonts w:ascii="Times New Roman" w:hAnsi="Times New Roman"/>
          <w:sz w:val="24"/>
          <w:szCs w:val="24"/>
        </w:rPr>
      </w:pPr>
      <w:r>
        <w:rPr>
          <w:rFonts w:ascii="Times New Roman" w:hAnsi="Times New Roman"/>
          <w:sz w:val="24"/>
          <w:szCs w:val="24"/>
        </w:rPr>
        <w:t>- участникам обязательно уложиться во времени;</w:t>
      </w:r>
    </w:p>
    <w:p w:rsidR="00A57F01" w:rsidRDefault="00A57F01" w:rsidP="00A57F01">
      <w:pPr>
        <w:ind w:firstLine="284"/>
        <w:rPr>
          <w:rFonts w:ascii="Times New Roman" w:hAnsi="Times New Roman"/>
          <w:sz w:val="24"/>
          <w:szCs w:val="24"/>
        </w:rPr>
      </w:pPr>
      <w:r>
        <w:rPr>
          <w:rFonts w:ascii="Times New Roman" w:hAnsi="Times New Roman"/>
          <w:sz w:val="24"/>
          <w:szCs w:val="24"/>
        </w:rPr>
        <w:t>- обратить особое внимание на общении с учащимися и беседе с родителями</w:t>
      </w:r>
      <w:proofErr w:type="gramStart"/>
      <w:r>
        <w:rPr>
          <w:rFonts w:ascii="Times New Roman" w:hAnsi="Times New Roman"/>
          <w:sz w:val="24"/>
          <w:szCs w:val="24"/>
        </w:rPr>
        <w:t xml:space="preserve">;.  </w:t>
      </w:r>
      <w:proofErr w:type="gramEnd"/>
    </w:p>
    <w:p w:rsidR="00A57F01" w:rsidRDefault="00A57F01" w:rsidP="00A57F01">
      <w:pPr>
        <w:ind w:firstLine="284"/>
        <w:rPr>
          <w:rFonts w:ascii="Times New Roman" w:hAnsi="Times New Roman"/>
          <w:sz w:val="24"/>
          <w:szCs w:val="24"/>
        </w:rPr>
      </w:pPr>
      <w:r>
        <w:rPr>
          <w:rFonts w:ascii="Times New Roman" w:hAnsi="Times New Roman"/>
          <w:sz w:val="24"/>
          <w:szCs w:val="24"/>
        </w:rPr>
        <w:t>Недостатки:</w:t>
      </w:r>
    </w:p>
    <w:p w:rsidR="00A57F01" w:rsidRDefault="00A57F01" w:rsidP="00A57F01">
      <w:pPr>
        <w:ind w:firstLine="284"/>
        <w:rPr>
          <w:rFonts w:ascii="Times New Roman" w:hAnsi="Times New Roman"/>
          <w:sz w:val="24"/>
          <w:szCs w:val="24"/>
        </w:rPr>
      </w:pPr>
      <w:r>
        <w:rPr>
          <w:rFonts w:ascii="Times New Roman" w:hAnsi="Times New Roman"/>
          <w:sz w:val="24"/>
          <w:szCs w:val="24"/>
        </w:rPr>
        <w:t xml:space="preserve">- в конкурсе не приняли участие учителя </w:t>
      </w:r>
      <w:proofErr w:type="spellStart"/>
      <w:r>
        <w:rPr>
          <w:rFonts w:ascii="Times New Roman" w:hAnsi="Times New Roman"/>
          <w:sz w:val="24"/>
          <w:szCs w:val="24"/>
        </w:rPr>
        <w:t>Магарасской</w:t>
      </w:r>
      <w:proofErr w:type="spellEnd"/>
      <w:r>
        <w:rPr>
          <w:rFonts w:ascii="Times New Roman" w:hAnsi="Times New Roman"/>
          <w:sz w:val="24"/>
          <w:szCs w:val="24"/>
        </w:rPr>
        <w:t xml:space="preserve">,  </w:t>
      </w:r>
      <w:proofErr w:type="spellStart"/>
      <w:r>
        <w:rPr>
          <w:rFonts w:ascii="Times New Roman" w:hAnsi="Times New Roman"/>
          <w:sz w:val="24"/>
          <w:szCs w:val="24"/>
        </w:rPr>
        <w:t>Атамайской</w:t>
      </w:r>
      <w:proofErr w:type="spellEnd"/>
      <w:r>
        <w:rPr>
          <w:rFonts w:ascii="Times New Roman" w:hAnsi="Times New Roman"/>
          <w:sz w:val="24"/>
          <w:szCs w:val="24"/>
        </w:rPr>
        <w:t xml:space="preserve">, </w:t>
      </w:r>
      <w:proofErr w:type="spellStart"/>
      <w:r>
        <w:rPr>
          <w:rFonts w:ascii="Times New Roman" w:hAnsi="Times New Roman"/>
          <w:sz w:val="24"/>
          <w:szCs w:val="24"/>
        </w:rPr>
        <w:t>Маганинской</w:t>
      </w:r>
      <w:proofErr w:type="spellEnd"/>
      <w:r>
        <w:rPr>
          <w:rFonts w:ascii="Times New Roman" w:hAnsi="Times New Roman"/>
          <w:sz w:val="24"/>
          <w:szCs w:val="24"/>
        </w:rPr>
        <w:t xml:space="preserve"> СОШ. </w:t>
      </w:r>
    </w:p>
    <w:p w:rsidR="00A57F01" w:rsidRDefault="00A57F01" w:rsidP="00A57F01">
      <w:pPr>
        <w:ind w:firstLine="284"/>
        <w:rPr>
          <w:rFonts w:ascii="Times New Roman" w:hAnsi="Times New Roman"/>
          <w:sz w:val="24"/>
          <w:szCs w:val="24"/>
        </w:rPr>
      </w:pPr>
      <w:r>
        <w:rPr>
          <w:rFonts w:ascii="Times New Roman" w:hAnsi="Times New Roman"/>
          <w:sz w:val="24"/>
          <w:szCs w:val="24"/>
        </w:rPr>
        <w:t>В</w:t>
      </w:r>
      <w:r w:rsidRPr="002C0F91">
        <w:rPr>
          <w:rFonts w:ascii="Times New Roman" w:hAnsi="Times New Roman"/>
          <w:sz w:val="24"/>
          <w:szCs w:val="24"/>
        </w:rPr>
        <w:t xml:space="preserve"> республикан</w:t>
      </w:r>
      <w:r>
        <w:rPr>
          <w:rFonts w:ascii="Times New Roman" w:hAnsi="Times New Roman"/>
          <w:sz w:val="24"/>
          <w:szCs w:val="24"/>
        </w:rPr>
        <w:t>ском конкурсе «Учитель года-2014</w:t>
      </w:r>
      <w:r w:rsidRPr="002C0F91">
        <w:rPr>
          <w:rFonts w:ascii="Times New Roman" w:hAnsi="Times New Roman"/>
          <w:sz w:val="24"/>
          <w:szCs w:val="24"/>
        </w:rPr>
        <w:t xml:space="preserve">» от улуса участником рекомендован  </w:t>
      </w:r>
      <w:r>
        <w:rPr>
          <w:rFonts w:ascii="Times New Roman" w:hAnsi="Times New Roman"/>
          <w:sz w:val="24"/>
          <w:szCs w:val="24"/>
        </w:rPr>
        <w:t>Андреев И.И.,</w:t>
      </w:r>
      <w:r w:rsidRPr="002C0F91">
        <w:rPr>
          <w:rFonts w:ascii="Times New Roman" w:hAnsi="Times New Roman"/>
          <w:sz w:val="24"/>
          <w:szCs w:val="24"/>
        </w:rPr>
        <w:t xml:space="preserve"> молодой учитель </w:t>
      </w:r>
      <w:r>
        <w:rPr>
          <w:rFonts w:ascii="Times New Roman" w:hAnsi="Times New Roman"/>
          <w:sz w:val="24"/>
          <w:szCs w:val="24"/>
        </w:rPr>
        <w:t xml:space="preserve">якутского языка и </w:t>
      </w:r>
      <w:proofErr w:type="spellStart"/>
      <w:r>
        <w:rPr>
          <w:rFonts w:ascii="Times New Roman" w:hAnsi="Times New Roman"/>
          <w:sz w:val="24"/>
          <w:szCs w:val="24"/>
        </w:rPr>
        <w:t>литературыМБОУ</w:t>
      </w:r>
      <w:proofErr w:type="spellEnd"/>
      <w:r>
        <w:rPr>
          <w:rFonts w:ascii="Times New Roman" w:hAnsi="Times New Roman"/>
          <w:sz w:val="24"/>
          <w:szCs w:val="24"/>
        </w:rPr>
        <w:t xml:space="preserve"> «</w:t>
      </w:r>
      <w:proofErr w:type="spellStart"/>
      <w:r>
        <w:rPr>
          <w:rFonts w:ascii="Times New Roman" w:hAnsi="Times New Roman"/>
          <w:sz w:val="24"/>
          <w:szCs w:val="24"/>
        </w:rPr>
        <w:t>Джикимдинская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w:t>
      </w:r>
      <w:proofErr w:type="gramStart"/>
      <w:r>
        <w:rPr>
          <w:rFonts w:ascii="Times New Roman" w:hAnsi="Times New Roman"/>
          <w:sz w:val="24"/>
          <w:szCs w:val="24"/>
        </w:rPr>
        <w:t>.С</w:t>
      </w:r>
      <w:proofErr w:type="gramEnd"/>
      <w:r>
        <w:rPr>
          <w:rFonts w:ascii="Times New Roman" w:hAnsi="Times New Roman"/>
          <w:sz w:val="24"/>
          <w:szCs w:val="24"/>
        </w:rPr>
        <w:t>офр.П.Данилова</w:t>
      </w:r>
      <w:proofErr w:type="spellEnd"/>
      <w:r>
        <w:rPr>
          <w:rFonts w:ascii="Times New Roman" w:hAnsi="Times New Roman"/>
          <w:sz w:val="24"/>
          <w:szCs w:val="24"/>
        </w:rPr>
        <w:t>».</w:t>
      </w:r>
    </w:p>
    <w:p w:rsidR="00A57F01" w:rsidRDefault="00A57F01" w:rsidP="00A57F01">
      <w:pPr>
        <w:pStyle w:val="a3"/>
        <w:ind w:left="0" w:firstLine="567"/>
        <w:rPr>
          <w:rFonts w:ascii="Times New Roman" w:hAnsi="Times New Roman"/>
          <w:sz w:val="24"/>
          <w:szCs w:val="24"/>
          <w:lang w:val="sah-RU"/>
        </w:rPr>
      </w:pPr>
      <w:r w:rsidRPr="00C213B8">
        <w:rPr>
          <w:rFonts w:ascii="Times New Roman" w:hAnsi="Times New Roman"/>
          <w:sz w:val="24"/>
          <w:szCs w:val="24"/>
        </w:rPr>
        <w:t>В традиционных юниорских чтениях в этом году приняли участие более 133 учащихся 2-7 классов об</w:t>
      </w:r>
      <w:r>
        <w:rPr>
          <w:rFonts w:ascii="Times New Roman" w:hAnsi="Times New Roman"/>
          <w:sz w:val="24"/>
          <w:szCs w:val="24"/>
        </w:rPr>
        <w:t>разовательных учреждений улус</w:t>
      </w:r>
      <w:r>
        <w:rPr>
          <w:rFonts w:ascii="Times New Roman" w:hAnsi="Times New Roman"/>
          <w:sz w:val="24"/>
          <w:szCs w:val="24"/>
          <w:lang w:val="sah-RU"/>
        </w:rPr>
        <w:t>а,</w:t>
      </w:r>
      <w:r w:rsidRPr="00C213B8">
        <w:rPr>
          <w:rFonts w:ascii="Times New Roman" w:hAnsi="Times New Roman"/>
          <w:sz w:val="24"/>
          <w:szCs w:val="24"/>
        </w:rPr>
        <w:t xml:space="preserve"> по количественным показателям участников лидировали секции исторических наук, краеведения – 30, экологических наук, окружающего мира – 25. Самый низкий показатель зарегистрирован в секции русской филологии – всего 3 участника из БСОШ, Кировской и </w:t>
      </w:r>
      <w:proofErr w:type="spellStart"/>
      <w:r w:rsidRPr="00C213B8">
        <w:rPr>
          <w:rFonts w:ascii="Times New Roman" w:hAnsi="Times New Roman"/>
          <w:sz w:val="24"/>
          <w:szCs w:val="24"/>
        </w:rPr>
        <w:t>Маганинской</w:t>
      </w:r>
      <w:proofErr w:type="spellEnd"/>
      <w:r w:rsidRPr="00C213B8">
        <w:rPr>
          <w:rFonts w:ascii="Times New Roman" w:hAnsi="Times New Roman"/>
          <w:sz w:val="24"/>
          <w:szCs w:val="24"/>
        </w:rPr>
        <w:t xml:space="preserve"> СОШ. </w:t>
      </w:r>
    </w:p>
    <w:p w:rsidR="00A57F01" w:rsidRDefault="00A57F01" w:rsidP="00A57F01">
      <w:pPr>
        <w:pStyle w:val="a3"/>
        <w:spacing w:line="240" w:lineRule="auto"/>
        <w:ind w:left="0" w:firstLine="567"/>
        <w:rPr>
          <w:rFonts w:ascii="Times New Roman" w:hAnsi="Times New Roman"/>
          <w:sz w:val="24"/>
          <w:szCs w:val="24"/>
          <w:lang w:val="sah-RU"/>
        </w:rPr>
      </w:pPr>
      <w:r>
        <w:rPr>
          <w:rFonts w:ascii="Times New Roman" w:hAnsi="Times New Roman"/>
          <w:sz w:val="24"/>
          <w:szCs w:val="24"/>
          <w:lang w:val="sah-RU"/>
        </w:rPr>
        <w:t xml:space="preserve">         С</w:t>
      </w:r>
      <w:r w:rsidRPr="00A0148F">
        <w:rPr>
          <w:rFonts w:ascii="Times New Roman" w:hAnsi="Times New Roman"/>
          <w:sz w:val="24"/>
          <w:szCs w:val="24"/>
        </w:rPr>
        <w:t xml:space="preserve"> </w:t>
      </w:r>
      <w:r>
        <w:rPr>
          <w:rFonts w:ascii="Times New Roman" w:hAnsi="Times New Roman"/>
          <w:sz w:val="24"/>
          <w:szCs w:val="24"/>
        </w:rPr>
        <w:t xml:space="preserve">29 июня по 1 июля в </w:t>
      </w:r>
      <w:proofErr w:type="spellStart"/>
      <w:r>
        <w:rPr>
          <w:rFonts w:ascii="Times New Roman" w:hAnsi="Times New Roman"/>
          <w:sz w:val="24"/>
          <w:szCs w:val="24"/>
        </w:rPr>
        <w:t>Усть-Алданском</w:t>
      </w:r>
      <w:proofErr w:type="spellEnd"/>
      <w:r>
        <w:rPr>
          <w:rFonts w:ascii="Times New Roman" w:hAnsi="Times New Roman"/>
          <w:sz w:val="24"/>
          <w:szCs w:val="24"/>
        </w:rPr>
        <w:t xml:space="preserve"> улусе в с. </w:t>
      </w:r>
      <w:proofErr w:type="spellStart"/>
      <w:r>
        <w:rPr>
          <w:rFonts w:ascii="Times New Roman" w:hAnsi="Times New Roman"/>
          <w:sz w:val="24"/>
          <w:szCs w:val="24"/>
        </w:rPr>
        <w:t>Соттинцы</w:t>
      </w:r>
      <w:proofErr w:type="spellEnd"/>
      <w:r>
        <w:rPr>
          <w:rFonts w:ascii="Times New Roman" w:hAnsi="Times New Roman"/>
          <w:sz w:val="24"/>
          <w:szCs w:val="24"/>
        </w:rPr>
        <w:t xml:space="preserve"> </w:t>
      </w:r>
      <w:r>
        <w:rPr>
          <w:rFonts w:ascii="Times New Roman" w:hAnsi="Times New Roman"/>
          <w:sz w:val="24"/>
          <w:szCs w:val="24"/>
          <w:lang w:val="sah-RU"/>
        </w:rPr>
        <w:t xml:space="preserve">приняли участие </w:t>
      </w:r>
      <w:r>
        <w:rPr>
          <w:rFonts w:ascii="Times New Roman" w:hAnsi="Times New Roman"/>
          <w:sz w:val="24"/>
          <w:szCs w:val="24"/>
        </w:rPr>
        <w:t xml:space="preserve">в республиканской педагогической ярмарке «Сельская школа. Образовательная марка»,   </w:t>
      </w:r>
      <w:r>
        <w:rPr>
          <w:rFonts w:ascii="Times New Roman" w:hAnsi="Times New Roman"/>
          <w:sz w:val="24"/>
          <w:szCs w:val="24"/>
          <w:lang w:val="sah-RU"/>
        </w:rPr>
        <w:t>н</w:t>
      </w:r>
      <w:proofErr w:type="spellStart"/>
      <w:r w:rsidRPr="001F310E">
        <w:rPr>
          <w:rFonts w:ascii="Times New Roman" w:hAnsi="Times New Roman"/>
          <w:sz w:val="24"/>
          <w:szCs w:val="24"/>
        </w:rPr>
        <w:t>ашу</w:t>
      </w:r>
      <w:proofErr w:type="spellEnd"/>
      <w:r w:rsidRPr="001F310E">
        <w:rPr>
          <w:rFonts w:ascii="Times New Roman" w:hAnsi="Times New Roman"/>
          <w:sz w:val="24"/>
          <w:szCs w:val="24"/>
        </w:rPr>
        <w:t xml:space="preserve"> делегацию представили 2 специалиста управления образования и 29 педагога из БСОШ-2, Атамай-6, Джикимдя-4, Ерт-4, ЦДОД-4, д/с «Родничок»-7, «Туллукчаана»-1, «</w:t>
      </w:r>
      <w:proofErr w:type="spellStart"/>
      <w:r w:rsidRPr="001F310E">
        <w:rPr>
          <w:rFonts w:ascii="Times New Roman" w:hAnsi="Times New Roman"/>
          <w:sz w:val="24"/>
          <w:szCs w:val="24"/>
        </w:rPr>
        <w:t>Олонхо</w:t>
      </w:r>
      <w:proofErr w:type="spellEnd"/>
      <w:r w:rsidRPr="001F310E">
        <w:rPr>
          <w:rFonts w:ascii="Times New Roman" w:hAnsi="Times New Roman"/>
          <w:sz w:val="24"/>
          <w:szCs w:val="24"/>
        </w:rPr>
        <w:t xml:space="preserve"> кэскилэ»-1.  </w:t>
      </w:r>
    </w:p>
    <w:p w:rsidR="00A57F01" w:rsidRPr="001F310E" w:rsidRDefault="00A57F01" w:rsidP="00A57F01">
      <w:pPr>
        <w:pStyle w:val="a3"/>
        <w:spacing w:line="240" w:lineRule="auto"/>
        <w:ind w:left="0" w:firstLine="567"/>
        <w:rPr>
          <w:rFonts w:ascii="Times New Roman" w:hAnsi="Times New Roman"/>
          <w:sz w:val="24"/>
          <w:szCs w:val="24"/>
          <w:lang w:val="sah-RU"/>
        </w:rPr>
      </w:pPr>
      <w:r w:rsidRPr="001F310E">
        <w:rPr>
          <w:rFonts w:ascii="Times New Roman" w:hAnsi="Times New Roman"/>
          <w:sz w:val="24"/>
          <w:szCs w:val="24"/>
        </w:rPr>
        <w:lastRenderedPageBreak/>
        <w:t>По итогам проведенной педагогической ярмарки нами достигнуты следующие результаты:</w:t>
      </w:r>
    </w:p>
    <w:p w:rsidR="00A57F01" w:rsidRPr="001F310E" w:rsidRDefault="00A57F01" w:rsidP="00A57F01">
      <w:pPr>
        <w:numPr>
          <w:ilvl w:val="1"/>
          <w:numId w:val="8"/>
        </w:numPr>
        <w:tabs>
          <w:tab w:val="clear" w:pos="720"/>
          <w:tab w:val="num" w:pos="426"/>
        </w:tabs>
        <w:ind w:left="0" w:firstLine="0"/>
        <w:rPr>
          <w:rFonts w:ascii="Times New Roman" w:hAnsi="Times New Roman"/>
          <w:sz w:val="24"/>
          <w:szCs w:val="24"/>
        </w:rPr>
      </w:pPr>
      <w:r w:rsidRPr="001F310E">
        <w:rPr>
          <w:rFonts w:ascii="Times New Roman" w:hAnsi="Times New Roman"/>
          <w:sz w:val="24"/>
          <w:szCs w:val="24"/>
        </w:rPr>
        <w:t>Колесова А.М.- победитель в номинации «Интеграция общего и дополнительного образования»</w:t>
      </w:r>
    </w:p>
    <w:p w:rsidR="00A57F01" w:rsidRPr="001F310E" w:rsidRDefault="00A57F01" w:rsidP="00A57F01">
      <w:pPr>
        <w:numPr>
          <w:ilvl w:val="1"/>
          <w:numId w:val="8"/>
        </w:numPr>
        <w:tabs>
          <w:tab w:val="clear" w:pos="720"/>
          <w:tab w:val="num" w:pos="426"/>
        </w:tabs>
        <w:ind w:left="0" w:firstLine="0"/>
        <w:rPr>
          <w:rFonts w:ascii="Times New Roman" w:hAnsi="Times New Roman"/>
          <w:sz w:val="24"/>
          <w:szCs w:val="24"/>
        </w:rPr>
      </w:pPr>
      <w:r w:rsidRPr="001F310E">
        <w:rPr>
          <w:rFonts w:ascii="Times New Roman" w:hAnsi="Times New Roman"/>
          <w:sz w:val="24"/>
          <w:szCs w:val="24"/>
        </w:rPr>
        <w:t>Ноговицына М.Т., д/с «</w:t>
      </w:r>
      <w:proofErr w:type="spellStart"/>
      <w:r w:rsidRPr="001F310E">
        <w:rPr>
          <w:rFonts w:ascii="Times New Roman" w:hAnsi="Times New Roman"/>
          <w:sz w:val="24"/>
          <w:szCs w:val="24"/>
        </w:rPr>
        <w:t>Туллукчаан</w:t>
      </w:r>
      <w:proofErr w:type="spellEnd"/>
      <w:r w:rsidRPr="001F310E">
        <w:rPr>
          <w:rFonts w:ascii="Times New Roman" w:hAnsi="Times New Roman"/>
          <w:sz w:val="24"/>
          <w:szCs w:val="24"/>
        </w:rPr>
        <w:t xml:space="preserve">» </w:t>
      </w:r>
      <w:proofErr w:type="spellStart"/>
      <w:r w:rsidRPr="001F310E">
        <w:rPr>
          <w:rFonts w:ascii="Times New Roman" w:hAnsi="Times New Roman"/>
          <w:sz w:val="24"/>
          <w:szCs w:val="24"/>
        </w:rPr>
        <w:t>с</w:t>
      </w:r>
      <w:proofErr w:type="gramStart"/>
      <w:r w:rsidRPr="001F310E">
        <w:rPr>
          <w:rFonts w:ascii="Times New Roman" w:hAnsi="Times New Roman"/>
          <w:sz w:val="24"/>
          <w:szCs w:val="24"/>
        </w:rPr>
        <w:t>.М</w:t>
      </w:r>
      <w:proofErr w:type="gramEnd"/>
      <w:r w:rsidRPr="001F310E">
        <w:rPr>
          <w:rFonts w:ascii="Times New Roman" w:hAnsi="Times New Roman"/>
          <w:sz w:val="24"/>
          <w:szCs w:val="24"/>
        </w:rPr>
        <w:t>агарассы</w:t>
      </w:r>
      <w:proofErr w:type="spellEnd"/>
      <w:r w:rsidRPr="001F310E">
        <w:rPr>
          <w:rFonts w:ascii="Times New Roman" w:hAnsi="Times New Roman"/>
          <w:sz w:val="24"/>
          <w:szCs w:val="24"/>
        </w:rPr>
        <w:t xml:space="preserve"> - «Благодарственное письмо» и право на публикацию статьи в любом издательстве </w:t>
      </w:r>
      <w:proofErr w:type="spellStart"/>
      <w:r w:rsidRPr="001F310E">
        <w:rPr>
          <w:rFonts w:ascii="Times New Roman" w:hAnsi="Times New Roman"/>
          <w:sz w:val="24"/>
          <w:szCs w:val="24"/>
        </w:rPr>
        <w:t>Цирульникова</w:t>
      </w:r>
      <w:proofErr w:type="spellEnd"/>
      <w:r w:rsidRPr="001F310E">
        <w:rPr>
          <w:rFonts w:ascii="Times New Roman" w:hAnsi="Times New Roman"/>
          <w:sz w:val="24"/>
          <w:szCs w:val="24"/>
        </w:rPr>
        <w:t xml:space="preserve"> А.М.</w:t>
      </w:r>
    </w:p>
    <w:p w:rsidR="00A57F01" w:rsidRPr="001F310E" w:rsidRDefault="00A57F01" w:rsidP="00A57F01">
      <w:pPr>
        <w:numPr>
          <w:ilvl w:val="1"/>
          <w:numId w:val="8"/>
        </w:numPr>
        <w:tabs>
          <w:tab w:val="clear" w:pos="720"/>
          <w:tab w:val="num" w:pos="360"/>
          <w:tab w:val="num" w:pos="426"/>
        </w:tabs>
        <w:ind w:left="0" w:firstLine="0"/>
        <w:rPr>
          <w:rFonts w:ascii="Times New Roman" w:hAnsi="Times New Roman"/>
          <w:sz w:val="24"/>
          <w:szCs w:val="24"/>
        </w:rPr>
      </w:pPr>
      <w:r w:rsidRPr="001F310E">
        <w:rPr>
          <w:rFonts w:ascii="Times New Roman" w:hAnsi="Times New Roman"/>
          <w:sz w:val="24"/>
          <w:szCs w:val="24"/>
        </w:rPr>
        <w:t>МБОУ «</w:t>
      </w:r>
      <w:proofErr w:type="spellStart"/>
      <w:r w:rsidRPr="001F310E">
        <w:rPr>
          <w:rFonts w:ascii="Times New Roman" w:hAnsi="Times New Roman"/>
          <w:sz w:val="24"/>
          <w:szCs w:val="24"/>
        </w:rPr>
        <w:t>Джикимдинская</w:t>
      </w:r>
      <w:proofErr w:type="spellEnd"/>
      <w:r w:rsidRPr="001F310E">
        <w:rPr>
          <w:rFonts w:ascii="Times New Roman" w:hAnsi="Times New Roman"/>
          <w:sz w:val="24"/>
          <w:szCs w:val="24"/>
        </w:rPr>
        <w:t xml:space="preserve"> СОШ им. </w:t>
      </w:r>
      <w:proofErr w:type="spellStart"/>
      <w:r w:rsidRPr="001F310E">
        <w:rPr>
          <w:rFonts w:ascii="Times New Roman" w:hAnsi="Times New Roman"/>
          <w:sz w:val="24"/>
          <w:szCs w:val="24"/>
        </w:rPr>
        <w:t>Софр.П.Данилова</w:t>
      </w:r>
      <w:proofErr w:type="spellEnd"/>
      <w:r w:rsidRPr="001F310E">
        <w:rPr>
          <w:rFonts w:ascii="Times New Roman" w:hAnsi="Times New Roman"/>
          <w:sz w:val="24"/>
          <w:szCs w:val="24"/>
        </w:rPr>
        <w:t>» - проект «</w:t>
      </w:r>
      <w:proofErr w:type="spellStart"/>
      <w:r w:rsidRPr="001F310E">
        <w:rPr>
          <w:rFonts w:ascii="Times New Roman" w:hAnsi="Times New Roman"/>
          <w:sz w:val="24"/>
          <w:szCs w:val="24"/>
        </w:rPr>
        <w:t>Унугэс</w:t>
      </w:r>
      <w:proofErr w:type="spellEnd"/>
      <w:r w:rsidRPr="001F310E">
        <w:rPr>
          <w:rFonts w:ascii="Times New Roman" w:hAnsi="Times New Roman"/>
          <w:sz w:val="24"/>
          <w:szCs w:val="24"/>
        </w:rPr>
        <w:t>»- грант на 20 тысяч рублей</w:t>
      </w:r>
    </w:p>
    <w:p w:rsidR="00A57F01" w:rsidRPr="001F310E" w:rsidRDefault="00A57F01" w:rsidP="00A57F01">
      <w:pPr>
        <w:numPr>
          <w:ilvl w:val="1"/>
          <w:numId w:val="8"/>
        </w:numPr>
        <w:tabs>
          <w:tab w:val="clear" w:pos="720"/>
          <w:tab w:val="num" w:pos="360"/>
          <w:tab w:val="num" w:pos="426"/>
        </w:tabs>
        <w:ind w:left="0" w:firstLine="0"/>
        <w:rPr>
          <w:rFonts w:ascii="Times New Roman" w:hAnsi="Times New Roman"/>
          <w:sz w:val="24"/>
          <w:szCs w:val="24"/>
        </w:rPr>
      </w:pPr>
      <w:r w:rsidRPr="001F310E">
        <w:rPr>
          <w:rFonts w:ascii="Times New Roman" w:hAnsi="Times New Roman"/>
          <w:sz w:val="24"/>
          <w:szCs w:val="24"/>
        </w:rPr>
        <w:t xml:space="preserve">Максимова Т.П., Павлов </w:t>
      </w:r>
      <w:proofErr w:type="spellStart"/>
      <w:r w:rsidRPr="001F310E">
        <w:rPr>
          <w:rFonts w:ascii="Times New Roman" w:hAnsi="Times New Roman"/>
          <w:sz w:val="24"/>
          <w:szCs w:val="24"/>
        </w:rPr>
        <w:t>Нь.М</w:t>
      </w:r>
      <w:proofErr w:type="spellEnd"/>
      <w:r w:rsidRPr="001F310E">
        <w:rPr>
          <w:rFonts w:ascii="Times New Roman" w:hAnsi="Times New Roman"/>
          <w:sz w:val="24"/>
          <w:szCs w:val="24"/>
        </w:rPr>
        <w:t>., БСОШ - рекомендация на публикацию проекта</w:t>
      </w:r>
    </w:p>
    <w:p w:rsidR="00A57F01" w:rsidRPr="001F310E" w:rsidRDefault="00A57F01" w:rsidP="00A57F01">
      <w:pPr>
        <w:numPr>
          <w:ilvl w:val="1"/>
          <w:numId w:val="8"/>
        </w:numPr>
        <w:tabs>
          <w:tab w:val="clear" w:pos="720"/>
          <w:tab w:val="num" w:pos="360"/>
          <w:tab w:val="num" w:pos="426"/>
        </w:tabs>
        <w:ind w:left="0" w:firstLine="0"/>
        <w:rPr>
          <w:rFonts w:ascii="Times New Roman" w:hAnsi="Times New Roman"/>
          <w:sz w:val="24"/>
          <w:szCs w:val="24"/>
        </w:rPr>
      </w:pPr>
      <w:r w:rsidRPr="001F310E">
        <w:rPr>
          <w:rFonts w:ascii="Times New Roman" w:hAnsi="Times New Roman"/>
          <w:sz w:val="24"/>
          <w:szCs w:val="24"/>
        </w:rPr>
        <w:t>МБОУ «</w:t>
      </w:r>
      <w:proofErr w:type="spellStart"/>
      <w:r w:rsidRPr="001F310E">
        <w:rPr>
          <w:rFonts w:ascii="Times New Roman" w:hAnsi="Times New Roman"/>
          <w:sz w:val="24"/>
          <w:szCs w:val="24"/>
        </w:rPr>
        <w:t>Ертская</w:t>
      </w:r>
      <w:proofErr w:type="spellEnd"/>
      <w:r w:rsidRPr="001F310E">
        <w:rPr>
          <w:rFonts w:ascii="Times New Roman" w:hAnsi="Times New Roman"/>
          <w:sz w:val="24"/>
          <w:szCs w:val="24"/>
        </w:rPr>
        <w:t xml:space="preserve"> СОШ им. </w:t>
      </w:r>
      <w:proofErr w:type="spellStart"/>
      <w:r w:rsidRPr="001F310E">
        <w:rPr>
          <w:rFonts w:ascii="Times New Roman" w:hAnsi="Times New Roman"/>
          <w:sz w:val="24"/>
          <w:szCs w:val="24"/>
        </w:rPr>
        <w:t>С.И.Тарасова</w:t>
      </w:r>
      <w:proofErr w:type="spellEnd"/>
      <w:r w:rsidRPr="001F310E">
        <w:rPr>
          <w:rFonts w:ascii="Times New Roman" w:hAnsi="Times New Roman"/>
          <w:sz w:val="24"/>
          <w:szCs w:val="24"/>
        </w:rPr>
        <w:t>» - сертификат о распространении опыта работы на секции мастер-класс  «Лаборатория педагога»</w:t>
      </w:r>
    </w:p>
    <w:p w:rsidR="00A57F01" w:rsidRPr="001F310E" w:rsidRDefault="00A57F01" w:rsidP="00A57F01">
      <w:pPr>
        <w:numPr>
          <w:ilvl w:val="1"/>
          <w:numId w:val="8"/>
        </w:numPr>
        <w:tabs>
          <w:tab w:val="clear" w:pos="720"/>
          <w:tab w:val="num" w:pos="360"/>
          <w:tab w:val="num" w:pos="426"/>
        </w:tabs>
        <w:ind w:left="0" w:firstLine="0"/>
        <w:rPr>
          <w:rFonts w:ascii="Times New Roman" w:hAnsi="Times New Roman"/>
          <w:sz w:val="24"/>
          <w:szCs w:val="24"/>
        </w:rPr>
      </w:pPr>
      <w:r w:rsidRPr="001F310E">
        <w:rPr>
          <w:rFonts w:ascii="Times New Roman" w:hAnsi="Times New Roman"/>
          <w:sz w:val="24"/>
          <w:szCs w:val="24"/>
        </w:rPr>
        <w:t>МБОУ «</w:t>
      </w:r>
      <w:proofErr w:type="spellStart"/>
      <w:r w:rsidRPr="001F310E">
        <w:rPr>
          <w:rFonts w:ascii="Times New Roman" w:hAnsi="Times New Roman"/>
          <w:sz w:val="24"/>
          <w:szCs w:val="24"/>
        </w:rPr>
        <w:t>Атамайская</w:t>
      </w:r>
      <w:proofErr w:type="spellEnd"/>
      <w:r w:rsidRPr="001F310E">
        <w:rPr>
          <w:rFonts w:ascii="Times New Roman" w:hAnsi="Times New Roman"/>
          <w:sz w:val="24"/>
          <w:szCs w:val="24"/>
        </w:rPr>
        <w:t xml:space="preserve"> СОШ им. </w:t>
      </w:r>
      <w:proofErr w:type="spellStart"/>
      <w:r w:rsidRPr="001F310E">
        <w:rPr>
          <w:rFonts w:ascii="Times New Roman" w:hAnsi="Times New Roman"/>
          <w:sz w:val="24"/>
          <w:szCs w:val="24"/>
        </w:rPr>
        <w:t>В.Д.Лонгинова</w:t>
      </w:r>
      <w:proofErr w:type="spellEnd"/>
      <w:r w:rsidRPr="001F310E">
        <w:rPr>
          <w:rFonts w:ascii="Times New Roman" w:hAnsi="Times New Roman"/>
          <w:sz w:val="24"/>
          <w:szCs w:val="24"/>
        </w:rPr>
        <w:t>» - сертификат о распространении опыта работы на секции мастер-класс  «Лаборатория педагога»</w:t>
      </w:r>
    </w:p>
    <w:p w:rsidR="00A57F01" w:rsidRPr="001F310E" w:rsidRDefault="00A57F01" w:rsidP="00A57F01">
      <w:pPr>
        <w:numPr>
          <w:ilvl w:val="1"/>
          <w:numId w:val="8"/>
        </w:numPr>
        <w:tabs>
          <w:tab w:val="clear" w:pos="720"/>
          <w:tab w:val="num" w:pos="360"/>
          <w:tab w:val="num" w:pos="426"/>
        </w:tabs>
        <w:ind w:left="0" w:firstLine="0"/>
        <w:rPr>
          <w:rFonts w:ascii="Times New Roman" w:hAnsi="Times New Roman"/>
          <w:sz w:val="24"/>
          <w:szCs w:val="24"/>
        </w:rPr>
      </w:pPr>
      <w:r w:rsidRPr="001F310E">
        <w:rPr>
          <w:rFonts w:ascii="Times New Roman" w:hAnsi="Times New Roman"/>
          <w:sz w:val="24"/>
          <w:szCs w:val="24"/>
        </w:rPr>
        <w:t>МБОУ ДОД «ЦДОД» - сертификат о распространении опыта работы на секции мастер-класс  «Лаборатория педагога»</w:t>
      </w:r>
    </w:p>
    <w:p w:rsidR="00A57F01" w:rsidRPr="001F310E" w:rsidRDefault="00A57F01" w:rsidP="00A57F01">
      <w:pPr>
        <w:numPr>
          <w:ilvl w:val="1"/>
          <w:numId w:val="8"/>
        </w:numPr>
        <w:tabs>
          <w:tab w:val="clear" w:pos="720"/>
          <w:tab w:val="num" w:pos="360"/>
          <w:tab w:val="num" w:pos="426"/>
        </w:tabs>
        <w:ind w:left="0" w:firstLine="0"/>
        <w:rPr>
          <w:rFonts w:ascii="Times New Roman" w:hAnsi="Times New Roman"/>
          <w:sz w:val="24"/>
          <w:szCs w:val="24"/>
        </w:rPr>
      </w:pPr>
      <w:r w:rsidRPr="001F310E">
        <w:rPr>
          <w:rFonts w:ascii="Times New Roman" w:hAnsi="Times New Roman"/>
          <w:sz w:val="24"/>
          <w:szCs w:val="24"/>
        </w:rPr>
        <w:t>МБДОУ д/с «</w:t>
      </w:r>
      <w:proofErr w:type="spellStart"/>
      <w:r w:rsidRPr="001F310E">
        <w:rPr>
          <w:rFonts w:ascii="Times New Roman" w:hAnsi="Times New Roman"/>
          <w:sz w:val="24"/>
          <w:szCs w:val="24"/>
        </w:rPr>
        <w:t>Олонхо</w:t>
      </w:r>
      <w:proofErr w:type="spellEnd"/>
      <w:r w:rsidRPr="001F310E">
        <w:rPr>
          <w:rFonts w:ascii="Times New Roman" w:hAnsi="Times New Roman"/>
          <w:sz w:val="24"/>
          <w:szCs w:val="24"/>
        </w:rPr>
        <w:t xml:space="preserve"> </w:t>
      </w:r>
      <w:proofErr w:type="spellStart"/>
      <w:r w:rsidRPr="001F310E">
        <w:rPr>
          <w:rFonts w:ascii="Times New Roman" w:hAnsi="Times New Roman"/>
          <w:sz w:val="24"/>
          <w:szCs w:val="24"/>
        </w:rPr>
        <w:t>кэскилэ</w:t>
      </w:r>
      <w:proofErr w:type="spellEnd"/>
      <w:r w:rsidRPr="001F310E">
        <w:rPr>
          <w:rFonts w:ascii="Times New Roman" w:hAnsi="Times New Roman"/>
          <w:sz w:val="24"/>
          <w:szCs w:val="24"/>
        </w:rPr>
        <w:t>» - сертификат о распространении опыта работы на секции мастер-класс</w:t>
      </w:r>
      <w:r w:rsidRPr="00130083">
        <w:rPr>
          <w:rFonts w:ascii="Times New Roman" w:hAnsi="Times New Roman"/>
          <w:sz w:val="24"/>
          <w:szCs w:val="24"/>
          <w:lang w:val="sah-RU"/>
        </w:rPr>
        <w:t>.</w:t>
      </w:r>
    </w:p>
    <w:p w:rsidR="00A57F01" w:rsidRPr="001F310E" w:rsidRDefault="00A57F01" w:rsidP="00A57F01">
      <w:pPr>
        <w:rPr>
          <w:rFonts w:ascii="Times New Roman" w:hAnsi="Times New Roman"/>
          <w:sz w:val="24"/>
          <w:szCs w:val="24"/>
        </w:rPr>
      </w:pPr>
      <w:r>
        <w:rPr>
          <w:rFonts w:ascii="Times New Roman" w:hAnsi="Times New Roman"/>
          <w:sz w:val="24"/>
          <w:szCs w:val="24"/>
          <w:lang w:val="sah-RU"/>
        </w:rPr>
        <w:t xml:space="preserve">          </w:t>
      </w:r>
      <w:r w:rsidRPr="001F310E">
        <w:rPr>
          <w:rFonts w:ascii="Times New Roman" w:hAnsi="Times New Roman"/>
          <w:sz w:val="24"/>
          <w:szCs w:val="24"/>
        </w:rPr>
        <w:t xml:space="preserve">Участие ОУ в этом году слабое. Основные школы БСОШ, БУГ и БНОШ не приняли участие, что говорит о несерьезном отношении администрации </w:t>
      </w:r>
      <w:proofErr w:type="gramStart"/>
      <w:r w:rsidRPr="001F310E">
        <w:rPr>
          <w:rFonts w:ascii="Times New Roman" w:hAnsi="Times New Roman"/>
          <w:sz w:val="24"/>
          <w:szCs w:val="24"/>
        </w:rPr>
        <w:t>к</w:t>
      </w:r>
      <w:proofErr w:type="gramEnd"/>
      <w:r w:rsidRPr="001F310E">
        <w:rPr>
          <w:rFonts w:ascii="Times New Roman" w:hAnsi="Times New Roman"/>
          <w:sz w:val="24"/>
          <w:szCs w:val="24"/>
        </w:rPr>
        <w:t xml:space="preserve"> </w:t>
      </w:r>
      <w:proofErr w:type="gramStart"/>
      <w:r w:rsidRPr="001F310E">
        <w:rPr>
          <w:rFonts w:ascii="Times New Roman" w:hAnsi="Times New Roman"/>
          <w:sz w:val="24"/>
          <w:szCs w:val="24"/>
        </w:rPr>
        <w:t>распространении</w:t>
      </w:r>
      <w:proofErr w:type="gramEnd"/>
      <w:r w:rsidRPr="001F310E">
        <w:rPr>
          <w:rFonts w:ascii="Times New Roman" w:hAnsi="Times New Roman"/>
          <w:sz w:val="24"/>
          <w:szCs w:val="24"/>
        </w:rPr>
        <w:t xml:space="preserve"> опыта работы своих педагогов и обучению молодых кадров новым инновациям. Педагогическая ярмарка проводится ежегодно, но наши образовательные учреждения и педагоги не могут работать над своими проектами в течени</w:t>
      </w:r>
      <w:proofErr w:type="gramStart"/>
      <w:r w:rsidRPr="001F310E">
        <w:rPr>
          <w:rFonts w:ascii="Times New Roman" w:hAnsi="Times New Roman"/>
          <w:sz w:val="24"/>
          <w:szCs w:val="24"/>
        </w:rPr>
        <w:t>и</w:t>
      </w:r>
      <w:proofErr w:type="gramEnd"/>
      <w:r w:rsidRPr="001F310E">
        <w:rPr>
          <w:rFonts w:ascii="Times New Roman" w:hAnsi="Times New Roman"/>
          <w:sz w:val="24"/>
          <w:szCs w:val="24"/>
        </w:rPr>
        <w:t xml:space="preserve"> года, не планируют свое участие, потому</w:t>
      </w:r>
      <w:r>
        <w:rPr>
          <w:rFonts w:ascii="Times New Roman" w:hAnsi="Times New Roman"/>
          <w:sz w:val="24"/>
          <w:szCs w:val="24"/>
          <w:lang w:val="sah-RU"/>
        </w:rPr>
        <w:t xml:space="preserve"> не успевают своевременно подготовиться и участвовать в ярмарке, хотя это единственная возможность массового распространения опыта работы педагога и образовательного учреждения.</w:t>
      </w:r>
    </w:p>
    <w:p w:rsidR="00A57F01" w:rsidRDefault="00A57F01" w:rsidP="00A57F01">
      <w:pPr>
        <w:ind w:firstLine="720"/>
        <w:rPr>
          <w:rFonts w:ascii="Times New Roman" w:hAnsi="Times New Roman"/>
          <w:lang w:val="sah-RU"/>
        </w:rPr>
      </w:pPr>
      <w:r>
        <w:rPr>
          <w:rFonts w:ascii="Times New Roman" w:hAnsi="Times New Roman"/>
          <w:lang w:val="sah-RU"/>
        </w:rPr>
        <w:t>Региональный форум, появященный к 75-летию ИРО и ПК был организован с 6 по 9 октября. Приняли участие в проведенных семинарах, дискуссиях.</w:t>
      </w:r>
    </w:p>
    <w:p w:rsidR="00A57F01" w:rsidRDefault="00A57F01" w:rsidP="00A57F01">
      <w:pPr>
        <w:ind w:firstLine="720"/>
        <w:rPr>
          <w:rFonts w:ascii="Times New Roman" w:hAnsi="Times New Roman"/>
          <w:sz w:val="24"/>
          <w:szCs w:val="24"/>
          <w:lang w:val="sah-RU"/>
        </w:rPr>
      </w:pPr>
      <w:r>
        <w:rPr>
          <w:rFonts w:ascii="Times New Roman" w:hAnsi="Times New Roman"/>
          <w:lang w:val="sah-RU"/>
        </w:rPr>
        <w:t xml:space="preserve"> Свою работу “Школа завуча” начала с темы  “Оценка качества образования”, где приняли решение о проведении единого по улусу мониторинга оценки качества по “Параметры учебного успеха ученика” и “Матрица параметров учебного успеха обучающегося”. Отслеживание развития детей в условиях ФГОС решили провести по четвертям по мониторингу текущей проверки предметных умений и формирования познавательных УУД.  </w:t>
      </w:r>
    </w:p>
    <w:p w:rsidR="00A57F01" w:rsidRDefault="00A57F01" w:rsidP="00A57F01">
      <w:pPr>
        <w:ind w:firstLine="709"/>
        <w:rPr>
          <w:rFonts w:ascii="Times New Roman" w:hAnsi="Times New Roman"/>
          <w:b/>
          <w:bCs/>
          <w:sz w:val="24"/>
          <w:szCs w:val="24"/>
          <w:lang w:val="sah-RU"/>
        </w:rPr>
      </w:pPr>
      <w:r>
        <w:rPr>
          <w:rFonts w:ascii="Times New Roman" w:hAnsi="Times New Roman"/>
          <w:bCs/>
          <w:sz w:val="24"/>
          <w:szCs w:val="24"/>
          <w:lang w:val="sah-RU"/>
        </w:rPr>
        <w:t>В Бердигестяхской улусной гимназии 31 октября был организован выездной педагогический десант МБОУ СОШ № 17 г. Якутска. Были проведены открытые уроки, мастер-классы, консультации и круглый стол по актуальным темам образования.</w:t>
      </w:r>
    </w:p>
    <w:p w:rsidR="00A57F01" w:rsidRDefault="00A57F01" w:rsidP="00A57F01">
      <w:pPr>
        <w:ind w:firstLine="709"/>
        <w:rPr>
          <w:rFonts w:ascii="Times New Roman" w:hAnsi="Times New Roman"/>
          <w:bCs/>
          <w:sz w:val="24"/>
          <w:szCs w:val="24"/>
          <w:lang w:val="sah-RU"/>
        </w:rPr>
      </w:pPr>
      <w:r w:rsidRPr="00B22342">
        <w:rPr>
          <w:rFonts w:ascii="Times New Roman" w:hAnsi="Times New Roman"/>
          <w:bCs/>
          <w:sz w:val="24"/>
          <w:szCs w:val="24"/>
          <w:lang w:val="sah-RU"/>
        </w:rPr>
        <w:t>В</w:t>
      </w:r>
      <w:r w:rsidRPr="004B62AD">
        <w:rPr>
          <w:rFonts w:ascii="Times New Roman" w:hAnsi="Times New Roman"/>
          <w:b/>
          <w:bCs/>
          <w:sz w:val="24"/>
          <w:szCs w:val="24"/>
          <w:lang w:val="sah-RU"/>
        </w:rPr>
        <w:t xml:space="preserve"> </w:t>
      </w:r>
      <w:r>
        <w:rPr>
          <w:rFonts w:ascii="Times New Roman" w:hAnsi="Times New Roman"/>
          <w:bCs/>
          <w:sz w:val="24"/>
          <w:szCs w:val="24"/>
          <w:lang w:val="sah-RU"/>
        </w:rPr>
        <w:t>6 декабря в с.Бердигестях организованы улусные Харитоновские чтения в рамках НПК “Шаг в будущее”, где приняли участие 137 учащихся со всех ОУ улуса.</w:t>
      </w:r>
    </w:p>
    <w:p w:rsidR="00A57F01" w:rsidRDefault="00A57F01" w:rsidP="00A57F01">
      <w:pPr>
        <w:ind w:firstLine="709"/>
        <w:rPr>
          <w:rFonts w:ascii="Times New Roman" w:hAnsi="Times New Roman"/>
          <w:bCs/>
          <w:sz w:val="24"/>
          <w:szCs w:val="24"/>
          <w:lang w:val="sah-RU"/>
        </w:rPr>
      </w:pPr>
    </w:p>
    <w:p w:rsidR="00BF24F9" w:rsidRPr="00A57F01" w:rsidRDefault="00BF24F9" w:rsidP="00821290">
      <w:pPr>
        <w:ind w:left="1276"/>
        <w:jc w:val="left"/>
        <w:rPr>
          <w:rFonts w:ascii="Times New Roman" w:hAnsi="Times New Roman"/>
          <w:b/>
          <w:sz w:val="24"/>
          <w:szCs w:val="24"/>
          <w:lang w:val="sah-RU"/>
        </w:rPr>
      </w:pPr>
    </w:p>
    <w:p w:rsidR="00B30922" w:rsidRPr="00D923C4" w:rsidRDefault="006A3006" w:rsidP="006A3006">
      <w:pPr>
        <w:ind w:firstLine="540"/>
        <w:rPr>
          <w:rFonts w:ascii="Times New Roman" w:hAnsi="Times New Roman"/>
          <w:sz w:val="24"/>
          <w:szCs w:val="24"/>
        </w:rPr>
      </w:pPr>
      <w:r w:rsidRPr="00DC7426">
        <w:rPr>
          <w:rFonts w:ascii="Times New Roman" w:hAnsi="Times New Roman"/>
          <w:b/>
          <w:sz w:val="24"/>
          <w:szCs w:val="24"/>
        </w:rPr>
        <w:t>По основному</w:t>
      </w:r>
      <w:r w:rsidRPr="00D923C4">
        <w:rPr>
          <w:rFonts w:ascii="Times New Roman" w:hAnsi="Times New Roman"/>
          <w:b/>
          <w:sz w:val="24"/>
          <w:szCs w:val="24"/>
        </w:rPr>
        <w:t xml:space="preserve"> мероприятию «</w:t>
      </w:r>
      <w:r w:rsidRPr="00D923C4">
        <w:rPr>
          <w:rStyle w:val="a7"/>
          <w:rFonts w:ascii="Times New Roman" w:hAnsi="Times New Roman"/>
          <w:sz w:val="24"/>
          <w:szCs w:val="24"/>
        </w:rPr>
        <w:t>Материально-техническое обеспечение образовательных учреждений для осуществления пожарной безопасности».</w:t>
      </w:r>
    </w:p>
    <w:p w:rsidR="006A3006" w:rsidRPr="00D923C4" w:rsidRDefault="006A3006" w:rsidP="006A3006">
      <w:pPr>
        <w:ind w:firstLine="540"/>
        <w:rPr>
          <w:rFonts w:ascii="Times New Roman" w:hAnsi="Times New Roman"/>
          <w:sz w:val="24"/>
          <w:szCs w:val="24"/>
        </w:rPr>
      </w:pPr>
      <w:r w:rsidRPr="00D923C4">
        <w:rPr>
          <w:rFonts w:ascii="Times New Roman" w:hAnsi="Times New Roman"/>
          <w:sz w:val="24"/>
          <w:szCs w:val="24"/>
        </w:rPr>
        <w:t xml:space="preserve">Объем средств на реализацию составляет </w:t>
      </w:r>
      <w:r w:rsidR="00B30922" w:rsidRPr="00D923C4">
        <w:rPr>
          <w:rFonts w:ascii="Times New Roman" w:hAnsi="Times New Roman"/>
          <w:sz w:val="24"/>
          <w:szCs w:val="24"/>
        </w:rPr>
        <w:t>из муниципального бюджета</w:t>
      </w:r>
      <w:r w:rsidRPr="00D923C4">
        <w:rPr>
          <w:rFonts w:ascii="Times New Roman" w:hAnsi="Times New Roman"/>
          <w:sz w:val="24"/>
          <w:szCs w:val="24"/>
        </w:rPr>
        <w:t xml:space="preserve"> – </w:t>
      </w:r>
      <w:r w:rsidR="00DC7426">
        <w:rPr>
          <w:rFonts w:ascii="Times New Roman" w:hAnsi="Times New Roman"/>
          <w:sz w:val="24"/>
          <w:szCs w:val="24"/>
        </w:rPr>
        <w:t>1186,0</w:t>
      </w:r>
      <w:r w:rsidR="004749D6" w:rsidRPr="00D923C4">
        <w:rPr>
          <w:rFonts w:ascii="Times New Roman" w:hAnsi="Times New Roman"/>
          <w:sz w:val="24"/>
          <w:szCs w:val="24"/>
        </w:rPr>
        <w:t xml:space="preserve"> </w:t>
      </w:r>
      <w:proofErr w:type="spellStart"/>
      <w:r w:rsidR="004749D6" w:rsidRPr="00D923C4">
        <w:rPr>
          <w:rFonts w:ascii="Times New Roman" w:hAnsi="Times New Roman"/>
          <w:sz w:val="24"/>
          <w:szCs w:val="24"/>
        </w:rPr>
        <w:t>тыс</w:t>
      </w:r>
      <w:proofErr w:type="gramStart"/>
      <w:r w:rsidR="004749D6" w:rsidRPr="00D923C4">
        <w:rPr>
          <w:rFonts w:ascii="Times New Roman" w:hAnsi="Times New Roman"/>
          <w:sz w:val="24"/>
          <w:szCs w:val="24"/>
        </w:rPr>
        <w:t>.р</w:t>
      </w:r>
      <w:proofErr w:type="gramEnd"/>
      <w:r w:rsidR="004749D6" w:rsidRPr="00D923C4">
        <w:rPr>
          <w:rFonts w:ascii="Times New Roman" w:hAnsi="Times New Roman"/>
          <w:sz w:val="24"/>
          <w:szCs w:val="24"/>
        </w:rPr>
        <w:t>уб</w:t>
      </w:r>
      <w:proofErr w:type="spellEnd"/>
      <w:r w:rsidR="004749D6" w:rsidRPr="00D923C4">
        <w:rPr>
          <w:rFonts w:ascii="Times New Roman" w:hAnsi="Times New Roman"/>
          <w:sz w:val="24"/>
          <w:szCs w:val="24"/>
        </w:rPr>
        <w:t xml:space="preserve">., исполнение </w:t>
      </w:r>
      <w:r w:rsidR="00D651B5">
        <w:rPr>
          <w:rFonts w:ascii="Times New Roman" w:hAnsi="Times New Roman"/>
          <w:sz w:val="24"/>
          <w:szCs w:val="24"/>
        </w:rPr>
        <w:t>1186</w:t>
      </w:r>
      <w:r w:rsidR="0088422D">
        <w:rPr>
          <w:rFonts w:ascii="Times New Roman" w:hAnsi="Times New Roman"/>
          <w:sz w:val="24"/>
          <w:szCs w:val="24"/>
        </w:rPr>
        <w:t>,0</w:t>
      </w:r>
      <w:r w:rsidR="00565452" w:rsidRPr="00D923C4">
        <w:rPr>
          <w:rFonts w:ascii="Times New Roman" w:hAnsi="Times New Roman"/>
          <w:sz w:val="24"/>
          <w:szCs w:val="24"/>
        </w:rPr>
        <w:t>тыс. руб</w:t>
      </w:r>
      <w:r w:rsidR="00B30922" w:rsidRPr="00D923C4">
        <w:rPr>
          <w:rFonts w:ascii="Times New Roman" w:hAnsi="Times New Roman"/>
          <w:sz w:val="24"/>
          <w:szCs w:val="24"/>
        </w:rPr>
        <w:t>лей</w:t>
      </w:r>
      <w:r w:rsidR="00DC7426">
        <w:rPr>
          <w:rFonts w:ascii="Times New Roman" w:hAnsi="Times New Roman"/>
          <w:sz w:val="24"/>
          <w:szCs w:val="24"/>
        </w:rPr>
        <w:t xml:space="preserve"> или </w:t>
      </w:r>
      <w:r w:rsidR="00D651B5">
        <w:rPr>
          <w:rFonts w:ascii="Times New Roman" w:hAnsi="Times New Roman"/>
          <w:sz w:val="24"/>
          <w:szCs w:val="24"/>
        </w:rPr>
        <w:t>100</w:t>
      </w:r>
      <w:r w:rsidR="004749D6" w:rsidRPr="00D923C4">
        <w:rPr>
          <w:rFonts w:ascii="Times New Roman" w:hAnsi="Times New Roman"/>
          <w:sz w:val="24"/>
          <w:szCs w:val="24"/>
        </w:rPr>
        <w:t xml:space="preserve"> % от годового плана</w:t>
      </w:r>
      <w:r w:rsidR="00DC7426">
        <w:rPr>
          <w:rFonts w:ascii="Times New Roman" w:hAnsi="Times New Roman"/>
          <w:sz w:val="24"/>
          <w:szCs w:val="24"/>
        </w:rPr>
        <w:t xml:space="preserve"> (59</w:t>
      </w:r>
      <w:r w:rsidR="00B30922" w:rsidRPr="00D923C4">
        <w:rPr>
          <w:rFonts w:ascii="Times New Roman" w:hAnsi="Times New Roman"/>
          <w:sz w:val="24"/>
          <w:szCs w:val="24"/>
        </w:rPr>
        <w:t>9</w:t>
      </w:r>
      <w:r w:rsidR="00BC5381" w:rsidRPr="00D923C4">
        <w:rPr>
          <w:rFonts w:ascii="Times New Roman" w:hAnsi="Times New Roman"/>
          <w:sz w:val="24"/>
          <w:szCs w:val="24"/>
        </w:rPr>
        <w:t xml:space="preserve">,0 </w:t>
      </w:r>
      <w:proofErr w:type="spellStart"/>
      <w:r w:rsidR="00BC5381" w:rsidRPr="00D923C4">
        <w:rPr>
          <w:rFonts w:ascii="Times New Roman" w:hAnsi="Times New Roman"/>
          <w:sz w:val="24"/>
          <w:szCs w:val="24"/>
        </w:rPr>
        <w:t>тыс.руб</w:t>
      </w:r>
      <w:proofErr w:type="spellEnd"/>
      <w:r w:rsidR="00BC5381" w:rsidRPr="00D923C4">
        <w:rPr>
          <w:rFonts w:ascii="Times New Roman" w:hAnsi="Times New Roman"/>
          <w:sz w:val="24"/>
          <w:szCs w:val="24"/>
        </w:rPr>
        <w:t xml:space="preserve">.- </w:t>
      </w:r>
      <w:r w:rsidR="00771BF8" w:rsidRPr="00D923C4">
        <w:rPr>
          <w:rFonts w:ascii="Times New Roman" w:hAnsi="Times New Roman"/>
          <w:sz w:val="24"/>
          <w:szCs w:val="24"/>
        </w:rPr>
        <w:t>5</w:t>
      </w:r>
      <w:r w:rsidR="0036745B" w:rsidRPr="00D923C4">
        <w:rPr>
          <w:rFonts w:ascii="Times New Roman" w:hAnsi="Times New Roman"/>
          <w:sz w:val="24"/>
          <w:szCs w:val="24"/>
        </w:rPr>
        <w:t>ООУ;</w:t>
      </w:r>
      <w:r w:rsidR="00B30922" w:rsidRPr="00D923C4">
        <w:rPr>
          <w:rFonts w:ascii="Times New Roman" w:hAnsi="Times New Roman"/>
          <w:sz w:val="24"/>
          <w:szCs w:val="24"/>
        </w:rPr>
        <w:t xml:space="preserve">  520,0</w:t>
      </w:r>
      <w:r w:rsidR="00BC5381" w:rsidRPr="00D923C4">
        <w:rPr>
          <w:rFonts w:ascii="Times New Roman" w:hAnsi="Times New Roman"/>
          <w:sz w:val="24"/>
          <w:szCs w:val="24"/>
        </w:rPr>
        <w:t xml:space="preserve">тыс.руб. – </w:t>
      </w:r>
      <w:r w:rsidR="00771BF8" w:rsidRPr="00D923C4">
        <w:rPr>
          <w:rFonts w:ascii="Times New Roman" w:hAnsi="Times New Roman"/>
          <w:sz w:val="24"/>
          <w:szCs w:val="24"/>
        </w:rPr>
        <w:t>3</w:t>
      </w:r>
      <w:r w:rsidR="00BC5381" w:rsidRPr="00D923C4">
        <w:rPr>
          <w:rFonts w:ascii="Times New Roman" w:hAnsi="Times New Roman"/>
          <w:sz w:val="24"/>
          <w:szCs w:val="24"/>
        </w:rPr>
        <w:t>ДОУ</w:t>
      </w:r>
      <w:r w:rsidR="00B30922" w:rsidRPr="00D923C4">
        <w:rPr>
          <w:rFonts w:ascii="Times New Roman" w:hAnsi="Times New Roman"/>
          <w:sz w:val="24"/>
          <w:szCs w:val="24"/>
        </w:rPr>
        <w:t>;  67,0 – 1 ДОД).</w:t>
      </w:r>
    </w:p>
    <w:p w:rsidR="006A3006" w:rsidRPr="00D923C4" w:rsidRDefault="00771BF8" w:rsidP="006A3006">
      <w:pPr>
        <w:pStyle w:val="a5"/>
        <w:ind w:firstLine="540"/>
        <w:rPr>
          <w:rFonts w:ascii="Times New Roman" w:hAnsi="Times New Roman"/>
          <w:sz w:val="24"/>
          <w:szCs w:val="24"/>
        </w:rPr>
      </w:pPr>
      <w:proofErr w:type="gramStart"/>
      <w:r w:rsidRPr="00D923C4">
        <w:rPr>
          <w:rFonts w:ascii="Times New Roman" w:hAnsi="Times New Roman"/>
          <w:sz w:val="24"/>
          <w:szCs w:val="24"/>
        </w:rPr>
        <w:t>5</w:t>
      </w:r>
      <w:r w:rsidR="006A3006" w:rsidRPr="00D923C4">
        <w:rPr>
          <w:rFonts w:ascii="Times New Roman" w:hAnsi="Times New Roman"/>
          <w:sz w:val="24"/>
          <w:szCs w:val="24"/>
        </w:rPr>
        <w:t xml:space="preserve"> общ</w:t>
      </w:r>
      <w:r w:rsidR="00B30922" w:rsidRPr="00D923C4">
        <w:rPr>
          <w:rFonts w:ascii="Times New Roman" w:hAnsi="Times New Roman"/>
          <w:sz w:val="24"/>
          <w:szCs w:val="24"/>
        </w:rPr>
        <w:t xml:space="preserve">еобразовательных учреждений, </w:t>
      </w:r>
      <w:r w:rsidRPr="00D923C4">
        <w:rPr>
          <w:rFonts w:ascii="Times New Roman" w:hAnsi="Times New Roman"/>
          <w:sz w:val="24"/>
          <w:szCs w:val="24"/>
        </w:rPr>
        <w:t>3</w:t>
      </w:r>
      <w:r w:rsidR="006A3006" w:rsidRPr="00D923C4">
        <w:rPr>
          <w:rFonts w:ascii="Times New Roman" w:hAnsi="Times New Roman"/>
          <w:sz w:val="24"/>
          <w:szCs w:val="24"/>
        </w:rPr>
        <w:t xml:space="preserve"> дошкольных учреждений </w:t>
      </w:r>
      <w:r w:rsidR="00B30922" w:rsidRPr="00D923C4">
        <w:rPr>
          <w:rFonts w:ascii="Times New Roman" w:hAnsi="Times New Roman"/>
          <w:sz w:val="24"/>
          <w:szCs w:val="24"/>
        </w:rPr>
        <w:t xml:space="preserve">и 1 дошкольное учреждение </w:t>
      </w:r>
      <w:r w:rsidR="006A3006" w:rsidRPr="00D923C4">
        <w:rPr>
          <w:rFonts w:ascii="Times New Roman" w:hAnsi="Times New Roman"/>
          <w:sz w:val="24"/>
          <w:szCs w:val="24"/>
        </w:rPr>
        <w:t>в текущем году охвачены мероприятиями по обеспечению пожарной безопасности.</w:t>
      </w:r>
      <w:proofErr w:type="gramEnd"/>
    </w:p>
    <w:p w:rsidR="00B26AEB" w:rsidRPr="00D923C4" w:rsidRDefault="006A3006" w:rsidP="006A3006">
      <w:pPr>
        <w:ind w:firstLine="540"/>
        <w:rPr>
          <w:rStyle w:val="a7"/>
          <w:rFonts w:ascii="Times New Roman" w:hAnsi="Times New Roman"/>
          <w:b w:val="0"/>
          <w:sz w:val="24"/>
          <w:szCs w:val="24"/>
        </w:rPr>
      </w:pPr>
      <w:r w:rsidRPr="00D923C4">
        <w:rPr>
          <w:rStyle w:val="a7"/>
          <w:rFonts w:ascii="Times New Roman" w:hAnsi="Times New Roman"/>
          <w:sz w:val="24"/>
          <w:szCs w:val="24"/>
        </w:rPr>
        <w:t>По основному мероприятию «Материально-техническое обеспечение образовательных учреждений для осуществления антитеррористической безопасности»</w:t>
      </w:r>
      <w:r w:rsidR="00B26AEB" w:rsidRPr="00D923C4">
        <w:rPr>
          <w:rStyle w:val="a7"/>
          <w:rFonts w:ascii="Times New Roman" w:hAnsi="Times New Roman"/>
          <w:b w:val="0"/>
          <w:sz w:val="24"/>
          <w:szCs w:val="24"/>
        </w:rPr>
        <w:t>.</w:t>
      </w:r>
    </w:p>
    <w:p w:rsidR="006A3006" w:rsidRPr="00D923C4" w:rsidRDefault="00B26AEB" w:rsidP="0044089B">
      <w:pPr>
        <w:ind w:firstLine="540"/>
        <w:rPr>
          <w:rFonts w:ascii="Times New Roman" w:hAnsi="Times New Roman"/>
          <w:sz w:val="24"/>
          <w:szCs w:val="24"/>
        </w:rPr>
      </w:pPr>
      <w:r w:rsidRPr="00D923C4">
        <w:rPr>
          <w:rFonts w:ascii="Times New Roman" w:hAnsi="Times New Roman"/>
          <w:sz w:val="24"/>
          <w:szCs w:val="24"/>
        </w:rPr>
        <w:t>Объем средств на реализацию составляет</w:t>
      </w:r>
      <w:r w:rsidR="00DC7426">
        <w:rPr>
          <w:rFonts w:ascii="Times New Roman" w:hAnsi="Times New Roman"/>
          <w:sz w:val="24"/>
          <w:szCs w:val="24"/>
        </w:rPr>
        <w:t xml:space="preserve"> из муниципального бюджета – 1064,0 </w:t>
      </w:r>
      <w:proofErr w:type="spellStart"/>
      <w:r w:rsidR="00DC7426">
        <w:rPr>
          <w:rFonts w:ascii="Times New Roman" w:hAnsi="Times New Roman"/>
          <w:sz w:val="24"/>
          <w:szCs w:val="24"/>
        </w:rPr>
        <w:t>тыс</w:t>
      </w:r>
      <w:proofErr w:type="gramStart"/>
      <w:r w:rsidR="00DC7426">
        <w:rPr>
          <w:rFonts w:ascii="Times New Roman" w:hAnsi="Times New Roman"/>
          <w:sz w:val="24"/>
          <w:szCs w:val="24"/>
        </w:rPr>
        <w:t>.р</w:t>
      </w:r>
      <w:proofErr w:type="gramEnd"/>
      <w:r w:rsidR="00DC7426">
        <w:rPr>
          <w:rFonts w:ascii="Times New Roman" w:hAnsi="Times New Roman"/>
          <w:sz w:val="24"/>
          <w:szCs w:val="24"/>
        </w:rPr>
        <w:t>уб</w:t>
      </w:r>
      <w:proofErr w:type="spellEnd"/>
      <w:r w:rsidR="00DC7426">
        <w:rPr>
          <w:rFonts w:ascii="Times New Roman" w:hAnsi="Times New Roman"/>
          <w:sz w:val="24"/>
          <w:szCs w:val="24"/>
        </w:rPr>
        <w:t xml:space="preserve">., исполнение </w:t>
      </w:r>
      <w:r w:rsidR="008E2C62">
        <w:rPr>
          <w:rFonts w:ascii="Times New Roman" w:hAnsi="Times New Roman"/>
          <w:sz w:val="24"/>
          <w:szCs w:val="24"/>
        </w:rPr>
        <w:t>1064,0</w:t>
      </w:r>
      <w:r w:rsidR="00DC7426">
        <w:rPr>
          <w:rFonts w:ascii="Times New Roman" w:hAnsi="Times New Roman"/>
          <w:sz w:val="24"/>
          <w:szCs w:val="24"/>
        </w:rPr>
        <w:t xml:space="preserve">тыс. рублей или </w:t>
      </w:r>
      <w:r w:rsidR="008E2C62">
        <w:rPr>
          <w:rFonts w:ascii="Times New Roman" w:hAnsi="Times New Roman"/>
          <w:sz w:val="24"/>
          <w:szCs w:val="24"/>
        </w:rPr>
        <w:t>100,0</w:t>
      </w:r>
      <w:r w:rsidRPr="00D923C4">
        <w:rPr>
          <w:rFonts w:ascii="Times New Roman" w:hAnsi="Times New Roman"/>
          <w:sz w:val="24"/>
          <w:szCs w:val="24"/>
        </w:rPr>
        <w:t xml:space="preserve"> % от годового плана</w:t>
      </w:r>
      <w:r w:rsidR="00DC7426">
        <w:rPr>
          <w:rFonts w:ascii="Times New Roman" w:hAnsi="Times New Roman"/>
          <w:sz w:val="24"/>
          <w:szCs w:val="24"/>
        </w:rPr>
        <w:t xml:space="preserve">( 278,0 </w:t>
      </w:r>
      <w:proofErr w:type="spellStart"/>
      <w:r w:rsidR="00DC7426">
        <w:rPr>
          <w:rFonts w:ascii="Times New Roman" w:hAnsi="Times New Roman"/>
          <w:sz w:val="24"/>
          <w:szCs w:val="24"/>
        </w:rPr>
        <w:t>тыс.руб</w:t>
      </w:r>
      <w:proofErr w:type="spellEnd"/>
      <w:r w:rsidR="00DC7426">
        <w:rPr>
          <w:rFonts w:ascii="Times New Roman" w:hAnsi="Times New Roman"/>
          <w:sz w:val="24"/>
          <w:szCs w:val="24"/>
        </w:rPr>
        <w:t>. – 3 ООУ; 7</w:t>
      </w:r>
      <w:r w:rsidR="005D6696" w:rsidRPr="00D923C4">
        <w:rPr>
          <w:rFonts w:ascii="Times New Roman" w:hAnsi="Times New Roman"/>
          <w:sz w:val="24"/>
          <w:szCs w:val="24"/>
        </w:rPr>
        <w:t xml:space="preserve">86,0 </w:t>
      </w:r>
      <w:proofErr w:type="spellStart"/>
      <w:r w:rsidR="005D6696" w:rsidRPr="00D923C4">
        <w:rPr>
          <w:rFonts w:ascii="Times New Roman" w:hAnsi="Times New Roman"/>
          <w:sz w:val="24"/>
          <w:szCs w:val="24"/>
        </w:rPr>
        <w:t>тыс.руб</w:t>
      </w:r>
      <w:proofErr w:type="spellEnd"/>
      <w:r w:rsidR="005D6696" w:rsidRPr="00D923C4">
        <w:rPr>
          <w:rFonts w:ascii="Times New Roman" w:hAnsi="Times New Roman"/>
          <w:sz w:val="24"/>
          <w:szCs w:val="24"/>
        </w:rPr>
        <w:t>. -4 ДОУ)</w:t>
      </w:r>
      <w:r w:rsidR="0044089B" w:rsidRPr="00D923C4">
        <w:rPr>
          <w:rFonts w:ascii="Times New Roman" w:hAnsi="Times New Roman"/>
          <w:sz w:val="24"/>
          <w:szCs w:val="24"/>
        </w:rPr>
        <w:t>.</w:t>
      </w:r>
    </w:p>
    <w:p w:rsidR="00B30922" w:rsidRPr="00D923C4" w:rsidRDefault="00771BF8" w:rsidP="00B30922">
      <w:pPr>
        <w:pStyle w:val="a5"/>
        <w:ind w:firstLine="540"/>
        <w:rPr>
          <w:rFonts w:ascii="Times New Roman" w:hAnsi="Times New Roman"/>
          <w:sz w:val="24"/>
          <w:szCs w:val="24"/>
        </w:rPr>
      </w:pPr>
      <w:proofErr w:type="gramStart"/>
      <w:r w:rsidRPr="00D923C4">
        <w:rPr>
          <w:rFonts w:ascii="Times New Roman" w:hAnsi="Times New Roman"/>
          <w:sz w:val="24"/>
          <w:szCs w:val="24"/>
        </w:rPr>
        <w:lastRenderedPageBreak/>
        <w:t>3</w:t>
      </w:r>
      <w:r w:rsidR="00B30922" w:rsidRPr="00D923C4">
        <w:rPr>
          <w:rFonts w:ascii="Times New Roman" w:hAnsi="Times New Roman"/>
          <w:sz w:val="24"/>
          <w:szCs w:val="24"/>
        </w:rPr>
        <w:t xml:space="preserve"> общ</w:t>
      </w:r>
      <w:r w:rsidR="005B3C95" w:rsidRPr="00D923C4">
        <w:rPr>
          <w:rFonts w:ascii="Times New Roman" w:hAnsi="Times New Roman"/>
          <w:sz w:val="24"/>
          <w:szCs w:val="24"/>
        </w:rPr>
        <w:t xml:space="preserve">еобразовательных учреждений и </w:t>
      </w:r>
      <w:r w:rsidRPr="00D923C4">
        <w:rPr>
          <w:rFonts w:ascii="Times New Roman" w:hAnsi="Times New Roman"/>
          <w:sz w:val="24"/>
          <w:szCs w:val="24"/>
        </w:rPr>
        <w:t>4</w:t>
      </w:r>
      <w:r w:rsidR="00B30922" w:rsidRPr="00D923C4">
        <w:rPr>
          <w:rFonts w:ascii="Times New Roman" w:hAnsi="Times New Roman"/>
          <w:sz w:val="24"/>
          <w:szCs w:val="24"/>
        </w:rPr>
        <w:t xml:space="preserve"> дошкольных учреждений в текущем году охвачены мероприятиями по обеспечению антитеррористической безопасности.</w:t>
      </w:r>
      <w:proofErr w:type="gramEnd"/>
    </w:p>
    <w:p w:rsidR="006A3006" w:rsidRPr="00D923C4" w:rsidRDefault="006A3006" w:rsidP="006A3006">
      <w:pPr>
        <w:ind w:firstLine="540"/>
        <w:rPr>
          <w:rStyle w:val="a7"/>
          <w:rFonts w:ascii="Times New Roman" w:hAnsi="Times New Roman"/>
          <w:b w:val="0"/>
          <w:bCs w:val="0"/>
          <w:sz w:val="24"/>
          <w:szCs w:val="24"/>
        </w:rPr>
      </w:pPr>
      <w:r w:rsidRPr="00D923C4">
        <w:rPr>
          <w:rStyle w:val="a7"/>
          <w:rFonts w:ascii="Times New Roman" w:hAnsi="Times New Roman"/>
          <w:bCs w:val="0"/>
          <w:sz w:val="24"/>
          <w:szCs w:val="24"/>
        </w:rPr>
        <w:t xml:space="preserve">По основному мероприятию «Строительство и капитальный ремонт образовательных учреждений. Материально-техническое обеспечение» </w:t>
      </w:r>
      <w:r w:rsidRPr="00D923C4">
        <w:rPr>
          <w:rStyle w:val="a7"/>
          <w:rFonts w:ascii="Times New Roman" w:hAnsi="Times New Roman"/>
          <w:b w:val="0"/>
          <w:bCs w:val="0"/>
          <w:sz w:val="24"/>
          <w:szCs w:val="24"/>
        </w:rPr>
        <w:t>проведены следующие мероприятия:</w:t>
      </w:r>
    </w:p>
    <w:p w:rsidR="0044089B" w:rsidRPr="00D923C4" w:rsidRDefault="0044089B" w:rsidP="0044089B">
      <w:pPr>
        <w:pStyle w:val="a5"/>
        <w:ind w:firstLine="540"/>
        <w:rPr>
          <w:rFonts w:ascii="Times New Roman" w:hAnsi="Times New Roman"/>
          <w:sz w:val="24"/>
          <w:szCs w:val="24"/>
        </w:rPr>
      </w:pPr>
      <w:r w:rsidRPr="00D923C4">
        <w:rPr>
          <w:rFonts w:ascii="Times New Roman" w:hAnsi="Times New Roman"/>
          <w:sz w:val="24"/>
          <w:szCs w:val="24"/>
        </w:rPr>
        <w:t>Объем средств на реализацию д</w:t>
      </w:r>
      <w:r w:rsidR="00DC7426">
        <w:rPr>
          <w:rFonts w:ascii="Times New Roman" w:hAnsi="Times New Roman"/>
          <w:sz w:val="24"/>
          <w:szCs w:val="24"/>
        </w:rPr>
        <w:t xml:space="preserve">анной подпрограммы составляет  </w:t>
      </w:r>
      <w:r w:rsidRPr="00D923C4">
        <w:rPr>
          <w:rFonts w:ascii="Times New Roman" w:hAnsi="Times New Roman"/>
          <w:sz w:val="24"/>
          <w:szCs w:val="24"/>
        </w:rPr>
        <w:t xml:space="preserve">122882,0 </w:t>
      </w:r>
      <w:proofErr w:type="spellStart"/>
      <w:r w:rsidRPr="00D923C4">
        <w:rPr>
          <w:rFonts w:ascii="Times New Roman" w:hAnsi="Times New Roman"/>
          <w:sz w:val="24"/>
          <w:szCs w:val="24"/>
        </w:rPr>
        <w:t>тыс</w:t>
      </w:r>
      <w:proofErr w:type="gramStart"/>
      <w:r w:rsidRPr="00D923C4">
        <w:rPr>
          <w:rFonts w:ascii="Times New Roman" w:hAnsi="Times New Roman"/>
          <w:sz w:val="24"/>
          <w:szCs w:val="24"/>
        </w:rPr>
        <w:t>.р</w:t>
      </w:r>
      <w:proofErr w:type="gramEnd"/>
      <w:r w:rsidRPr="00D923C4">
        <w:rPr>
          <w:rFonts w:ascii="Times New Roman" w:hAnsi="Times New Roman"/>
          <w:sz w:val="24"/>
          <w:szCs w:val="24"/>
        </w:rPr>
        <w:t>уб</w:t>
      </w:r>
      <w:proofErr w:type="spellEnd"/>
      <w:r w:rsidRPr="00D923C4">
        <w:rPr>
          <w:rFonts w:ascii="Times New Roman" w:hAnsi="Times New Roman"/>
          <w:sz w:val="24"/>
          <w:szCs w:val="24"/>
        </w:rPr>
        <w:t xml:space="preserve">., </w:t>
      </w:r>
      <w:r w:rsidR="00B63E6D" w:rsidRPr="00D923C4">
        <w:rPr>
          <w:rFonts w:ascii="Times New Roman" w:hAnsi="Times New Roman"/>
          <w:sz w:val="24"/>
          <w:szCs w:val="24"/>
        </w:rPr>
        <w:t xml:space="preserve">в </w:t>
      </w:r>
      <w:proofErr w:type="spellStart"/>
      <w:r w:rsidR="00B63E6D" w:rsidRPr="00D923C4">
        <w:rPr>
          <w:rFonts w:ascii="Times New Roman" w:hAnsi="Times New Roman"/>
          <w:sz w:val="24"/>
          <w:szCs w:val="24"/>
        </w:rPr>
        <w:t>т.ч</w:t>
      </w:r>
      <w:proofErr w:type="spellEnd"/>
      <w:r w:rsidR="00B63E6D" w:rsidRPr="00D923C4">
        <w:rPr>
          <w:rFonts w:ascii="Times New Roman" w:hAnsi="Times New Roman"/>
          <w:sz w:val="24"/>
          <w:szCs w:val="24"/>
        </w:rPr>
        <w:t>.</w:t>
      </w:r>
      <w:r w:rsidR="007816A6">
        <w:rPr>
          <w:rFonts w:ascii="Times New Roman" w:hAnsi="Times New Roman"/>
          <w:sz w:val="24"/>
          <w:szCs w:val="24"/>
        </w:rPr>
        <w:t xml:space="preserve"> из федерального бюджета 16 341,17 </w:t>
      </w:r>
      <w:proofErr w:type="spellStart"/>
      <w:r w:rsidR="007816A6">
        <w:rPr>
          <w:rFonts w:ascii="Times New Roman" w:hAnsi="Times New Roman"/>
          <w:sz w:val="24"/>
          <w:szCs w:val="24"/>
        </w:rPr>
        <w:t>тыс.руб</w:t>
      </w:r>
      <w:proofErr w:type="spellEnd"/>
      <w:r w:rsidR="007816A6">
        <w:rPr>
          <w:rFonts w:ascii="Times New Roman" w:hAnsi="Times New Roman"/>
          <w:sz w:val="24"/>
          <w:szCs w:val="24"/>
        </w:rPr>
        <w:t>., при плане=0,00, по итогам 9 месяцев 2014</w:t>
      </w:r>
      <w:r w:rsidR="004C656F">
        <w:rPr>
          <w:rFonts w:ascii="Times New Roman" w:hAnsi="Times New Roman"/>
          <w:sz w:val="24"/>
          <w:szCs w:val="24"/>
        </w:rPr>
        <w:t xml:space="preserve"> </w:t>
      </w:r>
      <w:r w:rsidR="007816A6">
        <w:rPr>
          <w:rFonts w:ascii="Times New Roman" w:hAnsi="Times New Roman"/>
          <w:sz w:val="24"/>
          <w:szCs w:val="24"/>
        </w:rPr>
        <w:t>г</w:t>
      </w:r>
      <w:r w:rsidR="004C656F">
        <w:rPr>
          <w:rFonts w:ascii="Times New Roman" w:hAnsi="Times New Roman"/>
          <w:sz w:val="24"/>
          <w:szCs w:val="24"/>
        </w:rPr>
        <w:t>.</w:t>
      </w:r>
      <w:r w:rsidR="007816A6">
        <w:rPr>
          <w:rFonts w:ascii="Times New Roman" w:hAnsi="Times New Roman"/>
          <w:sz w:val="24"/>
          <w:szCs w:val="24"/>
        </w:rPr>
        <w:t xml:space="preserve"> будет внесена корректировка в МП «Развитие образования»,</w:t>
      </w:r>
      <w:r w:rsidR="00B63E6D" w:rsidRPr="00D923C4">
        <w:rPr>
          <w:rFonts w:ascii="Times New Roman" w:hAnsi="Times New Roman"/>
          <w:sz w:val="24"/>
          <w:szCs w:val="24"/>
        </w:rPr>
        <w:t xml:space="preserve"> из республиканского  бюджета </w:t>
      </w:r>
      <w:r w:rsidR="00B63E6D" w:rsidRPr="007816A6">
        <w:rPr>
          <w:rFonts w:ascii="Times New Roman" w:hAnsi="Times New Roman"/>
          <w:sz w:val="24"/>
          <w:szCs w:val="24"/>
        </w:rPr>
        <w:t xml:space="preserve">108802,0 </w:t>
      </w:r>
      <w:proofErr w:type="spellStart"/>
      <w:r w:rsidR="00B63E6D" w:rsidRPr="007816A6">
        <w:rPr>
          <w:rFonts w:ascii="Times New Roman" w:hAnsi="Times New Roman"/>
          <w:sz w:val="24"/>
          <w:szCs w:val="24"/>
        </w:rPr>
        <w:t>тыс</w:t>
      </w:r>
      <w:r w:rsidR="00B63E6D" w:rsidRPr="00D923C4">
        <w:rPr>
          <w:rFonts w:ascii="Times New Roman" w:hAnsi="Times New Roman"/>
          <w:sz w:val="24"/>
          <w:szCs w:val="24"/>
        </w:rPr>
        <w:t>.руб</w:t>
      </w:r>
      <w:proofErr w:type="spellEnd"/>
      <w:r w:rsidR="00B63E6D" w:rsidRPr="00D923C4">
        <w:rPr>
          <w:rFonts w:ascii="Times New Roman" w:hAnsi="Times New Roman"/>
          <w:sz w:val="24"/>
          <w:szCs w:val="24"/>
        </w:rPr>
        <w:t xml:space="preserve">., </w:t>
      </w:r>
      <w:r w:rsidR="00550456">
        <w:rPr>
          <w:rFonts w:ascii="Times New Roman" w:hAnsi="Times New Roman"/>
          <w:sz w:val="24"/>
          <w:szCs w:val="24"/>
        </w:rPr>
        <w:t xml:space="preserve">исполнение из РБ – </w:t>
      </w:r>
      <w:r w:rsidR="007816A6">
        <w:rPr>
          <w:rFonts w:ascii="Times New Roman" w:hAnsi="Times New Roman"/>
          <w:sz w:val="24"/>
          <w:szCs w:val="24"/>
        </w:rPr>
        <w:t>46102</w:t>
      </w:r>
      <w:r w:rsidR="00550456">
        <w:rPr>
          <w:rFonts w:ascii="Times New Roman" w:hAnsi="Times New Roman"/>
          <w:sz w:val="24"/>
          <w:szCs w:val="24"/>
        </w:rPr>
        <w:t xml:space="preserve">,00 </w:t>
      </w:r>
      <w:proofErr w:type="spellStart"/>
      <w:r w:rsidR="00550456">
        <w:rPr>
          <w:rFonts w:ascii="Times New Roman" w:hAnsi="Times New Roman"/>
          <w:sz w:val="24"/>
          <w:szCs w:val="24"/>
        </w:rPr>
        <w:t>тыс.руб</w:t>
      </w:r>
      <w:proofErr w:type="spellEnd"/>
      <w:r w:rsidR="00550456">
        <w:rPr>
          <w:rFonts w:ascii="Times New Roman" w:hAnsi="Times New Roman"/>
          <w:sz w:val="24"/>
          <w:szCs w:val="24"/>
        </w:rPr>
        <w:t>.,</w:t>
      </w:r>
      <w:r w:rsidR="007816A6">
        <w:rPr>
          <w:rFonts w:ascii="Times New Roman" w:hAnsi="Times New Roman"/>
          <w:sz w:val="24"/>
          <w:szCs w:val="24"/>
        </w:rPr>
        <w:t xml:space="preserve"> или 42,3%,из местного бюджета 14080,</w:t>
      </w:r>
      <w:r w:rsidR="00B63E6D" w:rsidRPr="00D923C4">
        <w:rPr>
          <w:rFonts w:ascii="Times New Roman" w:hAnsi="Times New Roman"/>
          <w:sz w:val="24"/>
          <w:szCs w:val="24"/>
        </w:rPr>
        <w:t xml:space="preserve">тыс.руб., </w:t>
      </w:r>
      <w:r w:rsidRPr="00D923C4">
        <w:rPr>
          <w:rFonts w:ascii="Times New Roman" w:hAnsi="Times New Roman"/>
          <w:sz w:val="24"/>
          <w:szCs w:val="24"/>
        </w:rPr>
        <w:t xml:space="preserve">исполнение </w:t>
      </w:r>
      <w:r w:rsidR="00B63E6D" w:rsidRPr="00D923C4">
        <w:rPr>
          <w:rFonts w:ascii="Times New Roman" w:hAnsi="Times New Roman"/>
          <w:sz w:val="24"/>
          <w:szCs w:val="24"/>
        </w:rPr>
        <w:t xml:space="preserve">из местного бюджета </w:t>
      </w:r>
      <w:r w:rsidR="007816A6">
        <w:rPr>
          <w:rFonts w:ascii="Times New Roman" w:hAnsi="Times New Roman"/>
          <w:sz w:val="24"/>
          <w:szCs w:val="24"/>
        </w:rPr>
        <w:t>33 600,0</w:t>
      </w:r>
      <w:r w:rsidRPr="00D923C4">
        <w:rPr>
          <w:rFonts w:ascii="Times New Roman" w:hAnsi="Times New Roman"/>
          <w:sz w:val="24"/>
          <w:szCs w:val="24"/>
        </w:rPr>
        <w:t xml:space="preserve"> тыс. руб. или </w:t>
      </w:r>
      <w:r w:rsidR="007816A6">
        <w:rPr>
          <w:rFonts w:ascii="Times New Roman" w:hAnsi="Times New Roman"/>
          <w:sz w:val="24"/>
          <w:szCs w:val="24"/>
        </w:rPr>
        <w:t>2,3 р. больше</w:t>
      </w:r>
      <w:r w:rsidRPr="00D923C4">
        <w:rPr>
          <w:rFonts w:ascii="Times New Roman" w:hAnsi="Times New Roman"/>
          <w:sz w:val="24"/>
          <w:szCs w:val="24"/>
        </w:rPr>
        <w:t xml:space="preserve"> от годового</w:t>
      </w:r>
      <w:r w:rsidR="007816A6">
        <w:rPr>
          <w:rFonts w:ascii="Times New Roman" w:hAnsi="Times New Roman"/>
          <w:sz w:val="24"/>
          <w:szCs w:val="24"/>
        </w:rPr>
        <w:t xml:space="preserve"> плана за счет привлечения бюджетного кредита в сумме 23 000,00 </w:t>
      </w:r>
      <w:proofErr w:type="spellStart"/>
      <w:r w:rsidR="007816A6">
        <w:rPr>
          <w:rFonts w:ascii="Times New Roman" w:hAnsi="Times New Roman"/>
          <w:sz w:val="24"/>
          <w:szCs w:val="24"/>
        </w:rPr>
        <w:t>тыс</w:t>
      </w:r>
      <w:proofErr w:type="gramStart"/>
      <w:r w:rsidR="007816A6">
        <w:rPr>
          <w:rFonts w:ascii="Times New Roman" w:hAnsi="Times New Roman"/>
          <w:sz w:val="24"/>
          <w:szCs w:val="24"/>
        </w:rPr>
        <w:t>.р</w:t>
      </w:r>
      <w:proofErr w:type="gramEnd"/>
      <w:r w:rsidR="007816A6">
        <w:rPr>
          <w:rFonts w:ascii="Times New Roman" w:hAnsi="Times New Roman"/>
          <w:sz w:val="24"/>
          <w:szCs w:val="24"/>
        </w:rPr>
        <w:t>уб</w:t>
      </w:r>
      <w:proofErr w:type="spellEnd"/>
      <w:r w:rsidR="007816A6">
        <w:rPr>
          <w:rFonts w:ascii="Times New Roman" w:hAnsi="Times New Roman"/>
          <w:sz w:val="24"/>
          <w:szCs w:val="24"/>
        </w:rPr>
        <w:t>.</w:t>
      </w:r>
    </w:p>
    <w:p w:rsidR="0044089B" w:rsidRPr="00D923C4" w:rsidRDefault="00DC7426" w:rsidP="006A3006">
      <w:pPr>
        <w:autoSpaceDE w:val="0"/>
        <w:autoSpaceDN w:val="0"/>
        <w:adjustRightInd w:val="0"/>
        <w:ind w:firstLine="540"/>
        <w:rPr>
          <w:rFonts w:ascii="Times New Roman" w:hAnsi="Times New Roman"/>
          <w:sz w:val="24"/>
          <w:szCs w:val="24"/>
        </w:rPr>
      </w:pPr>
      <w:r>
        <w:rPr>
          <w:rFonts w:ascii="Times New Roman" w:hAnsi="Times New Roman"/>
          <w:sz w:val="24"/>
          <w:szCs w:val="24"/>
        </w:rPr>
        <w:t>Всего на 2 квартал</w:t>
      </w:r>
      <w:r w:rsidR="005D6696" w:rsidRPr="00D923C4">
        <w:rPr>
          <w:rFonts w:ascii="Times New Roman" w:hAnsi="Times New Roman"/>
          <w:sz w:val="24"/>
          <w:szCs w:val="24"/>
        </w:rPr>
        <w:t xml:space="preserve"> 2014</w:t>
      </w:r>
      <w:r w:rsidR="006A3006" w:rsidRPr="00D923C4">
        <w:rPr>
          <w:rFonts w:ascii="Times New Roman" w:hAnsi="Times New Roman"/>
          <w:sz w:val="24"/>
          <w:szCs w:val="24"/>
        </w:rPr>
        <w:t xml:space="preserve"> г. </w:t>
      </w:r>
      <w:r w:rsidR="0044089B" w:rsidRPr="00D923C4">
        <w:rPr>
          <w:rFonts w:ascii="Times New Roman" w:hAnsi="Times New Roman"/>
          <w:sz w:val="24"/>
          <w:szCs w:val="24"/>
        </w:rPr>
        <w:t xml:space="preserve">на реализацию подпрограммы из муниципального бюджета предусмотрено </w:t>
      </w:r>
      <w:r w:rsidR="005B01AB">
        <w:rPr>
          <w:rFonts w:ascii="Times New Roman" w:hAnsi="Times New Roman"/>
          <w:sz w:val="24"/>
          <w:szCs w:val="24"/>
        </w:rPr>
        <w:t>33 6</w:t>
      </w:r>
      <w:r w:rsidR="0044089B" w:rsidRPr="00D923C4">
        <w:rPr>
          <w:rFonts w:ascii="Times New Roman" w:hAnsi="Times New Roman"/>
          <w:sz w:val="24"/>
          <w:szCs w:val="24"/>
        </w:rPr>
        <w:t xml:space="preserve">00,0 </w:t>
      </w:r>
      <w:proofErr w:type="spellStart"/>
      <w:r w:rsidR="0044089B" w:rsidRPr="00D923C4">
        <w:rPr>
          <w:rFonts w:ascii="Times New Roman" w:hAnsi="Times New Roman"/>
          <w:sz w:val="24"/>
          <w:szCs w:val="24"/>
        </w:rPr>
        <w:t>тыс</w:t>
      </w:r>
      <w:proofErr w:type="gramStart"/>
      <w:r w:rsidR="0044089B" w:rsidRPr="00D923C4">
        <w:rPr>
          <w:rFonts w:ascii="Times New Roman" w:hAnsi="Times New Roman"/>
          <w:sz w:val="24"/>
          <w:szCs w:val="24"/>
        </w:rPr>
        <w:t>.р</w:t>
      </w:r>
      <w:proofErr w:type="gramEnd"/>
      <w:r w:rsidR="0044089B" w:rsidRPr="00D923C4">
        <w:rPr>
          <w:rFonts w:ascii="Times New Roman" w:hAnsi="Times New Roman"/>
          <w:sz w:val="24"/>
          <w:szCs w:val="24"/>
        </w:rPr>
        <w:t>уб</w:t>
      </w:r>
      <w:proofErr w:type="spellEnd"/>
      <w:r w:rsidR="0044089B" w:rsidRPr="00D923C4">
        <w:rPr>
          <w:rFonts w:ascii="Times New Roman" w:hAnsi="Times New Roman"/>
          <w:sz w:val="24"/>
          <w:szCs w:val="24"/>
        </w:rPr>
        <w:t>.:</w:t>
      </w:r>
    </w:p>
    <w:p w:rsidR="00E77C62" w:rsidRPr="00D923C4" w:rsidRDefault="0044089B" w:rsidP="006A3006">
      <w:pPr>
        <w:autoSpaceDE w:val="0"/>
        <w:autoSpaceDN w:val="0"/>
        <w:adjustRightInd w:val="0"/>
        <w:ind w:firstLine="540"/>
        <w:rPr>
          <w:rFonts w:ascii="Times New Roman" w:hAnsi="Times New Roman"/>
          <w:sz w:val="24"/>
          <w:szCs w:val="24"/>
        </w:rPr>
      </w:pPr>
      <w:r w:rsidRPr="00D923C4">
        <w:rPr>
          <w:rFonts w:ascii="Times New Roman" w:hAnsi="Times New Roman"/>
          <w:sz w:val="24"/>
          <w:szCs w:val="24"/>
        </w:rPr>
        <w:t xml:space="preserve"> - </w:t>
      </w:r>
      <w:r w:rsidR="006A3006" w:rsidRPr="00D923C4">
        <w:rPr>
          <w:rFonts w:ascii="Times New Roman" w:hAnsi="Times New Roman"/>
          <w:sz w:val="24"/>
          <w:szCs w:val="24"/>
        </w:rPr>
        <w:t>на капитальный ремонт объект</w:t>
      </w:r>
      <w:r w:rsidR="005D6696" w:rsidRPr="00D923C4">
        <w:rPr>
          <w:rFonts w:ascii="Times New Roman" w:hAnsi="Times New Roman"/>
          <w:sz w:val="24"/>
          <w:szCs w:val="24"/>
        </w:rPr>
        <w:t>ов образования предусмотрено 3000</w:t>
      </w:r>
      <w:r w:rsidR="00E77C62" w:rsidRPr="00D923C4">
        <w:rPr>
          <w:rFonts w:ascii="Times New Roman" w:hAnsi="Times New Roman"/>
          <w:sz w:val="24"/>
          <w:szCs w:val="24"/>
        </w:rPr>
        <w:t xml:space="preserve">,0 </w:t>
      </w:r>
      <w:proofErr w:type="spellStart"/>
      <w:r w:rsidR="00E77C62" w:rsidRPr="00D923C4">
        <w:rPr>
          <w:rFonts w:ascii="Times New Roman" w:hAnsi="Times New Roman"/>
          <w:sz w:val="24"/>
          <w:szCs w:val="24"/>
        </w:rPr>
        <w:t>тыс.рублей</w:t>
      </w:r>
      <w:proofErr w:type="spellEnd"/>
      <w:r w:rsidR="006A3006" w:rsidRPr="00D923C4">
        <w:rPr>
          <w:rFonts w:ascii="Times New Roman" w:hAnsi="Times New Roman"/>
          <w:sz w:val="24"/>
          <w:szCs w:val="24"/>
        </w:rPr>
        <w:t xml:space="preserve">, </w:t>
      </w:r>
      <w:r w:rsidR="005D6696" w:rsidRPr="00D923C4">
        <w:rPr>
          <w:rFonts w:ascii="Times New Roman" w:hAnsi="Times New Roman"/>
          <w:sz w:val="24"/>
          <w:szCs w:val="24"/>
        </w:rPr>
        <w:t xml:space="preserve">в </w:t>
      </w:r>
      <w:proofErr w:type="spellStart"/>
      <w:r w:rsidR="005D6696" w:rsidRPr="00D923C4">
        <w:rPr>
          <w:rFonts w:ascii="Times New Roman" w:hAnsi="Times New Roman"/>
          <w:sz w:val="24"/>
          <w:szCs w:val="24"/>
        </w:rPr>
        <w:t>т.ч</w:t>
      </w:r>
      <w:proofErr w:type="spellEnd"/>
      <w:r w:rsidR="005D6696" w:rsidRPr="00D923C4">
        <w:rPr>
          <w:rFonts w:ascii="Times New Roman" w:hAnsi="Times New Roman"/>
          <w:sz w:val="24"/>
          <w:szCs w:val="24"/>
        </w:rPr>
        <w:t xml:space="preserve">. </w:t>
      </w:r>
      <w:r w:rsidR="00E77C62" w:rsidRPr="00D923C4">
        <w:rPr>
          <w:rFonts w:ascii="Times New Roman" w:hAnsi="Times New Roman"/>
          <w:sz w:val="24"/>
          <w:szCs w:val="24"/>
        </w:rPr>
        <w:t xml:space="preserve">по </w:t>
      </w:r>
      <w:r w:rsidR="005D6696" w:rsidRPr="00D923C4">
        <w:rPr>
          <w:rFonts w:ascii="Times New Roman" w:hAnsi="Times New Roman"/>
          <w:sz w:val="24"/>
          <w:szCs w:val="24"/>
        </w:rPr>
        <w:t xml:space="preserve">общеобразовательным учреждениям 2000,0 </w:t>
      </w:r>
      <w:proofErr w:type="spellStart"/>
      <w:r w:rsidR="005D6696" w:rsidRPr="00D923C4">
        <w:rPr>
          <w:rFonts w:ascii="Times New Roman" w:hAnsi="Times New Roman"/>
          <w:sz w:val="24"/>
          <w:szCs w:val="24"/>
        </w:rPr>
        <w:t>тыс.рублей</w:t>
      </w:r>
      <w:proofErr w:type="spellEnd"/>
      <w:r w:rsidR="005D6696" w:rsidRPr="00D923C4">
        <w:rPr>
          <w:rFonts w:ascii="Times New Roman" w:hAnsi="Times New Roman"/>
          <w:sz w:val="24"/>
          <w:szCs w:val="24"/>
        </w:rPr>
        <w:t xml:space="preserve"> ( МБОУ БСОШ 1750,0 </w:t>
      </w:r>
      <w:proofErr w:type="spellStart"/>
      <w:r w:rsidR="005D6696" w:rsidRPr="00D923C4">
        <w:rPr>
          <w:rFonts w:ascii="Times New Roman" w:hAnsi="Times New Roman"/>
          <w:sz w:val="24"/>
          <w:szCs w:val="24"/>
        </w:rPr>
        <w:t>тыс.руб</w:t>
      </w:r>
      <w:proofErr w:type="spellEnd"/>
      <w:r w:rsidR="005D6696" w:rsidRPr="00D923C4">
        <w:rPr>
          <w:rFonts w:ascii="Times New Roman" w:hAnsi="Times New Roman"/>
          <w:sz w:val="24"/>
          <w:szCs w:val="24"/>
        </w:rPr>
        <w:t xml:space="preserve">., МБОУ БУГ 250,0 </w:t>
      </w:r>
      <w:proofErr w:type="spellStart"/>
      <w:r w:rsidR="005D6696" w:rsidRPr="00D923C4">
        <w:rPr>
          <w:rFonts w:ascii="Times New Roman" w:hAnsi="Times New Roman"/>
          <w:sz w:val="24"/>
          <w:szCs w:val="24"/>
        </w:rPr>
        <w:t>тыс.руб</w:t>
      </w:r>
      <w:proofErr w:type="spellEnd"/>
      <w:r w:rsidR="005D6696" w:rsidRPr="00D923C4">
        <w:rPr>
          <w:rFonts w:ascii="Times New Roman" w:hAnsi="Times New Roman"/>
          <w:sz w:val="24"/>
          <w:szCs w:val="24"/>
        </w:rPr>
        <w:t xml:space="preserve">) и </w:t>
      </w:r>
      <w:r w:rsidR="00E77C62" w:rsidRPr="00D923C4">
        <w:rPr>
          <w:rFonts w:ascii="Times New Roman" w:hAnsi="Times New Roman"/>
          <w:sz w:val="24"/>
          <w:szCs w:val="24"/>
        </w:rPr>
        <w:t xml:space="preserve">по </w:t>
      </w:r>
      <w:r w:rsidR="005D6696" w:rsidRPr="00D923C4">
        <w:rPr>
          <w:rFonts w:ascii="Times New Roman" w:hAnsi="Times New Roman"/>
          <w:sz w:val="24"/>
          <w:szCs w:val="24"/>
        </w:rPr>
        <w:t xml:space="preserve">дошкольным учреждениям 1000,0 </w:t>
      </w:r>
      <w:proofErr w:type="spellStart"/>
      <w:r w:rsidR="005D6696" w:rsidRPr="00D923C4">
        <w:rPr>
          <w:rFonts w:ascii="Times New Roman" w:hAnsi="Times New Roman"/>
          <w:sz w:val="24"/>
          <w:szCs w:val="24"/>
        </w:rPr>
        <w:t>тыс.рублей</w:t>
      </w:r>
      <w:proofErr w:type="spellEnd"/>
      <w:r w:rsidR="00E77C62" w:rsidRPr="00D923C4">
        <w:rPr>
          <w:rFonts w:ascii="Times New Roman" w:hAnsi="Times New Roman"/>
          <w:sz w:val="24"/>
          <w:szCs w:val="24"/>
        </w:rPr>
        <w:t xml:space="preserve"> ( МБДОУ д/сад </w:t>
      </w:r>
      <w:proofErr w:type="spellStart"/>
      <w:r w:rsidR="00E77C62" w:rsidRPr="00D923C4">
        <w:rPr>
          <w:rFonts w:ascii="Times New Roman" w:hAnsi="Times New Roman"/>
          <w:sz w:val="24"/>
          <w:szCs w:val="24"/>
        </w:rPr>
        <w:t>с</w:t>
      </w:r>
      <w:proofErr w:type="gramStart"/>
      <w:r w:rsidR="00E77C62" w:rsidRPr="00D923C4">
        <w:rPr>
          <w:rFonts w:ascii="Times New Roman" w:hAnsi="Times New Roman"/>
          <w:sz w:val="24"/>
          <w:szCs w:val="24"/>
        </w:rPr>
        <w:t>.Б</w:t>
      </w:r>
      <w:proofErr w:type="gramEnd"/>
      <w:r w:rsidR="00E77C62" w:rsidRPr="00D923C4">
        <w:rPr>
          <w:rFonts w:ascii="Times New Roman" w:hAnsi="Times New Roman"/>
          <w:sz w:val="24"/>
          <w:szCs w:val="24"/>
        </w:rPr>
        <w:t>ердигестях</w:t>
      </w:r>
      <w:proofErr w:type="spellEnd"/>
      <w:r w:rsidR="00E77C62" w:rsidRPr="00D923C4">
        <w:rPr>
          <w:rFonts w:ascii="Times New Roman" w:hAnsi="Times New Roman"/>
          <w:sz w:val="24"/>
          <w:szCs w:val="24"/>
        </w:rPr>
        <w:t xml:space="preserve"> «</w:t>
      </w:r>
      <w:proofErr w:type="spellStart"/>
      <w:r w:rsidR="00E77C62" w:rsidRPr="00D923C4">
        <w:rPr>
          <w:rFonts w:ascii="Times New Roman" w:hAnsi="Times New Roman"/>
          <w:sz w:val="24"/>
          <w:szCs w:val="24"/>
        </w:rPr>
        <w:t>Кэнчээри</w:t>
      </w:r>
      <w:proofErr w:type="spellEnd"/>
      <w:r w:rsidR="00E77C62" w:rsidRPr="00D923C4">
        <w:rPr>
          <w:rFonts w:ascii="Times New Roman" w:hAnsi="Times New Roman"/>
          <w:sz w:val="24"/>
          <w:szCs w:val="24"/>
        </w:rPr>
        <w:t>», «Солнышко», «</w:t>
      </w:r>
      <w:proofErr w:type="spellStart"/>
      <w:r w:rsidR="00E77C62" w:rsidRPr="00D923C4">
        <w:rPr>
          <w:rFonts w:ascii="Times New Roman" w:hAnsi="Times New Roman"/>
          <w:sz w:val="24"/>
          <w:szCs w:val="24"/>
        </w:rPr>
        <w:t>Олонхо</w:t>
      </w:r>
      <w:proofErr w:type="spellEnd"/>
      <w:r w:rsidR="001D2C1E">
        <w:rPr>
          <w:rFonts w:ascii="Times New Roman" w:hAnsi="Times New Roman"/>
          <w:sz w:val="24"/>
          <w:szCs w:val="24"/>
        </w:rPr>
        <w:t xml:space="preserve"> </w:t>
      </w:r>
      <w:proofErr w:type="spellStart"/>
      <w:r w:rsidR="00E77C62" w:rsidRPr="00D923C4">
        <w:rPr>
          <w:rFonts w:ascii="Times New Roman" w:hAnsi="Times New Roman"/>
          <w:sz w:val="24"/>
          <w:szCs w:val="24"/>
        </w:rPr>
        <w:t>кэскилэ</w:t>
      </w:r>
      <w:proofErr w:type="spellEnd"/>
      <w:r w:rsidR="00E77C62" w:rsidRPr="00D923C4">
        <w:rPr>
          <w:rFonts w:ascii="Times New Roman" w:hAnsi="Times New Roman"/>
          <w:sz w:val="24"/>
          <w:szCs w:val="24"/>
        </w:rPr>
        <w:t xml:space="preserve">» -600,0 </w:t>
      </w:r>
      <w:proofErr w:type="spellStart"/>
      <w:r w:rsidR="00E77C62" w:rsidRPr="00D923C4">
        <w:rPr>
          <w:rFonts w:ascii="Times New Roman" w:hAnsi="Times New Roman"/>
          <w:sz w:val="24"/>
          <w:szCs w:val="24"/>
        </w:rPr>
        <w:t>тыс.руб</w:t>
      </w:r>
      <w:proofErr w:type="spellEnd"/>
      <w:r w:rsidR="00E77C62" w:rsidRPr="00D923C4">
        <w:rPr>
          <w:rFonts w:ascii="Times New Roman" w:hAnsi="Times New Roman"/>
          <w:sz w:val="24"/>
          <w:szCs w:val="24"/>
        </w:rPr>
        <w:t xml:space="preserve">.; МБДОУ д/с </w:t>
      </w:r>
      <w:proofErr w:type="spellStart"/>
      <w:r w:rsidR="00E77C62" w:rsidRPr="00D923C4">
        <w:rPr>
          <w:rFonts w:ascii="Times New Roman" w:hAnsi="Times New Roman"/>
          <w:sz w:val="24"/>
          <w:szCs w:val="24"/>
        </w:rPr>
        <w:t>с.Дикимдя</w:t>
      </w:r>
      <w:proofErr w:type="spellEnd"/>
      <w:r w:rsidR="00E77C62" w:rsidRPr="00D923C4">
        <w:rPr>
          <w:rFonts w:ascii="Times New Roman" w:hAnsi="Times New Roman"/>
          <w:sz w:val="24"/>
          <w:szCs w:val="24"/>
        </w:rPr>
        <w:t xml:space="preserve">, с. </w:t>
      </w:r>
      <w:proofErr w:type="spellStart"/>
      <w:r w:rsidR="00E77C62" w:rsidRPr="00D923C4">
        <w:rPr>
          <w:rFonts w:ascii="Times New Roman" w:hAnsi="Times New Roman"/>
          <w:sz w:val="24"/>
          <w:szCs w:val="24"/>
        </w:rPr>
        <w:t>Кюерелях</w:t>
      </w:r>
      <w:proofErr w:type="spellEnd"/>
      <w:r w:rsidR="00E77C62" w:rsidRPr="00D923C4">
        <w:rPr>
          <w:rFonts w:ascii="Times New Roman" w:hAnsi="Times New Roman"/>
          <w:sz w:val="24"/>
          <w:szCs w:val="24"/>
        </w:rPr>
        <w:t xml:space="preserve"> – 400,0 </w:t>
      </w:r>
      <w:proofErr w:type="spellStart"/>
      <w:r w:rsidR="00E77C62" w:rsidRPr="00D923C4">
        <w:rPr>
          <w:rFonts w:ascii="Times New Roman" w:hAnsi="Times New Roman"/>
          <w:sz w:val="24"/>
          <w:szCs w:val="24"/>
        </w:rPr>
        <w:t>тыс.руб</w:t>
      </w:r>
      <w:proofErr w:type="spellEnd"/>
      <w:r w:rsidR="00E77C62" w:rsidRPr="00D923C4">
        <w:rPr>
          <w:rFonts w:ascii="Times New Roman" w:hAnsi="Times New Roman"/>
          <w:sz w:val="24"/>
          <w:szCs w:val="24"/>
        </w:rPr>
        <w:t>.)</w:t>
      </w:r>
    </w:p>
    <w:p w:rsidR="0044089B" w:rsidRPr="00D923C4" w:rsidRDefault="0044089B" w:rsidP="00F80F1E">
      <w:pPr>
        <w:autoSpaceDE w:val="0"/>
        <w:autoSpaceDN w:val="0"/>
        <w:adjustRightInd w:val="0"/>
        <w:ind w:firstLine="540"/>
        <w:rPr>
          <w:rFonts w:ascii="Times New Roman" w:hAnsi="Times New Roman"/>
          <w:sz w:val="24"/>
          <w:szCs w:val="24"/>
        </w:rPr>
      </w:pPr>
      <w:r w:rsidRPr="00D923C4">
        <w:rPr>
          <w:rFonts w:ascii="Times New Roman" w:hAnsi="Times New Roman"/>
          <w:sz w:val="24"/>
          <w:szCs w:val="24"/>
        </w:rPr>
        <w:t xml:space="preserve"> - на строительство и на реконструкцию образовательных учреждений по статье «проектные, </w:t>
      </w:r>
      <w:r w:rsidR="00FC3A42" w:rsidRPr="00D923C4">
        <w:rPr>
          <w:rFonts w:ascii="Times New Roman" w:hAnsi="Times New Roman"/>
          <w:sz w:val="24"/>
          <w:szCs w:val="24"/>
        </w:rPr>
        <w:t xml:space="preserve">изыскательские работы, </w:t>
      </w:r>
      <w:r w:rsidRPr="00D923C4">
        <w:rPr>
          <w:rFonts w:ascii="Times New Roman" w:hAnsi="Times New Roman"/>
          <w:sz w:val="24"/>
          <w:szCs w:val="24"/>
        </w:rPr>
        <w:t>ПСД, экспертиза</w:t>
      </w:r>
      <w:r w:rsidR="00FC3A42" w:rsidRPr="00D923C4">
        <w:rPr>
          <w:rFonts w:ascii="Times New Roman" w:hAnsi="Times New Roman"/>
          <w:sz w:val="24"/>
          <w:szCs w:val="24"/>
        </w:rPr>
        <w:t>»</w:t>
      </w:r>
      <w:r w:rsidR="00B63E6D" w:rsidRPr="00D923C4">
        <w:rPr>
          <w:rFonts w:ascii="Times New Roman" w:hAnsi="Times New Roman"/>
          <w:sz w:val="24"/>
          <w:szCs w:val="24"/>
        </w:rPr>
        <w:t xml:space="preserve"> преду</w:t>
      </w:r>
      <w:r w:rsidR="00FC3A42" w:rsidRPr="00D923C4">
        <w:rPr>
          <w:rFonts w:ascii="Times New Roman" w:hAnsi="Times New Roman"/>
          <w:sz w:val="24"/>
          <w:szCs w:val="24"/>
        </w:rPr>
        <w:t xml:space="preserve">смотрено 1000,0 </w:t>
      </w:r>
      <w:proofErr w:type="spellStart"/>
      <w:r w:rsidR="00FC3A42" w:rsidRPr="00D923C4">
        <w:rPr>
          <w:rFonts w:ascii="Times New Roman" w:hAnsi="Times New Roman"/>
          <w:sz w:val="24"/>
          <w:szCs w:val="24"/>
        </w:rPr>
        <w:t>тыс.руб</w:t>
      </w:r>
      <w:proofErr w:type="spellEnd"/>
      <w:r w:rsidR="00FC3A42" w:rsidRPr="00D923C4">
        <w:rPr>
          <w:rFonts w:ascii="Times New Roman" w:hAnsi="Times New Roman"/>
          <w:sz w:val="24"/>
          <w:szCs w:val="24"/>
        </w:rPr>
        <w:t>.</w:t>
      </w:r>
      <w:r w:rsidR="00226C4D">
        <w:rPr>
          <w:rFonts w:ascii="Times New Roman" w:hAnsi="Times New Roman"/>
          <w:sz w:val="24"/>
          <w:szCs w:val="24"/>
        </w:rPr>
        <w:t xml:space="preserve"> (дошкольные учреждения – детский сад </w:t>
      </w:r>
      <w:proofErr w:type="spellStart"/>
      <w:r w:rsidR="00226C4D">
        <w:rPr>
          <w:rFonts w:ascii="Times New Roman" w:hAnsi="Times New Roman"/>
          <w:sz w:val="24"/>
          <w:szCs w:val="24"/>
        </w:rPr>
        <w:t>с</w:t>
      </w:r>
      <w:proofErr w:type="gramStart"/>
      <w:r w:rsidR="00226C4D">
        <w:rPr>
          <w:rFonts w:ascii="Times New Roman" w:hAnsi="Times New Roman"/>
          <w:sz w:val="24"/>
          <w:szCs w:val="24"/>
        </w:rPr>
        <w:t>.К</w:t>
      </w:r>
      <w:proofErr w:type="gramEnd"/>
      <w:r w:rsidR="00226C4D">
        <w:rPr>
          <w:rFonts w:ascii="Times New Roman" w:hAnsi="Times New Roman"/>
          <w:sz w:val="24"/>
          <w:szCs w:val="24"/>
        </w:rPr>
        <w:t>ептин</w:t>
      </w:r>
      <w:proofErr w:type="spellEnd"/>
      <w:r w:rsidR="00226C4D">
        <w:rPr>
          <w:rFonts w:ascii="Times New Roman" w:hAnsi="Times New Roman"/>
          <w:sz w:val="24"/>
          <w:szCs w:val="24"/>
        </w:rPr>
        <w:t xml:space="preserve">, </w:t>
      </w:r>
      <w:proofErr w:type="spellStart"/>
      <w:r w:rsidR="00226C4D">
        <w:rPr>
          <w:rFonts w:ascii="Times New Roman" w:hAnsi="Times New Roman"/>
          <w:sz w:val="24"/>
          <w:szCs w:val="24"/>
        </w:rPr>
        <w:t>с.Джикимдя</w:t>
      </w:r>
      <w:proofErr w:type="spellEnd"/>
      <w:r w:rsidR="00226C4D">
        <w:rPr>
          <w:rFonts w:ascii="Times New Roman" w:hAnsi="Times New Roman"/>
          <w:sz w:val="24"/>
          <w:szCs w:val="24"/>
        </w:rPr>
        <w:t xml:space="preserve">, </w:t>
      </w:r>
      <w:proofErr w:type="spellStart"/>
      <w:r w:rsidR="00226C4D">
        <w:rPr>
          <w:rFonts w:ascii="Times New Roman" w:hAnsi="Times New Roman"/>
          <w:sz w:val="24"/>
          <w:szCs w:val="24"/>
        </w:rPr>
        <w:t>с.Орто-Сурт</w:t>
      </w:r>
      <w:proofErr w:type="spellEnd"/>
      <w:r w:rsidR="00226C4D">
        <w:rPr>
          <w:rFonts w:ascii="Times New Roman" w:hAnsi="Times New Roman"/>
          <w:sz w:val="24"/>
          <w:szCs w:val="24"/>
        </w:rPr>
        <w:t>)</w:t>
      </w:r>
      <w:r w:rsidR="00F80F1E">
        <w:rPr>
          <w:rFonts w:ascii="Times New Roman" w:hAnsi="Times New Roman"/>
          <w:sz w:val="24"/>
          <w:szCs w:val="24"/>
        </w:rPr>
        <w:t>.</w:t>
      </w:r>
    </w:p>
    <w:p w:rsidR="00FC3A42" w:rsidRPr="00D923C4" w:rsidRDefault="00FC3A42" w:rsidP="006A3006">
      <w:pPr>
        <w:autoSpaceDE w:val="0"/>
        <w:autoSpaceDN w:val="0"/>
        <w:adjustRightInd w:val="0"/>
        <w:ind w:firstLine="540"/>
        <w:rPr>
          <w:rFonts w:ascii="Times New Roman" w:hAnsi="Times New Roman"/>
          <w:sz w:val="24"/>
          <w:szCs w:val="24"/>
        </w:rPr>
      </w:pPr>
      <w:r w:rsidRPr="00D923C4">
        <w:rPr>
          <w:rFonts w:ascii="Times New Roman" w:hAnsi="Times New Roman"/>
          <w:sz w:val="24"/>
          <w:szCs w:val="24"/>
        </w:rPr>
        <w:t xml:space="preserve"> - </w:t>
      </w:r>
      <w:r w:rsidR="00E80C60" w:rsidRPr="00D923C4">
        <w:rPr>
          <w:rFonts w:ascii="Times New Roman" w:hAnsi="Times New Roman"/>
          <w:sz w:val="24"/>
          <w:szCs w:val="24"/>
        </w:rPr>
        <w:t xml:space="preserve">на строительство образовательного учреждения </w:t>
      </w:r>
      <w:r w:rsidR="00F77914" w:rsidRPr="00D923C4">
        <w:rPr>
          <w:rFonts w:ascii="Times New Roman" w:hAnsi="Times New Roman"/>
          <w:sz w:val="24"/>
          <w:szCs w:val="24"/>
        </w:rPr>
        <w:t xml:space="preserve">предусмотрено </w:t>
      </w:r>
      <w:r w:rsidR="00E80C60" w:rsidRPr="00D923C4">
        <w:rPr>
          <w:rFonts w:ascii="Times New Roman" w:hAnsi="Times New Roman"/>
          <w:sz w:val="24"/>
          <w:szCs w:val="24"/>
        </w:rPr>
        <w:t xml:space="preserve">на </w:t>
      </w:r>
      <w:r w:rsidR="00DE2320">
        <w:rPr>
          <w:rFonts w:ascii="Times New Roman" w:hAnsi="Times New Roman"/>
          <w:sz w:val="24"/>
          <w:szCs w:val="24"/>
        </w:rPr>
        <w:t xml:space="preserve">строительство </w:t>
      </w:r>
      <w:r w:rsidR="00E80C60" w:rsidRPr="00D923C4">
        <w:rPr>
          <w:rFonts w:ascii="Times New Roman" w:hAnsi="Times New Roman"/>
          <w:sz w:val="24"/>
          <w:szCs w:val="24"/>
        </w:rPr>
        <w:t xml:space="preserve"> МБОУ </w:t>
      </w:r>
      <w:proofErr w:type="spellStart"/>
      <w:r w:rsidR="00E80C60" w:rsidRPr="00D923C4">
        <w:rPr>
          <w:rFonts w:ascii="Times New Roman" w:hAnsi="Times New Roman"/>
          <w:sz w:val="24"/>
          <w:szCs w:val="24"/>
        </w:rPr>
        <w:t>Маганинская</w:t>
      </w:r>
      <w:proofErr w:type="spellEnd"/>
      <w:r w:rsidR="00E80C60" w:rsidRPr="00D923C4">
        <w:rPr>
          <w:rFonts w:ascii="Times New Roman" w:hAnsi="Times New Roman"/>
          <w:sz w:val="24"/>
          <w:szCs w:val="24"/>
        </w:rPr>
        <w:t xml:space="preserve"> СОШ– </w:t>
      </w:r>
      <w:r w:rsidR="00DE2320">
        <w:rPr>
          <w:rFonts w:ascii="Times New Roman" w:hAnsi="Times New Roman"/>
          <w:sz w:val="24"/>
          <w:szCs w:val="24"/>
        </w:rPr>
        <w:t>2</w:t>
      </w:r>
      <w:r w:rsidR="005B01AB">
        <w:rPr>
          <w:rFonts w:ascii="Times New Roman" w:hAnsi="Times New Roman"/>
          <w:sz w:val="24"/>
          <w:szCs w:val="24"/>
        </w:rPr>
        <w:t>3</w:t>
      </w:r>
      <w:r w:rsidR="00DE2320">
        <w:rPr>
          <w:rFonts w:ascii="Times New Roman" w:hAnsi="Times New Roman"/>
          <w:sz w:val="24"/>
          <w:szCs w:val="24"/>
        </w:rPr>
        <w:t xml:space="preserve"> 6</w:t>
      </w:r>
      <w:r w:rsidR="00E80C60" w:rsidRPr="00D923C4">
        <w:rPr>
          <w:rFonts w:ascii="Times New Roman" w:hAnsi="Times New Roman"/>
          <w:sz w:val="24"/>
          <w:szCs w:val="24"/>
        </w:rPr>
        <w:t xml:space="preserve">00,0 </w:t>
      </w:r>
      <w:proofErr w:type="spellStart"/>
      <w:r w:rsidR="00E80C60" w:rsidRPr="00D923C4">
        <w:rPr>
          <w:rFonts w:ascii="Times New Roman" w:hAnsi="Times New Roman"/>
          <w:sz w:val="24"/>
          <w:szCs w:val="24"/>
        </w:rPr>
        <w:t>тыс.руб</w:t>
      </w:r>
      <w:proofErr w:type="spellEnd"/>
      <w:r w:rsidR="00E80C60" w:rsidRPr="00D923C4">
        <w:rPr>
          <w:rFonts w:ascii="Times New Roman" w:hAnsi="Times New Roman"/>
          <w:sz w:val="24"/>
          <w:szCs w:val="24"/>
        </w:rPr>
        <w:t xml:space="preserve">., МБДОУ д/с «Радуга» </w:t>
      </w:r>
      <w:proofErr w:type="spellStart"/>
      <w:r w:rsidR="00E80C60" w:rsidRPr="00D923C4">
        <w:rPr>
          <w:rFonts w:ascii="Times New Roman" w:hAnsi="Times New Roman"/>
          <w:sz w:val="24"/>
          <w:szCs w:val="24"/>
        </w:rPr>
        <w:t>с</w:t>
      </w:r>
      <w:proofErr w:type="gramStart"/>
      <w:r w:rsidR="00E80C60" w:rsidRPr="00D923C4">
        <w:rPr>
          <w:rFonts w:ascii="Times New Roman" w:hAnsi="Times New Roman"/>
          <w:sz w:val="24"/>
          <w:szCs w:val="24"/>
        </w:rPr>
        <w:t>.Б</w:t>
      </w:r>
      <w:proofErr w:type="gramEnd"/>
      <w:r w:rsidR="00E80C60" w:rsidRPr="00D923C4">
        <w:rPr>
          <w:rFonts w:ascii="Times New Roman" w:hAnsi="Times New Roman"/>
          <w:sz w:val="24"/>
          <w:szCs w:val="24"/>
        </w:rPr>
        <w:t>ясь-Кюль</w:t>
      </w:r>
      <w:proofErr w:type="spellEnd"/>
      <w:r w:rsidR="00E80C60" w:rsidRPr="00D923C4">
        <w:rPr>
          <w:rFonts w:ascii="Times New Roman" w:hAnsi="Times New Roman"/>
          <w:sz w:val="24"/>
          <w:szCs w:val="24"/>
        </w:rPr>
        <w:t xml:space="preserve"> – 4000,0 </w:t>
      </w:r>
      <w:proofErr w:type="spellStart"/>
      <w:r w:rsidR="00E80C60" w:rsidRPr="00D923C4">
        <w:rPr>
          <w:rFonts w:ascii="Times New Roman" w:hAnsi="Times New Roman"/>
          <w:sz w:val="24"/>
          <w:szCs w:val="24"/>
        </w:rPr>
        <w:t>тыс.руб</w:t>
      </w:r>
      <w:proofErr w:type="spellEnd"/>
      <w:r w:rsidR="00E80C60" w:rsidRPr="00D923C4">
        <w:rPr>
          <w:rFonts w:ascii="Times New Roman" w:hAnsi="Times New Roman"/>
          <w:sz w:val="24"/>
          <w:szCs w:val="24"/>
        </w:rPr>
        <w:t>.</w:t>
      </w:r>
    </w:p>
    <w:p w:rsidR="006A3006" w:rsidRDefault="00F77914" w:rsidP="006A3006">
      <w:pPr>
        <w:ind w:firstLine="540"/>
        <w:rPr>
          <w:rFonts w:ascii="Times New Roman" w:hAnsi="Times New Roman"/>
          <w:sz w:val="24"/>
          <w:szCs w:val="24"/>
        </w:rPr>
      </w:pPr>
      <w:r w:rsidRPr="00D923C4">
        <w:rPr>
          <w:rFonts w:ascii="Times New Roman" w:hAnsi="Times New Roman"/>
          <w:sz w:val="24"/>
          <w:szCs w:val="24"/>
        </w:rPr>
        <w:t xml:space="preserve"> - на строительство и на реконструкцию объектов дошкольного образования предусмотрено </w:t>
      </w:r>
      <w:r w:rsidR="0096662E">
        <w:rPr>
          <w:rFonts w:ascii="Times New Roman" w:hAnsi="Times New Roman"/>
          <w:sz w:val="24"/>
          <w:szCs w:val="24"/>
        </w:rPr>
        <w:t xml:space="preserve">(на </w:t>
      </w:r>
      <w:proofErr w:type="spellStart"/>
      <w:r w:rsidR="0096662E">
        <w:rPr>
          <w:rFonts w:ascii="Times New Roman" w:hAnsi="Times New Roman"/>
          <w:sz w:val="24"/>
          <w:szCs w:val="24"/>
        </w:rPr>
        <w:t>софинансирование</w:t>
      </w:r>
      <w:proofErr w:type="spellEnd"/>
      <w:r w:rsidR="0096662E">
        <w:rPr>
          <w:rFonts w:ascii="Times New Roman" w:hAnsi="Times New Roman"/>
          <w:sz w:val="24"/>
          <w:szCs w:val="24"/>
        </w:rPr>
        <w:t xml:space="preserve"> ) </w:t>
      </w:r>
      <w:r w:rsidRPr="00D923C4">
        <w:rPr>
          <w:rFonts w:ascii="Times New Roman" w:hAnsi="Times New Roman"/>
          <w:sz w:val="24"/>
          <w:szCs w:val="24"/>
        </w:rPr>
        <w:t>200</w:t>
      </w:r>
      <w:r w:rsidR="004A0135">
        <w:rPr>
          <w:rFonts w:ascii="Times New Roman" w:hAnsi="Times New Roman"/>
          <w:sz w:val="24"/>
          <w:szCs w:val="24"/>
        </w:rPr>
        <w:t xml:space="preserve">0,0 </w:t>
      </w:r>
      <w:proofErr w:type="spellStart"/>
      <w:r w:rsidR="004A0135">
        <w:rPr>
          <w:rFonts w:ascii="Times New Roman" w:hAnsi="Times New Roman"/>
          <w:sz w:val="24"/>
          <w:szCs w:val="24"/>
        </w:rPr>
        <w:t>тыс.руб</w:t>
      </w:r>
      <w:proofErr w:type="spellEnd"/>
      <w:r w:rsidR="004A0135">
        <w:rPr>
          <w:rFonts w:ascii="Times New Roman" w:hAnsi="Times New Roman"/>
          <w:sz w:val="24"/>
          <w:szCs w:val="24"/>
        </w:rPr>
        <w:t>. (</w:t>
      </w:r>
      <w:r w:rsidR="00B632E2">
        <w:rPr>
          <w:rFonts w:ascii="Times New Roman" w:hAnsi="Times New Roman"/>
          <w:sz w:val="24"/>
          <w:szCs w:val="24"/>
        </w:rPr>
        <w:t xml:space="preserve">строительство </w:t>
      </w:r>
      <w:r w:rsidR="004A0135">
        <w:rPr>
          <w:rFonts w:ascii="Times New Roman" w:hAnsi="Times New Roman"/>
          <w:sz w:val="24"/>
          <w:szCs w:val="24"/>
        </w:rPr>
        <w:t xml:space="preserve">МБДОУ д/с </w:t>
      </w:r>
      <w:proofErr w:type="spellStart"/>
      <w:r w:rsidR="004A0135">
        <w:rPr>
          <w:rFonts w:ascii="Times New Roman" w:hAnsi="Times New Roman"/>
          <w:sz w:val="24"/>
          <w:szCs w:val="24"/>
        </w:rPr>
        <w:t>с</w:t>
      </w:r>
      <w:proofErr w:type="gramStart"/>
      <w:r w:rsidR="004A0135">
        <w:rPr>
          <w:rFonts w:ascii="Times New Roman" w:hAnsi="Times New Roman"/>
          <w:sz w:val="24"/>
          <w:szCs w:val="24"/>
        </w:rPr>
        <w:t>.Б</w:t>
      </w:r>
      <w:proofErr w:type="gramEnd"/>
      <w:r w:rsidR="004A0135">
        <w:rPr>
          <w:rFonts w:ascii="Times New Roman" w:hAnsi="Times New Roman"/>
          <w:sz w:val="24"/>
          <w:szCs w:val="24"/>
        </w:rPr>
        <w:t>ердиг</w:t>
      </w:r>
      <w:r w:rsidRPr="00D923C4">
        <w:rPr>
          <w:rFonts w:ascii="Times New Roman" w:hAnsi="Times New Roman"/>
          <w:sz w:val="24"/>
          <w:szCs w:val="24"/>
        </w:rPr>
        <w:t>естях</w:t>
      </w:r>
      <w:proofErr w:type="spellEnd"/>
      <w:r w:rsidRPr="00D923C4">
        <w:rPr>
          <w:rFonts w:ascii="Times New Roman" w:hAnsi="Times New Roman"/>
          <w:sz w:val="24"/>
          <w:szCs w:val="24"/>
        </w:rPr>
        <w:t xml:space="preserve"> на 140 мест)</w:t>
      </w:r>
      <w:r w:rsidR="004B1FFE" w:rsidRPr="00D923C4">
        <w:rPr>
          <w:rFonts w:ascii="Times New Roman" w:hAnsi="Times New Roman"/>
          <w:sz w:val="24"/>
          <w:szCs w:val="24"/>
        </w:rPr>
        <w:t>.</w:t>
      </w:r>
    </w:p>
    <w:p w:rsidR="00171595" w:rsidRDefault="002E2B65" w:rsidP="00A03EE6">
      <w:pPr>
        <w:ind w:firstLine="708"/>
        <w:rPr>
          <w:rFonts w:ascii="Times New Roman" w:hAnsi="Times New Roman"/>
          <w:sz w:val="24"/>
          <w:szCs w:val="24"/>
        </w:rPr>
      </w:pPr>
      <w:r w:rsidRPr="002E2B65">
        <w:rPr>
          <w:rFonts w:ascii="Times New Roman" w:hAnsi="Times New Roman"/>
          <w:sz w:val="24"/>
          <w:szCs w:val="24"/>
          <w:lang w:bidi="en-US"/>
        </w:rPr>
        <w:t>Строител</w:t>
      </w:r>
      <w:r w:rsidR="00A03EE6">
        <w:rPr>
          <w:rFonts w:ascii="Times New Roman" w:hAnsi="Times New Roman"/>
          <w:sz w:val="24"/>
          <w:szCs w:val="24"/>
          <w:lang w:bidi="en-US"/>
        </w:rPr>
        <w:t xml:space="preserve">ьство и </w:t>
      </w:r>
      <w:proofErr w:type="spellStart"/>
      <w:r w:rsidR="00A03EE6">
        <w:rPr>
          <w:rFonts w:ascii="Times New Roman" w:hAnsi="Times New Roman"/>
          <w:sz w:val="24"/>
          <w:szCs w:val="24"/>
          <w:lang w:bidi="en-US"/>
        </w:rPr>
        <w:t>реконструкция</w:t>
      </w:r>
      <w:r w:rsidRPr="00407BD9">
        <w:rPr>
          <w:rFonts w:ascii="Times New Roman" w:hAnsi="Times New Roman"/>
          <w:sz w:val="24"/>
          <w:szCs w:val="24"/>
          <w:lang w:bidi="en-US"/>
        </w:rPr>
        <w:t>образовательных</w:t>
      </w:r>
      <w:proofErr w:type="spellEnd"/>
      <w:r w:rsidRPr="00407BD9">
        <w:rPr>
          <w:rFonts w:ascii="Times New Roman" w:hAnsi="Times New Roman"/>
          <w:sz w:val="24"/>
          <w:szCs w:val="24"/>
          <w:lang w:bidi="en-US"/>
        </w:rPr>
        <w:t xml:space="preserve"> учреждений по линии </w:t>
      </w:r>
      <w:r w:rsidR="00407BD9" w:rsidRPr="00407BD9">
        <w:rPr>
          <w:rFonts w:ascii="Times New Roman" w:hAnsi="Times New Roman"/>
          <w:sz w:val="24"/>
          <w:szCs w:val="24"/>
          <w:lang w:bidi="en-US"/>
        </w:rPr>
        <w:t>ГП РФ « Развитие образования на 2013-2020гг», подпрограмма «Развитие дошкольного, общего и дополнительного образования» в рамках мероприятий по реализации региональных систем дошкольного образования субъектов РФ</w:t>
      </w:r>
      <w:r w:rsidR="00407BD9">
        <w:rPr>
          <w:rFonts w:ascii="Times New Roman" w:hAnsi="Times New Roman"/>
          <w:sz w:val="24"/>
          <w:szCs w:val="24"/>
          <w:lang w:bidi="en-US"/>
        </w:rPr>
        <w:t xml:space="preserve">, по линии </w:t>
      </w:r>
      <w:r w:rsidRPr="002E2B65">
        <w:rPr>
          <w:rFonts w:ascii="Times New Roman" w:hAnsi="Times New Roman"/>
          <w:sz w:val="24"/>
          <w:szCs w:val="24"/>
          <w:lang w:bidi="en-US"/>
        </w:rPr>
        <w:t xml:space="preserve">добрых дел «Моя Якутия в </w:t>
      </w:r>
      <w:r w:rsidRPr="002E2B65">
        <w:rPr>
          <w:rFonts w:ascii="Times New Roman" w:hAnsi="Times New Roman"/>
          <w:sz w:val="24"/>
          <w:szCs w:val="24"/>
          <w:lang w:val="en-US" w:bidi="en-US"/>
        </w:rPr>
        <w:t>XXI</w:t>
      </w:r>
      <w:r w:rsidRPr="002E2B65">
        <w:rPr>
          <w:rFonts w:ascii="Times New Roman" w:hAnsi="Times New Roman"/>
          <w:sz w:val="24"/>
          <w:szCs w:val="24"/>
          <w:lang w:bidi="en-US"/>
        </w:rPr>
        <w:t xml:space="preserve"> веке» и  </w:t>
      </w:r>
      <w:r w:rsidRPr="002E2B65">
        <w:rPr>
          <w:rFonts w:ascii="Times New Roman" w:hAnsi="Times New Roman"/>
          <w:color w:val="000000"/>
          <w:sz w:val="24"/>
          <w:szCs w:val="24"/>
          <w:lang w:bidi="en-US"/>
        </w:rPr>
        <w:t xml:space="preserve">Государственного инвестиционного плана строительства </w:t>
      </w:r>
      <w:r w:rsidR="00A03EE6">
        <w:rPr>
          <w:rFonts w:ascii="Times New Roman" w:hAnsi="Times New Roman"/>
          <w:color w:val="000000"/>
          <w:sz w:val="24"/>
          <w:szCs w:val="24"/>
          <w:lang w:bidi="en-US"/>
        </w:rPr>
        <w:t xml:space="preserve">образовательных </w:t>
      </w:r>
      <w:r w:rsidR="00A03EE6">
        <w:rPr>
          <w:rFonts w:ascii="Times New Roman" w:hAnsi="Times New Roman"/>
          <w:sz w:val="24"/>
          <w:szCs w:val="24"/>
          <w:lang w:bidi="en-US"/>
        </w:rPr>
        <w:t xml:space="preserve"> взамен аварийных и ветхих:</w:t>
      </w:r>
    </w:p>
    <w:p w:rsidR="00171595" w:rsidRDefault="00A03EE6" w:rsidP="006A3006">
      <w:pPr>
        <w:ind w:firstLine="540"/>
        <w:rPr>
          <w:rFonts w:ascii="Times New Roman" w:hAnsi="Times New Roman"/>
          <w:b/>
          <w:sz w:val="24"/>
          <w:szCs w:val="24"/>
        </w:rPr>
      </w:pPr>
      <w:r w:rsidRPr="00A03EE6">
        <w:rPr>
          <w:rFonts w:ascii="Times New Roman" w:hAnsi="Times New Roman"/>
          <w:b/>
          <w:sz w:val="24"/>
          <w:szCs w:val="24"/>
        </w:rPr>
        <w:t xml:space="preserve">План </w:t>
      </w:r>
      <w:r w:rsidR="00171595" w:rsidRPr="00171595">
        <w:rPr>
          <w:rFonts w:ascii="Times New Roman" w:hAnsi="Times New Roman"/>
          <w:b/>
          <w:sz w:val="24"/>
          <w:szCs w:val="24"/>
        </w:rPr>
        <w:t>на 2014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0"/>
      </w:tblGrid>
      <w:tr w:rsidR="00EA0A03" w:rsidRPr="00A74D97" w:rsidTr="00EA0A03">
        <w:tc>
          <w:tcPr>
            <w:tcW w:w="5211" w:type="dxa"/>
          </w:tcPr>
          <w:p w:rsidR="00EA0A03" w:rsidRPr="00A74D97" w:rsidRDefault="00EA0A03" w:rsidP="00EA0A03">
            <w:pPr>
              <w:ind w:firstLine="0"/>
              <w:rPr>
                <w:rFonts w:ascii="Times New Roman" w:hAnsi="Times New Roman"/>
                <w:sz w:val="24"/>
                <w:szCs w:val="24"/>
                <w:lang w:bidi="en-US"/>
              </w:rPr>
            </w:pPr>
            <w:r w:rsidRPr="00A74D97">
              <w:rPr>
                <w:rFonts w:ascii="Times New Roman" w:hAnsi="Times New Roman"/>
                <w:sz w:val="24"/>
                <w:szCs w:val="24"/>
                <w:lang w:bidi="en-US"/>
              </w:rPr>
              <w:t>За счет субсидии «Строительство объектов дошкольного образования»</w:t>
            </w:r>
          </w:p>
        </w:tc>
        <w:tc>
          <w:tcPr>
            <w:tcW w:w="4360" w:type="dxa"/>
          </w:tcPr>
          <w:p w:rsidR="00EA0A03" w:rsidRPr="00A74D97" w:rsidRDefault="00EA0A03" w:rsidP="00EA0A03">
            <w:pPr>
              <w:ind w:firstLine="0"/>
              <w:rPr>
                <w:rFonts w:ascii="Times New Roman" w:hAnsi="Times New Roman"/>
                <w:sz w:val="24"/>
                <w:szCs w:val="24"/>
                <w:lang w:bidi="en-US"/>
              </w:rPr>
            </w:pPr>
            <w:r w:rsidRPr="00A74D97">
              <w:rPr>
                <w:rFonts w:ascii="Times New Roman" w:hAnsi="Times New Roman"/>
                <w:sz w:val="24"/>
                <w:szCs w:val="24"/>
                <w:lang w:bidi="en-US"/>
              </w:rPr>
              <w:t xml:space="preserve">Детский сад на 140 мест </w:t>
            </w:r>
            <w:proofErr w:type="gramStart"/>
            <w:r w:rsidRPr="00A74D97">
              <w:rPr>
                <w:rFonts w:ascii="Times New Roman" w:hAnsi="Times New Roman"/>
                <w:sz w:val="24"/>
                <w:szCs w:val="24"/>
                <w:lang w:bidi="en-US"/>
              </w:rPr>
              <w:t>в</w:t>
            </w:r>
            <w:proofErr w:type="gramEnd"/>
            <w:r w:rsidRPr="00A74D97">
              <w:rPr>
                <w:rFonts w:ascii="Times New Roman" w:hAnsi="Times New Roman"/>
                <w:sz w:val="24"/>
                <w:szCs w:val="24"/>
                <w:lang w:bidi="en-US"/>
              </w:rPr>
              <w:t xml:space="preserve"> с. </w:t>
            </w:r>
            <w:proofErr w:type="spellStart"/>
            <w:r w:rsidRPr="00A74D97">
              <w:rPr>
                <w:rFonts w:ascii="Times New Roman" w:hAnsi="Times New Roman"/>
                <w:sz w:val="24"/>
                <w:szCs w:val="24"/>
                <w:lang w:bidi="en-US"/>
              </w:rPr>
              <w:t>Бердигестях</w:t>
            </w:r>
            <w:proofErr w:type="spellEnd"/>
          </w:p>
        </w:tc>
      </w:tr>
      <w:tr w:rsidR="00EA0A03" w:rsidRPr="00A74D97" w:rsidTr="00EA0A03">
        <w:tc>
          <w:tcPr>
            <w:tcW w:w="5211" w:type="dxa"/>
          </w:tcPr>
          <w:p w:rsidR="00EA0A03" w:rsidRPr="00A74D97" w:rsidRDefault="00EA0A03" w:rsidP="00EA0A03">
            <w:pPr>
              <w:ind w:firstLine="0"/>
              <w:rPr>
                <w:rFonts w:ascii="Times New Roman" w:hAnsi="Times New Roman"/>
                <w:sz w:val="24"/>
                <w:szCs w:val="24"/>
                <w:lang w:bidi="en-US"/>
              </w:rPr>
            </w:pPr>
            <w:r w:rsidRPr="00A74D97">
              <w:rPr>
                <w:rFonts w:ascii="Times New Roman" w:hAnsi="Times New Roman"/>
                <w:sz w:val="24"/>
                <w:szCs w:val="24"/>
                <w:lang w:bidi="en-US"/>
              </w:rPr>
              <w:t xml:space="preserve">По линии добрых дел «Моя Якутия в </w:t>
            </w:r>
            <w:r w:rsidRPr="00A74D97">
              <w:rPr>
                <w:rFonts w:ascii="Times New Roman" w:hAnsi="Times New Roman"/>
                <w:sz w:val="24"/>
                <w:szCs w:val="24"/>
                <w:lang w:val="en-US" w:bidi="en-US"/>
              </w:rPr>
              <w:t>XXI</w:t>
            </w:r>
            <w:r w:rsidRPr="00A74D97">
              <w:rPr>
                <w:rFonts w:ascii="Times New Roman" w:hAnsi="Times New Roman"/>
                <w:sz w:val="24"/>
                <w:szCs w:val="24"/>
                <w:lang w:bidi="en-US"/>
              </w:rPr>
              <w:t xml:space="preserve"> веке»;   По линии ГП РФ « Развитие образования на 2013-2020гг», подпрограмма «Развитие дошкольного, общего и дополнительного образования» в рамках мероприятий по реализации региональных систем дошкольного образования субъектов РФ;</w:t>
            </w:r>
          </w:p>
        </w:tc>
        <w:tc>
          <w:tcPr>
            <w:tcW w:w="4360" w:type="dxa"/>
          </w:tcPr>
          <w:p w:rsidR="00EA0A03" w:rsidRPr="00A74D97" w:rsidRDefault="00EA0A03" w:rsidP="00EA0A03">
            <w:pPr>
              <w:ind w:firstLine="0"/>
              <w:rPr>
                <w:rFonts w:ascii="Times New Roman" w:hAnsi="Times New Roman"/>
                <w:sz w:val="24"/>
                <w:szCs w:val="24"/>
                <w:lang w:bidi="en-US"/>
              </w:rPr>
            </w:pPr>
            <w:r w:rsidRPr="00A74D97">
              <w:rPr>
                <w:rFonts w:ascii="Times New Roman" w:hAnsi="Times New Roman"/>
                <w:sz w:val="24"/>
                <w:szCs w:val="24"/>
                <w:lang w:bidi="en-US"/>
              </w:rPr>
              <w:t xml:space="preserve">Детский сад на 50 мест </w:t>
            </w:r>
            <w:proofErr w:type="gramStart"/>
            <w:r w:rsidRPr="00A74D97">
              <w:rPr>
                <w:rFonts w:ascii="Times New Roman" w:hAnsi="Times New Roman"/>
                <w:sz w:val="24"/>
                <w:szCs w:val="24"/>
                <w:lang w:bidi="en-US"/>
              </w:rPr>
              <w:t>в</w:t>
            </w:r>
            <w:proofErr w:type="gramEnd"/>
            <w:r w:rsidRPr="00A74D97">
              <w:rPr>
                <w:rFonts w:ascii="Times New Roman" w:hAnsi="Times New Roman"/>
                <w:sz w:val="24"/>
                <w:szCs w:val="24"/>
                <w:lang w:bidi="en-US"/>
              </w:rPr>
              <w:t xml:space="preserve"> с. </w:t>
            </w:r>
            <w:proofErr w:type="spellStart"/>
            <w:r w:rsidRPr="00A74D97">
              <w:rPr>
                <w:rFonts w:ascii="Times New Roman" w:hAnsi="Times New Roman"/>
                <w:sz w:val="24"/>
                <w:szCs w:val="24"/>
                <w:lang w:bidi="en-US"/>
              </w:rPr>
              <w:t>Бясь-Кюель</w:t>
            </w:r>
            <w:proofErr w:type="spellEnd"/>
          </w:p>
        </w:tc>
      </w:tr>
      <w:tr w:rsidR="00EA0A03" w:rsidRPr="00A74D97" w:rsidTr="00EA0A03">
        <w:tc>
          <w:tcPr>
            <w:tcW w:w="5211" w:type="dxa"/>
          </w:tcPr>
          <w:p w:rsidR="00EA0A03" w:rsidRPr="00A74D97" w:rsidRDefault="00EA0A03" w:rsidP="00EA0A03">
            <w:pPr>
              <w:ind w:firstLine="0"/>
              <w:rPr>
                <w:rFonts w:ascii="Times New Roman" w:hAnsi="Times New Roman"/>
                <w:sz w:val="24"/>
                <w:szCs w:val="24"/>
                <w:lang w:bidi="en-US"/>
              </w:rPr>
            </w:pPr>
            <w:r w:rsidRPr="00A74D97">
              <w:rPr>
                <w:rFonts w:ascii="Times New Roman" w:hAnsi="Times New Roman"/>
                <w:sz w:val="24"/>
                <w:szCs w:val="24"/>
                <w:lang w:bidi="en-US"/>
              </w:rPr>
              <w:t xml:space="preserve">По линии ГП РФ « Развитие образования на 2013-2020гг», подпрограмма «Развитие дошкольного, общего и дополнительного образования» в рамках мероприятий по реализации региональных систем </w:t>
            </w:r>
            <w:proofErr w:type="spellStart"/>
            <w:r w:rsidRPr="00A74D97">
              <w:rPr>
                <w:rFonts w:ascii="Times New Roman" w:hAnsi="Times New Roman"/>
                <w:sz w:val="24"/>
                <w:szCs w:val="24"/>
                <w:lang w:bidi="en-US"/>
              </w:rPr>
              <w:t>дошколного</w:t>
            </w:r>
            <w:proofErr w:type="spellEnd"/>
            <w:r w:rsidRPr="00A74D97">
              <w:rPr>
                <w:rFonts w:ascii="Times New Roman" w:hAnsi="Times New Roman"/>
                <w:sz w:val="24"/>
                <w:szCs w:val="24"/>
                <w:lang w:bidi="en-US"/>
              </w:rPr>
              <w:t xml:space="preserve"> образования субъектов РФ</w:t>
            </w:r>
          </w:p>
        </w:tc>
        <w:tc>
          <w:tcPr>
            <w:tcW w:w="4360" w:type="dxa"/>
          </w:tcPr>
          <w:p w:rsidR="00EA0A03" w:rsidRPr="00A74D97" w:rsidRDefault="00EA0A03" w:rsidP="00EA0A03">
            <w:pPr>
              <w:ind w:firstLine="0"/>
              <w:rPr>
                <w:rFonts w:ascii="Times New Roman" w:hAnsi="Times New Roman"/>
                <w:sz w:val="24"/>
                <w:szCs w:val="24"/>
                <w:lang w:bidi="en-US"/>
              </w:rPr>
            </w:pPr>
            <w:r w:rsidRPr="00A74D97">
              <w:rPr>
                <w:rFonts w:ascii="Times New Roman" w:hAnsi="Times New Roman"/>
                <w:sz w:val="24"/>
                <w:szCs w:val="24"/>
                <w:lang w:bidi="en-US"/>
              </w:rPr>
              <w:t>Реконструкция 3 этажа МБДОУ д/с «</w:t>
            </w:r>
            <w:proofErr w:type="spellStart"/>
            <w:r w:rsidRPr="00A74D97">
              <w:rPr>
                <w:rFonts w:ascii="Times New Roman" w:hAnsi="Times New Roman"/>
                <w:sz w:val="24"/>
                <w:szCs w:val="24"/>
                <w:lang w:bidi="en-US"/>
              </w:rPr>
              <w:t>Сардана</w:t>
            </w:r>
            <w:proofErr w:type="spellEnd"/>
            <w:r w:rsidRPr="00A74D97">
              <w:rPr>
                <w:rFonts w:ascii="Times New Roman" w:hAnsi="Times New Roman"/>
                <w:sz w:val="24"/>
                <w:szCs w:val="24"/>
                <w:lang w:bidi="en-US"/>
              </w:rPr>
              <w:t>»</w:t>
            </w:r>
          </w:p>
        </w:tc>
      </w:tr>
    </w:tbl>
    <w:p w:rsidR="0096307D" w:rsidRPr="00607169" w:rsidRDefault="0096307D" w:rsidP="00607169">
      <w:pPr>
        <w:pStyle w:val="a5"/>
        <w:ind w:left="709" w:firstLine="567"/>
        <w:rPr>
          <w:rFonts w:ascii="Times New Roman" w:hAnsi="Times New Roman"/>
          <w:b/>
        </w:rPr>
      </w:pPr>
    </w:p>
    <w:p w:rsidR="0096307D" w:rsidRDefault="006A3006" w:rsidP="0096307D">
      <w:pPr>
        <w:ind w:firstLine="540"/>
        <w:jc w:val="center"/>
        <w:rPr>
          <w:rFonts w:ascii="Times New Roman" w:hAnsi="Times New Roman"/>
          <w:b/>
          <w:sz w:val="24"/>
          <w:szCs w:val="24"/>
        </w:rPr>
      </w:pPr>
      <w:r w:rsidRPr="00DF3ADB">
        <w:rPr>
          <w:rFonts w:ascii="Times New Roman" w:hAnsi="Times New Roman"/>
          <w:b/>
          <w:sz w:val="24"/>
          <w:szCs w:val="24"/>
        </w:rPr>
        <w:lastRenderedPageBreak/>
        <w:t>Подпрограмма «Обеспечение</w:t>
      </w:r>
      <w:r w:rsidRPr="00D923C4">
        <w:rPr>
          <w:rFonts w:ascii="Times New Roman" w:hAnsi="Times New Roman"/>
          <w:b/>
          <w:sz w:val="24"/>
          <w:szCs w:val="24"/>
        </w:rPr>
        <w:t xml:space="preserve"> доступности полноценного (качественног</w:t>
      </w:r>
      <w:r w:rsidR="0096307D">
        <w:rPr>
          <w:rFonts w:ascii="Times New Roman" w:hAnsi="Times New Roman"/>
          <w:b/>
          <w:sz w:val="24"/>
          <w:szCs w:val="24"/>
        </w:rPr>
        <w:t>о) отдыха и оздоровления детей»</w:t>
      </w:r>
    </w:p>
    <w:p w:rsidR="006A3006" w:rsidRPr="00D923C4" w:rsidRDefault="0096307D" w:rsidP="006A3006">
      <w:pPr>
        <w:ind w:firstLine="540"/>
        <w:rPr>
          <w:rFonts w:ascii="Times New Roman" w:hAnsi="Times New Roman"/>
          <w:sz w:val="24"/>
          <w:szCs w:val="24"/>
        </w:rPr>
      </w:pPr>
      <w:r>
        <w:rPr>
          <w:rFonts w:ascii="Times New Roman" w:hAnsi="Times New Roman"/>
          <w:sz w:val="24"/>
          <w:szCs w:val="24"/>
        </w:rPr>
        <w:t xml:space="preserve"> О</w:t>
      </w:r>
      <w:r w:rsidR="00402789" w:rsidRPr="00D923C4">
        <w:rPr>
          <w:rFonts w:ascii="Times New Roman" w:hAnsi="Times New Roman"/>
          <w:sz w:val="24"/>
          <w:szCs w:val="24"/>
        </w:rPr>
        <w:t xml:space="preserve">бъем </w:t>
      </w:r>
      <w:proofErr w:type="spellStart"/>
      <w:r w:rsidR="00402789" w:rsidRPr="00D923C4">
        <w:rPr>
          <w:rFonts w:ascii="Times New Roman" w:hAnsi="Times New Roman"/>
          <w:sz w:val="24"/>
          <w:szCs w:val="24"/>
        </w:rPr>
        <w:t>средств</w:t>
      </w:r>
      <w:r w:rsidR="006A3006" w:rsidRPr="00D923C4">
        <w:rPr>
          <w:rFonts w:ascii="Times New Roman" w:hAnsi="Times New Roman"/>
          <w:sz w:val="24"/>
          <w:szCs w:val="24"/>
        </w:rPr>
        <w:t>на</w:t>
      </w:r>
      <w:proofErr w:type="spellEnd"/>
      <w:r w:rsidR="006A3006" w:rsidRPr="00D923C4">
        <w:rPr>
          <w:rFonts w:ascii="Times New Roman" w:hAnsi="Times New Roman"/>
          <w:sz w:val="24"/>
          <w:szCs w:val="24"/>
        </w:rPr>
        <w:t xml:space="preserve"> реализацию </w:t>
      </w:r>
      <w:r w:rsidR="00402789" w:rsidRPr="00D923C4">
        <w:rPr>
          <w:rFonts w:ascii="Times New Roman" w:hAnsi="Times New Roman"/>
          <w:sz w:val="24"/>
          <w:szCs w:val="24"/>
        </w:rPr>
        <w:t xml:space="preserve">данной подпрограммы </w:t>
      </w:r>
      <w:r w:rsidR="006A3006" w:rsidRPr="00D923C4">
        <w:rPr>
          <w:rFonts w:ascii="Times New Roman" w:hAnsi="Times New Roman"/>
          <w:sz w:val="24"/>
          <w:szCs w:val="24"/>
        </w:rPr>
        <w:t xml:space="preserve">составляет – </w:t>
      </w:r>
      <w:r w:rsidR="00A94AE2" w:rsidRPr="00D923C4">
        <w:rPr>
          <w:rFonts w:ascii="Times New Roman" w:hAnsi="Times New Roman"/>
          <w:sz w:val="24"/>
          <w:szCs w:val="24"/>
        </w:rPr>
        <w:t>3732,0</w:t>
      </w:r>
      <w:r w:rsidR="006A3006" w:rsidRPr="00D923C4">
        <w:rPr>
          <w:rFonts w:ascii="Times New Roman" w:hAnsi="Times New Roman"/>
          <w:sz w:val="24"/>
          <w:szCs w:val="24"/>
        </w:rPr>
        <w:t>тыс</w:t>
      </w:r>
      <w:proofErr w:type="gramStart"/>
      <w:r w:rsidR="006A3006" w:rsidRPr="00D923C4">
        <w:rPr>
          <w:rFonts w:ascii="Times New Roman" w:hAnsi="Times New Roman"/>
          <w:sz w:val="24"/>
          <w:szCs w:val="24"/>
        </w:rPr>
        <w:t>.р</w:t>
      </w:r>
      <w:proofErr w:type="gramEnd"/>
      <w:r w:rsidR="006A3006" w:rsidRPr="00D923C4">
        <w:rPr>
          <w:rFonts w:ascii="Times New Roman" w:hAnsi="Times New Roman"/>
          <w:sz w:val="24"/>
          <w:szCs w:val="24"/>
        </w:rPr>
        <w:t xml:space="preserve">уб., </w:t>
      </w:r>
      <w:r w:rsidR="00FB6102" w:rsidRPr="00D923C4">
        <w:rPr>
          <w:rFonts w:ascii="Times New Roman" w:hAnsi="Times New Roman"/>
          <w:sz w:val="24"/>
          <w:szCs w:val="24"/>
        </w:rPr>
        <w:t xml:space="preserve">в </w:t>
      </w:r>
      <w:proofErr w:type="spellStart"/>
      <w:r w:rsidR="00FB6102" w:rsidRPr="00D923C4">
        <w:rPr>
          <w:rFonts w:ascii="Times New Roman" w:hAnsi="Times New Roman"/>
          <w:sz w:val="24"/>
          <w:szCs w:val="24"/>
        </w:rPr>
        <w:t>т.ч</w:t>
      </w:r>
      <w:proofErr w:type="spellEnd"/>
      <w:r w:rsidR="00FB6102" w:rsidRPr="00D923C4">
        <w:rPr>
          <w:rFonts w:ascii="Times New Roman" w:hAnsi="Times New Roman"/>
          <w:sz w:val="24"/>
          <w:szCs w:val="24"/>
        </w:rPr>
        <w:t>. из республиканского бюджета – 2792,</w:t>
      </w:r>
      <w:r w:rsidR="00A94AE2" w:rsidRPr="00D923C4">
        <w:rPr>
          <w:rFonts w:ascii="Times New Roman" w:hAnsi="Times New Roman"/>
          <w:sz w:val="24"/>
          <w:szCs w:val="24"/>
        </w:rPr>
        <w:t xml:space="preserve">0 </w:t>
      </w:r>
      <w:proofErr w:type="spellStart"/>
      <w:r w:rsidR="00A94AE2" w:rsidRPr="00D923C4">
        <w:rPr>
          <w:rFonts w:ascii="Times New Roman" w:hAnsi="Times New Roman"/>
          <w:sz w:val="24"/>
          <w:szCs w:val="24"/>
        </w:rPr>
        <w:t>тыс.руб</w:t>
      </w:r>
      <w:proofErr w:type="spellEnd"/>
      <w:r w:rsidR="00A94AE2" w:rsidRPr="00D923C4">
        <w:rPr>
          <w:rFonts w:ascii="Times New Roman" w:hAnsi="Times New Roman"/>
          <w:sz w:val="24"/>
          <w:szCs w:val="24"/>
        </w:rPr>
        <w:t xml:space="preserve">., </w:t>
      </w:r>
      <w:r w:rsidR="00FB6102" w:rsidRPr="00D923C4">
        <w:rPr>
          <w:rFonts w:ascii="Times New Roman" w:hAnsi="Times New Roman"/>
          <w:sz w:val="24"/>
          <w:szCs w:val="24"/>
        </w:rPr>
        <w:t xml:space="preserve"> муниципального бюджета 900,0 </w:t>
      </w:r>
      <w:proofErr w:type="spellStart"/>
      <w:r w:rsidR="00FB6102" w:rsidRPr="00D923C4">
        <w:rPr>
          <w:rFonts w:ascii="Times New Roman" w:hAnsi="Times New Roman"/>
          <w:sz w:val="24"/>
          <w:szCs w:val="24"/>
        </w:rPr>
        <w:t>тыс.руб</w:t>
      </w:r>
      <w:proofErr w:type="spellEnd"/>
      <w:r w:rsidR="00FB6102" w:rsidRPr="00D923C4">
        <w:rPr>
          <w:rFonts w:ascii="Times New Roman" w:hAnsi="Times New Roman"/>
          <w:sz w:val="24"/>
          <w:szCs w:val="24"/>
        </w:rPr>
        <w:t>.</w:t>
      </w:r>
      <w:r w:rsidR="00A94AE2" w:rsidRPr="00D923C4">
        <w:rPr>
          <w:rFonts w:ascii="Times New Roman" w:hAnsi="Times New Roman"/>
          <w:sz w:val="24"/>
          <w:szCs w:val="24"/>
        </w:rPr>
        <w:t xml:space="preserve"> и внебюджетные источники 40,0 </w:t>
      </w:r>
      <w:proofErr w:type="spellStart"/>
      <w:r w:rsidR="00A94AE2" w:rsidRPr="00D923C4">
        <w:rPr>
          <w:rFonts w:ascii="Times New Roman" w:hAnsi="Times New Roman"/>
          <w:sz w:val="24"/>
          <w:szCs w:val="24"/>
        </w:rPr>
        <w:t>тыс.руб</w:t>
      </w:r>
      <w:proofErr w:type="spellEnd"/>
      <w:r w:rsidR="00A94AE2" w:rsidRPr="00D923C4">
        <w:rPr>
          <w:rFonts w:ascii="Times New Roman" w:hAnsi="Times New Roman"/>
          <w:sz w:val="24"/>
          <w:szCs w:val="24"/>
        </w:rPr>
        <w:t>.</w:t>
      </w:r>
      <w:r w:rsidR="00E5485F" w:rsidRPr="00D923C4">
        <w:rPr>
          <w:rFonts w:ascii="Times New Roman" w:hAnsi="Times New Roman"/>
          <w:sz w:val="24"/>
          <w:szCs w:val="24"/>
        </w:rPr>
        <w:t xml:space="preserve">, исполнено из </w:t>
      </w:r>
      <w:r w:rsidR="002A614F">
        <w:rPr>
          <w:rFonts w:ascii="Times New Roman" w:hAnsi="Times New Roman"/>
          <w:sz w:val="24"/>
          <w:szCs w:val="24"/>
        </w:rPr>
        <w:t xml:space="preserve">республиканского </w:t>
      </w:r>
      <w:r w:rsidR="007816A6">
        <w:rPr>
          <w:rFonts w:ascii="Times New Roman" w:hAnsi="Times New Roman"/>
          <w:sz w:val="24"/>
          <w:szCs w:val="24"/>
        </w:rPr>
        <w:t>2792,0</w:t>
      </w:r>
      <w:r w:rsidR="00560B0B" w:rsidRPr="00D923C4">
        <w:rPr>
          <w:rFonts w:ascii="Times New Roman" w:hAnsi="Times New Roman"/>
          <w:sz w:val="24"/>
          <w:szCs w:val="24"/>
        </w:rPr>
        <w:t xml:space="preserve">тыс.руб. и </w:t>
      </w:r>
      <w:r w:rsidR="00E5485F" w:rsidRPr="00D923C4">
        <w:rPr>
          <w:rFonts w:ascii="Times New Roman" w:hAnsi="Times New Roman"/>
          <w:sz w:val="24"/>
          <w:szCs w:val="24"/>
        </w:rPr>
        <w:t xml:space="preserve">местного </w:t>
      </w:r>
      <w:r w:rsidR="002A614F">
        <w:rPr>
          <w:rFonts w:ascii="Times New Roman" w:hAnsi="Times New Roman"/>
          <w:sz w:val="24"/>
          <w:szCs w:val="24"/>
        </w:rPr>
        <w:t xml:space="preserve">бюджета </w:t>
      </w:r>
      <w:r w:rsidR="007816A6">
        <w:rPr>
          <w:rFonts w:ascii="Times New Roman" w:hAnsi="Times New Roman"/>
          <w:sz w:val="24"/>
          <w:szCs w:val="24"/>
        </w:rPr>
        <w:t>900</w:t>
      </w:r>
      <w:r w:rsidR="002A614F">
        <w:rPr>
          <w:rFonts w:ascii="Times New Roman" w:hAnsi="Times New Roman"/>
          <w:sz w:val="24"/>
          <w:szCs w:val="24"/>
        </w:rPr>
        <w:t xml:space="preserve">тыс.руб.  или  </w:t>
      </w:r>
      <w:r w:rsidR="00550456">
        <w:rPr>
          <w:rFonts w:ascii="Times New Roman" w:hAnsi="Times New Roman"/>
          <w:sz w:val="24"/>
          <w:szCs w:val="24"/>
        </w:rPr>
        <w:t xml:space="preserve">всего </w:t>
      </w:r>
      <w:r w:rsidR="007816A6">
        <w:rPr>
          <w:rFonts w:ascii="Times New Roman" w:hAnsi="Times New Roman"/>
          <w:sz w:val="24"/>
          <w:szCs w:val="24"/>
        </w:rPr>
        <w:t>100</w:t>
      </w:r>
      <w:r w:rsidR="00E5485F" w:rsidRPr="00D923C4">
        <w:rPr>
          <w:rFonts w:ascii="Times New Roman" w:hAnsi="Times New Roman"/>
          <w:sz w:val="24"/>
          <w:szCs w:val="24"/>
        </w:rPr>
        <w:t xml:space="preserve"> % от годового плана.</w:t>
      </w:r>
    </w:p>
    <w:p w:rsidR="00DF3ADB" w:rsidRPr="00F03000" w:rsidRDefault="00DF3ADB" w:rsidP="00DF3ADB">
      <w:pPr>
        <w:ind w:firstLine="708"/>
        <w:rPr>
          <w:rFonts w:ascii="Times New Roman" w:hAnsi="Times New Roman"/>
          <w:color w:val="000000"/>
          <w:sz w:val="24"/>
          <w:szCs w:val="24"/>
        </w:rPr>
      </w:pPr>
      <w:proofErr w:type="gramStart"/>
      <w:r w:rsidRPr="00F03000">
        <w:rPr>
          <w:rFonts w:ascii="Times New Roman" w:hAnsi="Times New Roman"/>
          <w:color w:val="000000"/>
          <w:sz w:val="24"/>
          <w:szCs w:val="24"/>
        </w:rPr>
        <w:t>Во</w:t>
      </w:r>
      <w:proofErr w:type="gramEnd"/>
      <w:r w:rsidRPr="00F03000">
        <w:rPr>
          <w:rFonts w:ascii="Times New Roman" w:hAnsi="Times New Roman"/>
          <w:color w:val="000000"/>
          <w:sz w:val="24"/>
          <w:szCs w:val="24"/>
        </w:rPr>
        <w:t xml:space="preserve">  исполнения  Постановления  Правительства  от  25 декабря  2013  года №  477 «Об  организации и обеспечении детей и их   оздоровления », заключен  Соглашение  между  Министерством  образования  и  МР «Горный  улус». </w:t>
      </w:r>
      <w:proofErr w:type="gramStart"/>
      <w:r w:rsidRPr="00F03000">
        <w:rPr>
          <w:rFonts w:ascii="Times New Roman" w:hAnsi="Times New Roman"/>
          <w:color w:val="000000"/>
          <w:sz w:val="24"/>
          <w:szCs w:val="24"/>
        </w:rPr>
        <w:t>Изданы  Распоряжения  Главы МР «Горный улус» от 27 .02.2014г.№164 /11 «Об организации занятости, отдыха и оздоровления детей в летний период 2014 года в Горном улусе »,  «О создании улусной межведомственной комиссии по приемке детских оздоровительных, образовательных лагерей на территории муниципального района «Горный улус», приказ главного врача ГБУ «ЦРБ»   «Об ответственных медработниках по летнем</w:t>
      </w:r>
      <w:r>
        <w:rPr>
          <w:rFonts w:ascii="Times New Roman" w:hAnsi="Times New Roman"/>
          <w:color w:val="000000"/>
          <w:sz w:val="24"/>
          <w:szCs w:val="24"/>
        </w:rPr>
        <w:t xml:space="preserve">у отдыху детей Горного улуса», </w:t>
      </w:r>
      <w:r w:rsidRPr="00F03000">
        <w:rPr>
          <w:rFonts w:ascii="Times New Roman" w:hAnsi="Times New Roman"/>
          <w:color w:val="000000"/>
          <w:sz w:val="24"/>
          <w:szCs w:val="24"/>
        </w:rPr>
        <w:t>Распоряжения начальника</w:t>
      </w:r>
      <w:proofErr w:type="gramEnd"/>
      <w:r w:rsidRPr="00F03000">
        <w:rPr>
          <w:rFonts w:ascii="Times New Roman" w:hAnsi="Times New Roman"/>
          <w:color w:val="000000"/>
          <w:sz w:val="24"/>
          <w:szCs w:val="24"/>
        </w:rPr>
        <w:t xml:space="preserve"> полиции    «О закреплении сотрудников Горного отделения полиции ММО МВД «</w:t>
      </w:r>
      <w:proofErr w:type="spellStart"/>
      <w:r w:rsidRPr="00F03000">
        <w:rPr>
          <w:rFonts w:ascii="Times New Roman" w:hAnsi="Times New Roman"/>
          <w:color w:val="000000"/>
          <w:sz w:val="24"/>
          <w:szCs w:val="24"/>
        </w:rPr>
        <w:t>Намский</w:t>
      </w:r>
      <w:proofErr w:type="spellEnd"/>
      <w:r w:rsidRPr="00F03000">
        <w:rPr>
          <w:rFonts w:ascii="Times New Roman" w:hAnsi="Times New Roman"/>
          <w:color w:val="000000"/>
          <w:sz w:val="24"/>
          <w:szCs w:val="24"/>
        </w:rPr>
        <w:t>», заключен договор №01-06\2014г. от 21.04.2014 г. на оказание охранных услуг  ООО ЧОП «Кондор»</w:t>
      </w:r>
      <w:r>
        <w:rPr>
          <w:rFonts w:ascii="Times New Roman" w:hAnsi="Times New Roman"/>
          <w:color w:val="000000"/>
          <w:sz w:val="24"/>
          <w:szCs w:val="24"/>
        </w:rPr>
        <w:t>.</w:t>
      </w:r>
    </w:p>
    <w:p w:rsidR="00DF3ADB" w:rsidRPr="00F03000" w:rsidRDefault="00DF3ADB" w:rsidP="00DF3ADB">
      <w:pPr>
        <w:ind w:firstLine="708"/>
        <w:rPr>
          <w:rFonts w:ascii="Times New Roman" w:hAnsi="Times New Roman"/>
          <w:color w:val="000000"/>
          <w:sz w:val="24"/>
          <w:szCs w:val="24"/>
        </w:rPr>
      </w:pPr>
      <w:r w:rsidRPr="00F03000">
        <w:rPr>
          <w:rFonts w:ascii="Times New Roman" w:hAnsi="Times New Roman"/>
          <w:color w:val="000000"/>
          <w:sz w:val="24"/>
          <w:szCs w:val="24"/>
        </w:rPr>
        <w:t>По  Горному  улусу  на  летний  период 2014 года  планируется  открытие    57  летних  объединени</w:t>
      </w:r>
      <w:r>
        <w:rPr>
          <w:rFonts w:ascii="Times New Roman" w:hAnsi="Times New Roman"/>
          <w:color w:val="000000"/>
          <w:sz w:val="24"/>
          <w:szCs w:val="24"/>
        </w:rPr>
        <w:t xml:space="preserve">й  с  общим  охватом 1880 детей </w:t>
      </w:r>
      <w:r w:rsidRPr="00F03000">
        <w:rPr>
          <w:rFonts w:ascii="Times New Roman" w:hAnsi="Times New Roman"/>
          <w:color w:val="000000"/>
          <w:sz w:val="24"/>
          <w:szCs w:val="24"/>
        </w:rPr>
        <w:t xml:space="preserve"> (96%)</w:t>
      </w:r>
      <w:r>
        <w:rPr>
          <w:rFonts w:ascii="Times New Roman" w:hAnsi="Times New Roman"/>
          <w:color w:val="000000"/>
          <w:sz w:val="24"/>
          <w:szCs w:val="24"/>
        </w:rPr>
        <w:t>:</w:t>
      </w:r>
    </w:p>
    <w:p w:rsidR="00DF3ADB" w:rsidRDefault="00DF3ADB" w:rsidP="00DF3ADB">
      <w:pPr>
        <w:rPr>
          <w:rFonts w:ascii="Times New Roman" w:hAnsi="Times New Roman"/>
          <w:color w:val="000000"/>
          <w:sz w:val="24"/>
          <w:szCs w:val="24"/>
        </w:rPr>
      </w:pPr>
      <w:r>
        <w:rPr>
          <w:rFonts w:ascii="Times New Roman" w:hAnsi="Times New Roman"/>
          <w:color w:val="000000"/>
          <w:sz w:val="24"/>
          <w:szCs w:val="24"/>
        </w:rPr>
        <w:t xml:space="preserve"> 1. </w:t>
      </w:r>
      <w:r w:rsidRPr="00F03000">
        <w:rPr>
          <w:rFonts w:ascii="Times New Roman" w:hAnsi="Times New Roman"/>
          <w:color w:val="000000"/>
          <w:sz w:val="24"/>
          <w:szCs w:val="24"/>
        </w:rPr>
        <w:t>24  оздоровительно-профильных</w:t>
      </w:r>
      <w:r>
        <w:rPr>
          <w:rFonts w:ascii="Times New Roman" w:hAnsi="Times New Roman"/>
          <w:color w:val="000000"/>
          <w:sz w:val="24"/>
          <w:szCs w:val="24"/>
        </w:rPr>
        <w:t xml:space="preserve"> (</w:t>
      </w:r>
      <w:r w:rsidRPr="00F03000">
        <w:rPr>
          <w:rFonts w:ascii="Times New Roman" w:hAnsi="Times New Roman"/>
          <w:color w:val="000000"/>
          <w:sz w:val="24"/>
          <w:szCs w:val="24"/>
        </w:rPr>
        <w:t>21 муниципальных лагерей, 3 государственных лагерей) с  охватом 833 детей (основание  зак</w:t>
      </w:r>
      <w:r>
        <w:rPr>
          <w:rFonts w:ascii="Times New Roman" w:hAnsi="Times New Roman"/>
          <w:color w:val="000000"/>
          <w:sz w:val="24"/>
          <w:szCs w:val="24"/>
        </w:rPr>
        <w:t xml:space="preserve">лючение </w:t>
      </w:r>
      <w:proofErr w:type="spellStart"/>
      <w:r>
        <w:rPr>
          <w:rFonts w:ascii="Times New Roman" w:hAnsi="Times New Roman"/>
          <w:color w:val="000000"/>
          <w:sz w:val="24"/>
          <w:szCs w:val="24"/>
        </w:rPr>
        <w:t>Роспотребнадзора</w:t>
      </w:r>
      <w:proofErr w:type="spellEnd"/>
      <w:r>
        <w:rPr>
          <w:rFonts w:ascii="Times New Roman" w:hAnsi="Times New Roman"/>
          <w:color w:val="000000"/>
          <w:sz w:val="24"/>
          <w:szCs w:val="24"/>
        </w:rPr>
        <w:t>) из них:</w:t>
      </w:r>
    </w:p>
    <w:p w:rsidR="00DF3ADB" w:rsidRDefault="00DF3ADB" w:rsidP="00DF3ADB">
      <w:pPr>
        <w:rPr>
          <w:rFonts w:ascii="Times New Roman" w:hAnsi="Times New Roman"/>
          <w:color w:val="000000"/>
          <w:sz w:val="24"/>
          <w:szCs w:val="24"/>
        </w:rPr>
      </w:pPr>
      <w:r>
        <w:rPr>
          <w:rFonts w:ascii="Times New Roman" w:hAnsi="Times New Roman"/>
          <w:color w:val="000000"/>
          <w:sz w:val="24"/>
          <w:szCs w:val="24"/>
        </w:rPr>
        <w:t>-</w:t>
      </w:r>
      <w:r w:rsidRPr="00DF3ADB">
        <w:rPr>
          <w:rFonts w:ascii="Times New Roman" w:hAnsi="Times New Roman"/>
          <w:b/>
          <w:color w:val="000000"/>
          <w:sz w:val="24"/>
          <w:szCs w:val="24"/>
        </w:rPr>
        <w:t xml:space="preserve">2 </w:t>
      </w:r>
      <w:proofErr w:type="gramStart"/>
      <w:r w:rsidRPr="00DF3ADB">
        <w:rPr>
          <w:rFonts w:ascii="Times New Roman" w:hAnsi="Times New Roman"/>
          <w:b/>
          <w:color w:val="000000"/>
          <w:sz w:val="24"/>
          <w:szCs w:val="24"/>
        </w:rPr>
        <w:t>стационарных</w:t>
      </w:r>
      <w:proofErr w:type="gramEnd"/>
      <w:r w:rsidRPr="00DF3ADB">
        <w:rPr>
          <w:rFonts w:ascii="Times New Roman" w:hAnsi="Times New Roman"/>
          <w:b/>
          <w:color w:val="000000"/>
          <w:sz w:val="24"/>
          <w:szCs w:val="24"/>
        </w:rPr>
        <w:t xml:space="preserve">   лагеря</w:t>
      </w:r>
      <w:r>
        <w:rPr>
          <w:rFonts w:ascii="Times New Roman" w:hAnsi="Times New Roman"/>
          <w:color w:val="000000"/>
          <w:sz w:val="24"/>
          <w:szCs w:val="24"/>
        </w:rPr>
        <w:t>:-</w:t>
      </w:r>
      <w:r w:rsidRPr="00F03000">
        <w:rPr>
          <w:rFonts w:ascii="Times New Roman" w:hAnsi="Times New Roman"/>
          <w:color w:val="000000"/>
          <w:sz w:val="24"/>
          <w:szCs w:val="24"/>
        </w:rPr>
        <w:t xml:space="preserve"> «Солнышко» на участке «</w:t>
      </w:r>
      <w:proofErr w:type="spellStart"/>
      <w:r w:rsidRPr="00F03000">
        <w:rPr>
          <w:rFonts w:ascii="Times New Roman" w:hAnsi="Times New Roman"/>
          <w:color w:val="000000"/>
          <w:sz w:val="24"/>
          <w:szCs w:val="24"/>
        </w:rPr>
        <w:t>Эбэ</w:t>
      </w:r>
      <w:proofErr w:type="spellEnd"/>
      <w:r w:rsidRPr="00F03000">
        <w:rPr>
          <w:rFonts w:ascii="Times New Roman" w:hAnsi="Times New Roman"/>
          <w:color w:val="000000"/>
          <w:sz w:val="24"/>
          <w:szCs w:val="24"/>
        </w:rPr>
        <w:t xml:space="preserve">» </w:t>
      </w:r>
      <w:proofErr w:type="spellStart"/>
      <w:r w:rsidRPr="00F03000">
        <w:rPr>
          <w:rFonts w:ascii="Times New Roman" w:hAnsi="Times New Roman"/>
          <w:color w:val="000000"/>
          <w:sz w:val="24"/>
          <w:szCs w:val="24"/>
        </w:rPr>
        <w:t>Мытахского</w:t>
      </w:r>
      <w:proofErr w:type="spellEnd"/>
      <w:r w:rsidRPr="00F03000">
        <w:rPr>
          <w:rFonts w:ascii="Times New Roman" w:hAnsi="Times New Roman"/>
          <w:color w:val="000000"/>
          <w:sz w:val="24"/>
          <w:szCs w:val="24"/>
        </w:rPr>
        <w:t xml:space="preserve"> наслега ГКУ РС(Я) « СРЦДН» с общ</w:t>
      </w:r>
      <w:r>
        <w:rPr>
          <w:rFonts w:ascii="Times New Roman" w:hAnsi="Times New Roman"/>
          <w:color w:val="000000"/>
          <w:sz w:val="24"/>
          <w:szCs w:val="24"/>
        </w:rPr>
        <w:t>им охватом на 3 сезона 75 детей:-</w:t>
      </w:r>
      <w:r w:rsidRPr="00F03000">
        <w:rPr>
          <w:rFonts w:ascii="Times New Roman" w:hAnsi="Times New Roman"/>
          <w:color w:val="000000"/>
          <w:sz w:val="24"/>
          <w:szCs w:val="24"/>
        </w:rPr>
        <w:t xml:space="preserve"> стационарный  лагерь «Сокол» на участке «</w:t>
      </w:r>
      <w:proofErr w:type="spellStart"/>
      <w:r w:rsidRPr="00F03000">
        <w:rPr>
          <w:rFonts w:ascii="Times New Roman" w:hAnsi="Times New Roman"/>
          <w:color w:val="000000"/>
          <w:sz w:val="24"/>
          <w:szCs w:val="24"/>
        </w:rPr>
        <w:t>Харыйа</w:t>
      </w:r>
      <w:proofErr w:type="spellEnd"/>
      <w:r w:rsidRPr="00F03000">
        <w:rPr>
          <w:rFonts w:ascii="Times New Roman" w:hAnsi="Times New Roman"/>
          <w:color w:val="000000"/>
          <w:sz w:val="24"/>
          <w:szCs w:val="24"/>
        </w:rPr>
        <w:t xml:space="preserve">» </w:t>
      </w:r>
      <w:proofErr w:type="spellStart"/>
      <w:r w:rsidRPr="00F03000">
        <w:rPr>
          <w:rFonts w:ascii="Times New Roman" w:hAnsi="Times New Roman"/>
          <w:color w:val="000000"/>
          <w:sz w:val="24"/>
          <w:szCs w:val="24"/>
        </w:rPr>
        <w:t>с</w:t>
      </w:r>
      <w:proofErr w:type="gramStart"/>
      <w:r w:rsidRPr="00F03000">
        <w:rPr>
          <w:rFonts w:ascii="Times New Roman" w:hAnsi="Times New Roman"/>
          <w:color w:val="000000"/>
          <w:sz w:val="24"/>
          <w:szCs w:val="24"/>
        </w:rPr>
        <w:t>.А</w:t>
      </w:r>
      <w:proofErr w:type="gramEnd"/>
      <w:r w:rsidRPr="00F03000">
        <w:rPr>
          <w:rFonts w:ascii="Times New Roman" w:hAnsi="Times New Roman"/>
          <w:color w:val="000000"/>
          <w:sz w:val="24"/>
          <w:szCs w:val="24"/>
        </w:rPr>
        <w:t>сыма</w:t>
      </w:r>
      <w:proofErr w:type="spellEnd"/>
      <w:r w:rsidRPr="00F03000">
        <w:rPr>
          <w:rFonts w:ascii="Times New Roman" w:hAnsi="Times New Roman"/>
          <w:color w:val="000000"/>
          <w:sz w:val="24"/>
          <w:szCs w:val="24"/>
        </w:rPr>
        <w:t xml:space="preserve"> с общим охватом </w:t>
      </w:r>
      <w:r>
        <w:rPr>
          <w:rFonts w:ascii="Times New Roman" w:hAnsi="Times New Roman"/>
          <w:color w:val="000000"/>
          <w:sz w:val="24"/>
          <w:szCs w:val="24"/>
        </w:rPr>
        <w:t>на 3 сезона 75 детей;</w:t>
      </w:r>
    </w:p>
    <w:p w:rsidR="00DF3ADB" w:rsidRPr="00F03000" w:rsidRDefault="00DF3ADB" w:rsidP="00DF3ADB">
      <w:pPr>
        <w:rPr>
          <w:rFonts w:ascii="Times New Roman" w:hAnsi="Times New Roman"/>
          <w:b/>
          <w:color w:val="000000"/>
          <w:sz w:val="24"/>
          <w:szCs w:val="24"/>
        </w:rPr>
      </w:pPr>
      <w:r w:rsidRPr="00F03000">
        <w:rPr>
          <w:rFonts w:ascii="Times New Roman" w:hAnsi="Times New Roman"/>
          <w:b/>
          <w:color w:val="000000"/>
          <w:sz w:val="24"/>
          <w:szCs w:val="24"/>
        </w:rPr>
        <w:t xml:space="preserve"> -14  дневных лагерей с охватом 452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b/>
          <w:color w:val="000000"/>
          <w:sz w:val="24"/>
          <w:szCs w:val="24"/>
        </w:rPr>
        <w:t>- 6 лагерей «  труда и отдыха» с охватом 201 детей</w:t>
      </w:r>
      <w:r w:rsidRPr="00F03000">
        <w:rPr>
          <w:rFonts w:ascii="Times New Roman" w:hAnsi="Times New Roman"/>
          <w:color w:val="000000"/>
          <w:sz w:val="24"/>
          <w:szCs w:val="24"/>
        </w:rPr>
        <w:t xml:space="preserve"> ( лагерь  труда и отдыха «</w:t>
      </w:r>
      <w:proofErr w:type="spellStart"/>
      <w:r w:rsidRPr="00F03000">
        <w:rPr>
          <w:rFonts w:ascii="Times New Roman" w:hAnsi="Times New Roman"/>
          <w:color w:val="000000"/>
          <w:sz w:val="24"/>
          <w:szCs w:val="24"/>
        </w:rPr>
        <w:t>Чэбдик</w:t>
      </w:r>
      <w:proofErr w:type="spellEnd"/>
      <w:r w:rsidRPr="00F03000">
        <w:rPr>
          <w:rFonts w:ascii="Times New Roman" w:hAnsi="Times New Roman"/>
          <w:color w:val="000000"/>
          <w:sz w:val="24"/>
          <w:szCs w:val="24"/>
        </w:rPr>
        <w:t xml:space="preserve">» МБОУ </w:t>
      </w:r>
      <w:proofErr w:type="spellStart"/>
      <w:r w:rsidRPr="00F03000">
        <w:rPr>
          <w:rFonts w:ascii="Times New Roman" w:hAnsi="Times New Roman"/>
          <w:color w:val="000000"/>
          <w:sz w:val="24"/>
          <w:szCs w:val="24"/>
        </w:rPr>
        <w:t>Маганинская</w:t>
      </w:r>
      <w:proofErr w:type="spellEnd"/>
      <w:r w:rsidRPr="00F03000">
        <w:rPr>
          <w:rFonts w:ascii="Times New Roman" w:hAnsi="Times New Roman"/>
          <w:color w:val="000000"/>
          <w:sz w:val="24"/>
          <w:szCs w:val="24"/>
        </w:rPr>
        <w:t xml:space="preserve"> СОШ, «</w:t>
      </w:r>
      <w:proofErr w:type="spellStart"/>
      <w:r w:rsidRPr="00F03000">
        <w:rPr>
          <w:rFonts w:ascii="Times New Roman" w:hAnsi="Times New Roman"/>
          <w:color w:val="000000"/>
          <w:sz w:val="24"/>
          <w:szCs w:val="24"/>
        </w:rPr>
        <w:t>Мохсогол</w:t>
      </w:r>
      <w:proofErr w:type="spellEnd"/>
      <w:r w:rsidRPr="00F03000">
        <w:rPr>
          <w:rFonts w:ascii="Times New Roman" w:hAnsi="Times New Roman"/>
          <w:color w:val="000000"/>
          <w:sz w:val="24"/>
          <w:szCs w:val="24"/>
        </w:rPr>
        <w:t>» МБОУ  БСОШ,   «</w:t>
      </w:r>
      <w:proofErr w:type="spellStart"/>
      <w:r w:rsidRPr="00F03000">
        <w:rPr>
          <w:rFonts w:ascii="Times New Roman" w:hAnsi="Times New Roman"/>
          <w:color w:val="000000"/>
          <w:sz w:val="24"/>
          <w:szCs w:val="24"/>
        </w:rPr>
        <w:t>Ампаардаах</w:t>
      </w:r>
      <w:proofErr w:type="gramStart"/>
      <w:r w:rsidRPr="00F03000">
        <w:rPr>
          <w:rFonts w:ascii="Times New Roman" w:hAnsi="Times New Roman"/>
          <w:color w:val="000000"/>
          <w:sz w:val="24"/>
          <w:szCs w:val="24"/>
        </w:rPr>
        <w:t>»М</w:t>
      </w:r>
      <w:proofErr w:type="gramEnd"/>
      <w:r w:rsidRPr="00F03000">
        <w:rPr>
          <w:rFonts w:ascii="Times New Roman" w:hAnsi="Times New Roman"/>
          <w:color w:val="000000"/>
          <w:sz w:val="24"/>
          <w:szCs w:val="24"/>
        </w:rPr>
        <w:t>БОУАтамайская</w:t>
      </w:r>
      <w:proofErr w:type="spellEnd"/>
      <w:r w:rsidRPr="00F03000">
        <w:rPr>
          <w:rFonts w:ascii="Times New Roman" w:hAnsi="Times New Roman"/>
          <w:color w:val="000000"/>
          <w:sz w:val="24"/>
          <w:szCs w:val="24"/>
        </w:rPr>
        <w:t xml:space="preserve"> СОШ, «</w:t>
      </w:r>
      <w:proofErr w:type="spellStart"/>
      <w:r w:rsidRPr="00F03000">
        <w:rPr>
          <w:rFonts w:ascii="Times New Roman" w:hAnsi="Times New Roman"/>
          <w:color w:val="000000"/>
          <w:sz w:val="24"/>
          <w:szCs w:val="24"/>
        </w:rPr>
        <w:t>Чэчир</w:t>
      </w:r>
      <w:proofErr w:type="spellEnd"/>
      <w:r w:rsidRPr="00F03000">
        <w:rPr>
          <w:rFonts w:ascii="Times New Roman" w:hAnsi="Times New Roman"/>
          <w:color w:val="000000"/>
          <w:sz w:val="24"/>
          <w:szCs w:val="24"/>
        </w:rPr>
        <w:t xml:space="preserve">» </w:t>
      </w:r>
      <w:proofErr w:type="spellStart"/>
      <w:r w:rsidRPr="00F03000">
        <w:rPr>
          <w:rFonts w:ascii="Times New Roman" w:hAnsi="Times New Roman"/>
          <w:color w:val="000000"/>
          <w:sz w:val="24"/>
          <w:szCs w:val="24"/>
        </w:rPr>
        <w:t>Кэптинская</w:t>
      </w:r>
      <w:proofErr w:type="spellEnd"/>
      <w:r w:rsidRPr="00F03000">
        <w:rPr>
          <w:rFonts w:ascii="Times New Roman" w:hAnsi="Times New Roman"/>
          <w:color w:val="000000"/>
          <w:sz w:val="24"/>
          <w:szCs w:val="24"/>
        </w:rPr>
        <w:t xml:space="preserve"> СОШ,  «</w:t>
      </w:r>
      <w:proofErr w:type="spellStart"/>
      <w:r w:rsidRPr="00F03000">
        <w:rPr>
          <w:rFonts w:ascii="Times New Roman" w:hAnsi="Times New Roman"/>
          <w:color w:val="000000"/>
          <w:sz w:val="24"/>
          <w:szCs w:val="24"/>
        </w:rPr>
        <w:t>Орто-Кюель</w:t>
      </w:r>
      <w:proofErr w:type="spellEnd"/>
      <w:r w:rsidRPr="00F03000">
        <w:rPr>
          <w:rFonts w:ascii="Times New Roman" w:hAnsi="Times New Roman"/>
          <w:color w:val="000000"/>
          <w:sz w:val="24"/>
          <w:szCs w:val="24"/>
        </w:rPr>
        <w:t xml:space="preserve">» </w:t>
      </w:r>
      <w:proofErr w:type="spellStart"/>
      <w:r w:rsidRPr="00F03000">
        <w:rPr>
          <w:rFonts w:ascii="Times New Roman" w:hAnsi="Times New Roman"/>
          <w:color w:val="000000"/>
          <w:sz w:val="24"/>
          <w:szCs w:val="24"/>
        </w:rPr>
        <w:t>Магарасская</w:t>
      </w:r>
      <w:proofErr w:type="spellEnd"/>
      <w:r w:rsidRPr="00F03000">
        <w:rPr>
          <w:rFonts w:ascii="Times New Roman" w:hAnsi="Times New Roman"/>
          <w:color w:val="000000"/>
          <w:sz w:val="24"/>
          <w:szCs w:val="24"/>
        </w:rPr>
        <w:t xml:space="preserve"> СОШ.)</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w:t>
      </w:r>
      <w:r w:rsidRPr="00F03000">
        <w:rPr>
          <w:rFonts w:ascii="Times New Roman" w:hAnsi="Times New Roman"/>
          <w:b/>
          <w:color w:val="000000"/>
          <w:sz w:val="24"/>
          <w:szCs w:val="24"/>
        </w:rPr>
        <w:t>2 лагеря  « палаточные» с охватом 30 детей.</w:t>
      </w:r>
      <w:r w:rsidRPr="00F03000">
        <w:rPr>
          <w:rFonts w:ascii="Times New Roman" w:hAnsi="Times New Roman"/>
          <w:color w:val="000000"/>
          <w:sz w:val="24"/>
          <w:szCs w:val="24"/>
        </w:rPr>
        <w:t xml:space="preserve"> ( МБОУ ДОД  «ДЮСШ», СРЦДН</w:t>
      </w:r>
      <w:proofErr w:type="gramStart"/>
      <w:r w:rsidRPr="00F03000">
        <w:rPr>
          <w:rFonts w:ascii="Times New Roman" w:hAnsi="Times New Roman"/>
          <w:color w:val="000000"/>
          <w:sz w:val="24"/>
          <w:szCs w:val="24"/>
        </w:rPr>
        <w:t xml:space="preserve"> )</w:t>
      </w:r>
      <w:proofErr w:type="gramEnd"/>
    </w:p>
    <w:p w:rsidR="00DF3ADB" w:rsidRPr="00F03000" w:rsidRDefault="00DF3ADB" w:rsidP="00DF3ADB">
      <w:pPr>
        <w:rPr>
          <w:rFonts w:ascii="Times New Roman" w:hAnsi="Times New Roman"/>
          <w:color w:val="000000"/>
          <w:sz w:val="24"/>
          <w:szCs w:val="24"/>
          <w:u w:val="single"/>
        </w:rPr>
      </w:pPr>
      <w:r w:rsidRPr="00F03000">
        <w:rPr>
          <w:rFonts w:ascii="Times New Roman" w:hAnsi="Times New Roman"/>
          <w:color w:val="000000"/>
          <w:sz w:val="24"/>
          <w:szCs w:val="24"/>
          <w:u w:val="single"/>
        </w:rPr>
        <w:t>План  организации  включает  в  себе  следующие  направления:</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 </w:t>
      </w:r>
      <w:proofErr w:type="gramStart"/>
      <w:r w:rsidRPr="00F03000">
        <w:rPr>
          <w:rFonts w:ascii="Times New Roman" w:hAnsi="Times New Roman"/>
          <w:color w:val="000000"/>
          <w:sz w:val="24"/>
          <w:szCs w:val="24"/>
        </w:rPr>
        <w:t>оздоровительные</w:t>
      </w:r>
      <w:proofErr w:type="gramEnd"/>
      <w:r w:rsidRPr="00F03000">
        <w:rPr>
          <w:rFonts w:ascii="Times New Roman" w:hAnsi="Times New Roman"/>
          <w:color w:val="000000"/>
          <w:sz w:val="24"/>
          <w:szCs w:val="24"/>
        </w:rPr>
        <w:t xml:space="preserve"> - 6 (221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w:t>
      </w:r>
      <w:proofErr w:type="gramStart"/>
      <w:r w:rsidRPr="00F03000">
        <w:rPr>
          <w:rFonts w:ascii="Times New Roman" w:hAnsi="Times New Roman"/>
          <w:color w:val="000000"/>
          <w:sz w:val="24"/>
          <w:szCs w:val="24"/>
        </w:rPr>
        <w:t>трудовые</w:t>
      </w:r>
      <w:proofErr w:type="gramEnd"/>
      <w:r w:rsidRPr="00F03000">
        <w:rPr>
          <w:rFonts w:ascii="Times New Roman" w:hAnsi="Times New Roman"/>
          <w:color w:val="000000"/>
          <w:sz w:val="24"/>
          <w:szCs w:val="24"/>
        </w:rPr>
        <w:t xml:space="preserve">  -4 (150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творческие-2(50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  </w:t>
      </w:r>
      <w:proofErr w:type="gramStart"/>
      <w:r w:rsidRPr="00F03000">
        <w:rPr>
          <w:rFonts w:ascii="Times New Roman" w:hAnsi="Times New Roman"/>
          <w:color w:val="000000"/>
          <w:sz w:val="24"/>
          <w:szCs w:val="24"/>
        </w:rPr>
        <w:t>туристический</w:t>
      </w:r>
      <w:proofErr w:type="gramEnd"/>
      <w:r w:rsidRPr="00F03000">
        <w:rPr>
          <w:rFonts w:ascii="Times New Roman" w:hAnsi="Times New Roman"/>
          <w:color w:val="000000"/>
          <w:sz w:val="24"/>
          <w:szCs w:val="24"/>
        </w:rPr>
        <w:t>, экологический  -1 (25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 </w:t>
      </w:r>
      <w:proofErr w:type="gramStart"/>
      <w:r w:rsidRPr="00F03000">
        <w:rPr>
          <w:rFonts w:ascii="Times New Roman" w:hAnsi="Times New Roman"/>
          <w:color w:val="000000"/>
          <w:sz w:val="24"/>
          <w:szCs w:val="24"/>
        </w:rPr>
        <w:t>военно-спортивный</w:t>
      </w:r>
      <w:proofErr w:type="gramEnd"/>
      <w:r w:rsidRPr="00F03000">
        <w:rPr>
          <w:rFonts w:ascii="Times New Roman" w:hAnsi="Times New Roman"/>
          <w:color w:val="000000"/>
          <w:sz w:val="24"/>
          <w:szCs w:val="24"/>
        </w:rPr>
        <w:t xml:space="preserve"> – 2 (50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 спортивный - 5 </w:t>
      </w:r>
      <w:proofErr w:type="gramStart"/>
      <w:r w:rsidRPr="00F03000">
        <w:rPr>
          <w:rFonts w:ascii="Times New Roman" w:hAnsi="Times New Roman"/>
          <w:color w:val="000000"/>
          <w:sz w:val="24"/>
          <w:szCs w:val="24"/>
        </w:rPr>
        <w:t xml:space="preserve">( </w:t>
      </w:r>
      <w:proofErr w:type="gramEnd"/>
      <w:r w:rsidRPr="00F03000">
        <w:rPr>
          <w:rFonts w:ascii="Times New Roman" w:hAnsi="Times New Roman"/>
          <w:color w:val="000000"/>
          <w:sz w:val="24"/>
          <w:szCs w:val="24"/>
        </w:rPr>
        <w:t>100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  </w:t>
      </w:r>
      <w:proofErr w:type="gramStart"/>
      <w:r w:rsidRPr="00F03000">
        <w:rPr>
          <w:rFonts w:ascii="Times New Roman" w:hAnsi="Times New Roman"/>
          <w:color w:val="000000"/>
          <w:sz w:val="24"/>
          <w:szCs w:val="24"/>
        </w:rPr>
        <w:t>интеллектуальный</w:t>
      </w:r>
      <w:proofErr w:type="gramEnd"/>
      <w:r w:rsidRPr="00F03000">
        <w:rPr>
          <w:rFonts w:ascii="Times New Roman" w:hAnsi="Times New Roman"/>
          <w:color w:val="000000"/>
          <w:sz w:val="24"/>
          <w:szCs w:val="24"/>
        </w:rPr>
        <w:t xml:space="preserve"> – 3(60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исследовательский  - 1(15  детей</w:t>
      </w:r>
      <w:proofErr w:type="gramStart"/>
      <w:r w:rsidRPr="00F03000">
        <w:rPr>
          <w:rFonts w:ascii="Times New Roman" w:hAnsi="Times New Roman"/>
          <w:color w:val="000000"/>
          <w:sz w:val="24"/>
          <w:szCs w:val="24"/>
        </w:rPr>
        <w:t>0</w:t>
      </w:r>
      <w:proofErr w:type="gramEnd"/>
      <w:r w:rsidRPr="00F03000">
        <w:rPr>
          <w:rFonts w:ascii="Times New Roman" w:hAnsi="Times New Roman"/>
          <w:color w:val="000000"/>
          <w:sz w:val="24"/>
          <w:szCs w:val="24"/>
        </w:rPr>
        <w:t>)</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w:t>
      </w:r>
      <w:proofErr w:type="gramStart"/>
      <w:r w:rsidRPr="00F03000">
        <w:rPr>
          <w:rFonts w:ascii="Times New Roman" w:hAnsi="Times New Roman"/>
          <w:color w:val="000000"/>
          <w:sz w:val="24"/>
          <w:szCs w:val="24"/>
        </w:rPr>
        <w:t>эстетический</w:t>
      </w:r>
      <w:proofErr w:type="gramEnd"/>
      <w:r w:rsidRPr="00F03000">
        <w:rPr>
          <w:rFonts w:ascii="Times New Roman" w:hAnsi="Times New Roman"/>
          <w:color w:val="000000"/>
          <w:sz w:val="24"/>
          <w:szCs w:val="24"/>
        </w:rPr>
        <w:t xml:space="preserve">  -2 (50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 </w:t>
      </w:r>
      <w:proofErr w:type="gramStart"/>
      <w:r w:rsidRPr="00F03000">
        <w:rPr>
          <w:rFonts w:ascii="Times New Roman" w:hAnsi="Times New Roman"/>
          <w:color w:val="000000"/>
          <w:sz w:val="24"/>
          <w:szCs w:val="24"/>
        </w:rPr>
        <w:t>пришкольный</w:t>
      </w:r>
      <w:proofErr w:type="gramEnd"/>
      <w:r w:rsidRPr="00F03000">
        <w:rPr>
          <w:rFonts w:ascii="Times New Roman" w:hAnsi="Times New Roman"/>
          <w:color w:val="000000"/>
          <w:sz w:val="24"/>
          <w:szCs w:val="24"/>
        </w:rPr>
        <w:t xml:space="preserve"> 2 (50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w:t>
      </w:r>
      <w:proofErr w:type="gramStart"/>
      <w:r w:rsidRPr="00F03000">
        <w:rPr>
          <w:rFonts w:ascii="Times New Roman" w:hAnsi="Times New Roman"/>
          <w:color w:val="000000"/>
          <w:sz w:val="24"/>
          <w:szCs w:val="24"/>
        </w:rPr>
        <w:t>военно-патриотический</w:t>
      </w:r>
      <w:proofErr w:type="gramEnd"/>
      <w:r w:rsidRPr="00F03000">
        <w:rPr>
          <w:rFonts w:ascii="Times New Roman" w:hAnsi="Times New Roman"/>
          <w:color w:val="000000"/>
          <w:sz w:val="24"/>
          <w:szCs w:val="24"/>
        </w:rPr>
        <w:t xml:space="preserve">  - 2 (50  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социально – реабилитационный,  оздоровительный  лагерь  для  детей  с  ограниченными   возможностями  - 1  (50детей)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 семейно-туристический  лагерь  «</w:t>
      </w:r>
      <w:proofErr w:type="spellStart"/>
      <w:r w:rsidRPr="00F03000">
        <w:rPr>
          <w:rFonts w:ascii="Times New Roman" w:hAnsi="Times New Roman"/>
          <w:color w:val="000000"/>
          <w:sz w:val="24"/>
          <w:szCs w:val="24"/>
        </w:rPr>
        <w:t>Кэскил</w:t>
      </w:r>
      <w:proofErr w:type="spellEnd"/>
      <w:r w:rsidRPr="00F03000">
        <w:rPr>
          <w:rFonts w:ascii="Times New Roman" w:hAnsi="Times New Roman"/>
          <w:color w:val="000000"/>
          <w:sz w:val="24"/>
          <w:szCs w:val="24"/>
        </w:rPr>
        <w:t>» -1 (15 детей).</w:t>
      </w:r>
    </w:p>
    <w:p w:rsidR="00DF3ADB" w:rsidRPr="00F03000" w:rsidRDefault="00DF3ADB" w:rsidP="00DF3ADB">
      <w:pPr>
        <w:rPr>
          <w:rFonts w:ascii="Times New Roman" w:hAnsi="Times New Roman"/>
          <w:color w:val="000000"/>
          <w:sz w:val="24"/>
          <w:szCs w:val="24"/>
        </w:rPr>
      </w:pP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- 15 семейных  бригад  с  охватом  - 169;</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дворовые вожатые МО «</w:t>
      </w:r>
      <w:proofErr w:type="spellStart"/>
      <w:r w:rsidRPr="00F03000">
        <w:rPr>
          <w:rFonts w:ascii="Times New Roman" w:hAnsi="Times New Roman"/>
          <w:color w:val="000000"/>
          <w:sz w:val="24"/>
          <w:szCs w:val="24"/>
        </w:rPr>
        <w:t>Бердигестяхский</w:t>
      </w:r>
      <w:proofErr w:type="spellEnd"/>
      <w:r w:rsidRPr="00F03000">
        <w:rPr>
          <w:rFonts w:ascii="Times New Roman" w:hAnsi="Times New Roman"/>
          <w:color w:val="000000"/>
          <w:sz w:val="24"/>
          <w:szCs w:val="24"/>
        </w:rPr>
        <w:t xml:space="preserve"> наслег», МО «</w:t>
      </w:r>
      <w:proofErr w:type="spellStart"/>
      <w:r w:rsidRPr="00F03000">
        <w:rPr>
          <w:rFonts w:ascii="Times New Roman" w:hAnsi="Times New Roman"/>
          <w:color w:val="000000"/>
          <w:sz w:val="24"/>
          <w:szCs w:val="24"/>
        </w:rPr>
        <w:t>Одунунский</w:t>
      </w:r>
      <w:proofErr w:type="spellEnd"/>
      <w:r w:rsidRPr="00F03000">
        <w:rPr>
          <w:rFonts w:ascii="Times New Roman" w:hAnsi="Times New Roman"/>
          <w:color w:val="000000"/>
          <w:sz w:val="24"/>
          <w:szCs w:val="24"/>
        </w:rPr>
        <w:t xml:space="preserve"> наслег»  с охватом  150 детей;</w:t>
      </w:r>
    </w:p>
    <w:p w:rsidR="0039175D" w:rsidRDefault="0039175D" w:rsidP="00DF3ADB">
      <w:pPr>
        <w:rPr>
          <w:rFonts w:ascii="Times New Roman" w:hAnsi="Times New Roman"/>
          <w:b/>
          <w:color w:val="000000"/>
          <w:sz w:val="24"/>
          <w:szCs w:val="24"/>
        </w:rPr>
      </w:pPr>
      <w:r>
        <w:rPr>
          <w:rFonts w:ascii="Times New Roman" w:hAnsi="Times New Roman"/>
          <w:b/>
          <w:color w:val="000000"/>
          <w:sz w:val="24"/>
          <w:szCs w:val="24"/>
        </w:rPr>
        <w:t xml:space="preserve"> В 2014 году из</w:t>
      </w:r>
      <w:r w:rsidR="00DF3ADB" w:rsidRPr="00F03000">
        <w:rPr>
          <w:rFonts w:ascii="Times New Roman" w:hAnsi="Times New Roman"/>
          <w:b/>
          <w:color w:val="000000"/>
          <w:sz w:val="24"/>
          <w:szCs w:val="24"/>
        </w:rPr>
        <w:t xml:space="preserve"> М</w:t>
      </w:r>
      <w:r>
        <w:rPr>
          <w:rFonts w:ascii="Times New Roman" w:hAnsi="Times New Roman"/>
          <w:b/>
          <w:color w:val="000000"/>
          <w:sz w:val="24"/>
          <w:szCs w:val="24"/>
        </w:rPr>
        <w:t>инистерства образования РС (Я) выделены:</w:t>
      </w:r>
    </w:p>
    <w:p w:rsidR="00DF3ADB" w:rsidRPr="00F03000" w:rsidRDefault="0039175D" w:rsidP="00DF3ADB">
      <w:pPr>
        <w:rPr>
          <w:rFonts w:ascii="Times New Roman" w:hAnsi="Times New Roman"/>
          <w:b/>
          <w:color w:val="000000"/>
          <w:sz w:val="24"/>
          <w:szCs w:val="24"/>
        </w:rPr>
      </w:pPr>
      <w:r>
        <w:rPr>
          <w:rFonts w:ascii="Times New Roman" w:hAnsi="Times New Roman"/>
          <w:b/>
          <w:color w:val="000000"/>
          <w:sz w:val="24"/>
          <w:szCs w:val="24"/>
        </w:rPr>
        <w:t xml:space="preserve">1.  </w:t>
      </w:r>
      <w:r w:rsidR="00DF3ADB" w:rsidRPr="00F03000">
        <w:rPr>
          <w:rFonts w:ascii="Times New Roman" w:hAnsi="Times New Roman"/>
          <w:b/>
          <w:color w:val="000000"/>
          <w:sz w:val="24"/>
          <w:szCs w:val="24"/>
        </w:rPr>
        <w:t>в пределах Р</w:t>
      </w:r>
      <w:proofErr w:type="gramStart"/>
      <w:r w:rsidR="00DF3ADB" w:rsidRPr="00F03000">
        <w:rPr>
          <w:rFonts w:ascii="Times New Roman" w:hAnsi="Times New Roman"/>
          <w:b/>
          <w:color w:val="000000"/>
          <w:sz w:val="24"/>
          <w:szCs w:val="24"/>
        </w:rPr>
        <w:t>С(</w:t>
      </w:r>
      <w:proofErr w:type="gramEnd"/>
      <w:r w:rsidR="00DF3ADB" w:rsidRPr="00F03000">
        <w:rPr>
          <w:rFonts w:ascii="Times New Roman" w:hAnsi="Times New Roman"/>
          <w:b/>
          <w:color w:val="000000"/>
          <w:sz w:val="24"/>
          <w:szCs w:val="24"/>
        </w:rPr>
        <w:t>Я)</w:t>
      </w:r>
      <w:r>
        <w:rPr>
          <w:rFonts w:ascii="Times New Roman" w:hAnsi="Times New Roman"/>
          <w:b/>
          <w:color w:val="000000"/>
          <w:sz w:val="24"/>
          <w:szCs w:val="24"/>
        </w:rPr>
        <w:t>62   путев</w:t>
      </w:r>
      <w:r w:rsidRPr="00F03000">
        <w:rPr>
          <w:rFonts w:ascii="Times New Roman" w:hAnsi="Times New Roman"/>
          <w:b/>
          <w:color w:val="000000"/>
          <w:sz w:val="24"/>
          <w:szCs w:val="24"/>
        </w:rPr>
        <w:t>к</w:t>
      </w:r>
      <w:r>
        <w:rPr>
          <w:rFonts w:ascii="Times New Roman" w:hAnsi="Times New Roman"/>
          <w:b/>
          <w:color w:val="000000"/>
          <w:sz w:val="24"/>
          <w:szCs w:val="24"/>
        </w:rPr>
        <w:t>и</w:t>
      </w:r>
      <w:r w:rsidR="00DF3ADB" w:rsidRPr="00F03000">
        <w:rPr>
          <w:rFonts w:ascii="Times New Roman" w:hAnsi="Times New Roman"/>
          <w:b/>
          <w:color w:val="000000"/>
          <w:sz w:val="24"/>
          <w:szCs w:val="24"/>
        </w:rPr>
        <w:t>:</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lastRenderedPageBreak/>
        <w:t>- ГАУ ДО  Р</w:t>
      </w:r>
      <w:proofErr w:type="gramStart"/>
      <w:r w:rsidRPr="00F03000">
        <w:rPr>
          <w:rFonts w:ascii="Times New Roman" w:hAnsi="Times New Roman"/>
          <w:color w:val="000000"/>
          <w:sz w:val="24"/>
          <w:szCs w:val="24"/>
        </w:rPr>
        <w:t>С(</w:t>
      </w:r>
      <w:proofErr w:type="gramEnd"/>
      <w:r w:rsidRPr="00F03000">
        <w:rPr>
          <w:rFonts w:ascii="Times New Roman" w:hAnsi="Times New Roman"/>
          <w:color w:val="000000"/>
          <w:sz w:val="24"/>
          <w:szCs w:val="24"/>
        </w:rPr>
        <w:t>Я) «Центр отдыха и оздоровления де</w:t>
      </w:r>
      <w:r w:rsidR="0039175D">
        <w:rPr>
          <w:rFonts w:ascii="Times New Roman" w:hAnsi="Times New Roman"/>
          <w:color w:val="000000"/>
          <w:sz w:val="24"/>
          <w:szCs w:val="24"/>
        </w:rPr>
        <w:t>тей» «Сосновый  бор»-22 путевки</w:t>
      </w:r>
      <w:r w:rsidRPr="00F03000">
        <w:rPr>
          <w:rFonts w:ascii="Times New Roman" w:hAnsi="Times New Roman"/>
          <w:color w:val="000000"/>
          <w:sz w:val="24"/>
          <w:szCs w:val="24"/>
        </w:rPr>
        <w:t xml:space="preserve">; </w:t>
      </w:r>
      <w:r w:rsidRPr="00F03000">
        <w:rPr>
          <w:rFonts w:ascii="Times New Roman" w:hAnsi="Times New Roman"/>
          <w:color w:val="000000"/>
          <w:sz w:val="24"/>
          <w:szCs w:val="24"/>
        </w:rPr>
        <w:tab/>
      </w:r>
    </w:p>
    <w:p w:rsidR="00DF3ADB" w:rsidRPr="00F03000" w:rsidRDefault="0039175D" w:rsidP="00DF3ADB">
      <w:pPr>
        <w:rPr>
          <w:rFonts w:ascii="Times New Roman" w:hAnsi="Times New Roman"/>
          <w:color w:val="000000"/>
          <w:sz w:val="24"/>
          <w:szCs w:val="24"/>
        </w:rPr>
      </w:pPr>
      <w:r>
        <w:rPr>
          <w:rFonts w:ascii="Times New Roman" w:hAnsi="Times New Roman"/>
          <w:color w:val="000000"/>
          <w:sz w:val="24"/>
          <w:szCs w:val="24"/>
        </w:rPr>
        <w:t xml:space="preserve"> - </w:t>
      </w:r>
      <w:r w:rsidR="00DF3ADB" w:rsidRPr="00F03000">
        <w:rPr>
          <w:rFonts w:ascii="Times New Roman" w:hAnsi="Times New Roman"/>
          <w:color w:val="000000"/>
          <w:sz w:val="24"/>
          <w:szCs w:val="24"/>
        </w:rPr>
        <w:t xml:space="preserve">ООО социально </w:t>
      </w:r>
      <w:proofErr w:type="gramStart"/>
      <w:r w:rsidR="00DF3ADB" w:rsidRPr="00F03000">
        <w:rPr>
          <w:rFonts w:ascii="Times New Roman" w:hAnsi="Times New Roman"/>
          <w:color w:val="000000"/>
          <w:sz w:val="24"/>
          <w:szCs w:val="24"/>
        </w:rPr>
        <w:t>–о</w:t>
      </w:r>
      <w:proofErr w:type="gramEnd"/>
      <w:r w:rsidR="00DF3ADB" w:rsidRPr="00F03000">
        <w:rPr>
          <w:rFonts w:ascii="Times New Roman" w:hAnsi="Times New Roman"/>
          <w:color w:val="000000"/>
          <w:sz w:val="24"/>
          <w:szCs w:val="24"/>
        </w:rPr>
        <w:t>здоровительный центр «</w:t>
      </w:r>
      <w:proofErr w:type="spellStart"/>
      <w:r w:rsidR="00DF3ADB" w:rsidRPr="00F03000">
        <w:rPr>
          <w:rFonts w:ascii="Times New Roman" w:hAnsi="Times New Roman"/>
          <w:color w:val="000000"/>
          <w:sz w:val="24"/>
          <w:szCs w:val="24"/>
        </w:rPr>
        <w:t>Куэх-Кытыл</w:t>
      </w:r>
      <w:proofErr w:type="spellEnd"/>
      <w:r w:rsidR="00DF3ADB" w:rsidRPr="00F03000">
        <w:rPr>
          <w:rFonts w:ascii="Times New Roman" w:hAnsi="Times New Roman"/>
          <w:color w:val="000000"/>
          <w:sz w:val="24"/>
          <w:szCs w:val="24"/>
        </w:rPr>
        <w:t xml:space="preserve">» </w:t>
      </w:r>
      <w:proofErr w:type="spellStart"/>
      <w:r w:rsidR="00DF3ADB" w:rsidRPr="00F03000">
        <w:rPr>
          <w:rFonts w:ascii="Times New Roman" w:hAnsi="Times New Roman"/>
          <w:color w:val="000000"/>
          <w:sz w:val="24"/>
          <w:szCs w:val="24"/>
        </w:rPr>
        <w:t>Амгинского</w:t>
      </w:r>
      <w:proofErr w:type="spellEnd"/>
      <w:r w:rsidR="00DF3ADB" w:rsidRPr="00F03000">
        <w:rPr>
          <w:rFonts w:ascii="Times New Roman" w:hAnsi="Times New Roman"/>
          <w:color w:val="000000"/>
          <w:sz w:val="24"/>
          <w:szCs w:val="24"/>
        </w:rPr>
        <w:t xml:space="preserve"> улуса – 11 путевок; </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ООО санаторий </w:t>
      </w:r>
      <w:proofErr w:type="gramStart"/>
      <w:r w:rsidRPr="00F03000">
        <w:rPr>
          <w:rFonts w:ascii="Times New Roman" w:hAnsi="Times New Roman"/>
          <w:color w:val="000000"/>
          <w:sz w:val="24"/>
          <w:szCs w:val="24"/>
        </w:rPr>
        <w:t>–п</w:t>
      </w:r>
      <w:proofErr w:type="gramEnd"/>
      <w:r w:rsidRPr="00F03000">
        <w:rPr>
          <w:rFonts w:ascii="Times New Roman" w:hAnsi="Times New Roman"/>
          <w:color w:val="000000"/>
          <w:sz w:val="24"/>
          <w:szCs w:val="24"/>
        </w:rPr>
        <w:t>рофилакторий  «</w:t>
      </w:r>
      <w:proofErr w:type="spellStart"/>
      <w:r w:rsidRPr="00F03000">
        <w:rPr>
          <w:rFonts w:ascii="Times New Roman" w:hAnsi="Times New Roman"/>
          <w:color w:val="000000"/>
          <w:sz w:val="24"/>
          <w:szCs w:val="24"/>
        </w:rPr>
        <w:t>Чэбдик</w:t>
      </w:r>
      <w:proofErr w:type="spellEnd"/>
      <w:r w:rsidRPr="00F03000">
        <w:rPr>
          <w:rFonts w:ascii="Times New Roman" w:hAnsi="Times New Roman"/>
          <w:color w:val="000000"/>
          <w:sz w:val="24"/>
          <w:szCs w:val="24"/>
        </w:rPr>
        <w:t xml:space="preserve">» г .Якутск – 4  путевок </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АНО санаторий профилакторий «</w:t>
      </w:r>
      <w:proofErr w:type="spellStart"/>
      <w:r w:rsidRPr="00F03000">
        <w:rPr>
          <w:rFonts w:ascii="Times New Roman" w:hAnsi="Times New Roman"/>
          <w:color w:val="000000"/>
          <w:sz w:val="24"/>
          <w:szCs w:val="24"/>
        </w:rPr>
        <w:t>Абырал</w:t>
      </w:r>
      <w:proofErr w:type="spellEnd"/>
      <w:r w:rsidRPr="00F03000">
        <w:rPr>
          <w:rFonts w:ascii="Times New Roman" w:hAnsi="Times New Roman"/>
          <w:color w:val="000000"/>
          <w:sz w:val="24"/>
          <w:szCs w:val="24"/>
        </w:rPr>
        <w:t>» - 5  путевок.</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Республиканский детский центр «Кэскил»-20  – путевок </w:t>
      </w:r>
    </w:p>
    <w:p w:rsidR="00DF3ADB" w:rsidRPr="00F03000" w:rsidRDefault="0039175D" w:rsidP="00DF3ADB">
      <w:pPr>
        <w:rPr>
          <w:rFonts w:ascii="Times New Roman" w:hAnsi="Times New Roman"/>
          <w:b/>
          <w:sz w:val="24"/>
          <w:szCs w:val="24"/>
        </w:rPr>
      </w:pPr>
      <w:r>
        <w:rPr>
          <w:rFonts w:ascii="Times New Roman" w:hAnsi="Times New Roman"/>
          <w:b/>
          <w:color w:val="000000"/>
          <w:sz w:val="24"/>
          <w:szCs w:val="24"/>
        </w:rPr>
        <w:t>2. з</w:t>
      </w:r>
      <w:r w:rsidR="00DF3ADB" w:rsidRPr="00F03000">
        <w:rPr>
          <w:rFonts w:ascii="Times New Roman" w:hAnsi="Times New Roman"/>
          <w:b/>
          <w:color w:val="000000"/>
          <w:sz w:val="24"/>
          <w:szCs w:val="24"/>
        </w:rPr>
        <w:t xml:space="preserve">а пределы РС(Я) Краснодарский край </w:t>
      </w:r>
      <w:proofErr w:type="spellStart"/>
      <w:r w:rsidR="00DF3ADB" w:rsidRPr="00F03000">
        <w:rPr>
          <w:rFonts w:ascii="Times New Roman" w:hAnsi="Times New Roman"/>
          <w:b/>
          <w:color w:val="000000"/>
          <w:sz w:val="24"/>
          <w:szCs w:val="24"/>
        </w:rPr>
        <w:t>с</w:t>
      </w:r>
      <w:proofErr w:type="gramStart"/>
      <w:r w:rsidR="00DF3ADB" w:rsidRPr="00F03000">
        <w:rPr>
          <w:rFonts w:ascii="Times New Roman" w:hAnsi="Times New Roman"/>
          <w:b/>
          <w:color w:val="000000"/>
          <w:sz w:val="24"/>
          <w:szCs w:val="24"/>
        </w:rPr>
        <w:t>.Ш</w:t>
      </w:r>
      <w:proofErr w:type="gramEnd"/>
      <w:r w:rsidR="00DF3ADB" w:rsidRPr="00F03000">
        <w:rPr>
          <w:rFonts w:ascii="Times New Roman" w:hAnsi="Times New Roman"/>
          <w:b/>
          <w:color w:val="000000"/>
          <w:sz w:val="24"/>
          <w:szCs w:val="24"/>
        </w:rPr>
        <w:t>епси</w:t>
      </w:r>
      <w:proofErr w:type="spellEnd"/>
      <w:r w:rsidR="00DF3ADB" w:rsidRPr="00F03000">
        <w:rPr>
          <w:rFonts w:ascii="Times New Roman" w:hAnsi="Times New Roman"/>
          <w:b/>
          <w:color w:val="000000"/>
          <w:sz w:val="24"/>
          <w:szCs w:val="24"/>
        </w:rPr>
        <w:t xml:space="preserve"> лагерь «Юбилейный»-20 путевок.</w:t>
      </w:r>
    </w:p>
    <w:p w:rsidR="00DF3ADB" w:rsidRPr="00F03000" w:rsidRDefault="0039175D" w:rsidP="00DF3ADB">
      <w:pPr>
        <w:rPr>
          <w:rFonts w:ascii="Times New Roman" w:hAnsi="Times New Roman"/>
          <w:sz w:val="24"/>
          <w:szCs w:val="24"/>
        </w:rPr>
      </w:pPr>
      <w:r>
        <w:rPr>
          <w:rFonts w:ascii="Times New Roman" w:hAnsi="Times New Roman"/>
          <w:sz w:val="24"/>
          <w:szCs w:val="24"/>
        </w:rPr>
        <w:tab/>
        <w:t xml:space="preserve"> Министерством</w:t>
      </w:r>
      <w:r w:rsidR="00DF3ADB" w:rsidRPr="00F03000">
        <w:rPr>
          <w:rFonts w:ascii="Times New Roman" w:hAnsi="Times New Roman"/>
          <w:sz w:val="24"/>
          <w:szCs w:val="24"/>
        </w:rPr>
        <w:t xml:space="preserve"> труда  и социального развития  Р</w:t>
      </w:r>
      <w:proofErr w:type="gramStart"/>
      <w:r w:rsidR="00DF3ADB" w:rsidRPr="00F03000">
        <w:rPr>
          <w:rFonts w:ascii="Times New Roman" w:hAnsi="Times New Roman"/>
          <w:sz w:val="24"/>
          <w:szCs w:val="24"/>
        </w:rPr>
        <w:t>С(</w:t>
      </w:r>
      <w:proofErr w:type="gramEnd"/>
      <w:r w:rsidR="00DF3ADB" w:rsidRPr="00F03000">
        <w:rPr>
          <w:rFonts w:ascii="Times New Roman" w:hAnsi="Times New Roman"/>
          <w:sz w:val="24"/>
          <w:szCs w:val="24"/>
        </w:rPr>
        <w:t>Я) планирует выделить путевку  в санаторно-курортные учреждения и стационарно оздоровительные лагеря г. Якутска  на 50 детей</w:t>
      </w:r>
      <w:r>
        <w:rPr>
          <w:rFonts w:ascii="Times New Roman" w:hAnsi="Times New Roman"/>
          <w:sz w:val="24"/>
          <w:szCs w:val="24"/>
        </w:rPr>
        <w:t>,</w:t>
      </w:r>
      <w:r w:rsidR="00DF3ADB" w:rsidRPr="00F03000">
        <w:rPr>
          <w:rFonts w:ascii="Times New Roman" w:hAnsi="Times New Roman"/>
          <w:sz w:val="24"/>
          <w:szCs w:val="24"/>
        </w:rPr>
        <w:t xml:space="preserve"> находящихся в трудно</w:t>
      </w:r>
      <w:r>
        <w:rPr>
          <w:rFonts w:ascii="Times New Roman" w:hAnsi="Times New Roman"/>
          <w:sz w:val="24"/>
          <w:szCs w:val="24"/>
        </w:rPr>
        <w:t>й жизненной ситуации и детям-</w:t>
      </w:r>
      <w:r w:rsidR="00DF3ADB" w:rsidRPr="00F03000">
        <w:rPr>
          <w:rFonts w:ascii="Times New Roman" w:hAnsi="Times New Roman"/>
          <w:sz w:val="24"/>
          <w:szCs w:val="24"/>
        </w:rPr>
        <w:t>инвалидам. Через органы опеки попечительства  в пределах РС</w:t>
      </w:r>
      <w:r>
        <w:rPr>
          <w:rFonts w:ascii="Times New Roman" w:hAnsi="Times New Roman"/>
          <w:sz w:val="24"/>
          <w:szCs w:val="24"/>
        </w:rPr>
        <w:t xml:space="preserve"> (Я) планируем  выделить путевки</w:t>
      </w:r>
      <w:r w:rsidR="00DF3ADB" w:rsidRPr="00F03000">
        <w:rPr>
          <w:rFonts w:ascii="Times New Roman" w:hAnsi="Times New Roman"/>
          <w:sz w:val="24"/>
          <w:szCs w:val="24"/>
        </w:rPr>
        <w:t xml:space="preserve">  на 16 детей.</w:t>
      </w:r>
    </w:p>
    <w:p w:rsidR="00DF3ADB" w:rsidRPr="0039175D" w:rsidRDefault="00DF3ADB" w:rsidP="00DF3ADB">
      <w:pPr>
        <w:rPr>
          <w:rFonts w:ascii="Times New Roman" w:hAnsi="Times New Roman"/>
          <w:sz w:val="24"/>
          <w:szCs w:val="24"/>
        </w:rPr>
      </w:pPr>
      <w:r w:rsidRPr="00F03000">
        <w:rPr>
          <w:rFonts w:ascii="Times New Roman" w:hAnsi="Times New Roman"/>
          <w:sz w:val="24"/>
          <w:szCs w:val="24"/>
        </w:rPr>
        <w:t xml:space="preserve"> В  целях  вовлечения детей из многодетных, неблагополучных и малоимущих  семей в активную трудовую, познавательную деятельность, полезный отдых через организации  совместной деятельности </w:t>
      </w:r>
      <w:proofErr w:type="gramStart"/>
      <w:r w:rsidRPr="00F03000">
        <w:rPr>
          <w:rFonts w:ascii="Times New Roman" w:hAnsi="Times New Roman"/>
          <w:sz w:val="24"/>
          <w:szCs w:val="24"/>
        </w:rPr>
        <w:t>со</w:t>
      </w:r>
      <w:proofErr w:type="gramEnd"/>
      <w:r w:rsidRPr="00F03000">
        <w:rPr>
          <w:rFonts w:ascii="Times New Roman" w:hAnsi="Times New Roman"/>
          <w:sz w:val="24"/>
          <w:szCs w:val="24"/>
        </w:rPr>
        <w:t xml:space="preserve"> взрослыми и детьми и</w:t>
      </w:r>
      <w:r w:rsidR="0039175D">
        <w:rPr>
          <w:rFonts w:ascii="Times New Roman" w:hAnsi="Times New Roman"/>
          <w:sz w:val="24"/>
          <w:szCs w:val="24"/>
        </w:rPr>
        <w:t>,</w:t>
      </w:r>
      <w:r w:rsidRPr="00F03000">
        <w:rPr>
          <w:rFonts w:ascii="Times New Roman" w:hAnsi="Times New Roman"/>
          <w:sz w:val="24"/>
          <w:szCs w:val="24"/>
        </w:rPr>
        <w:t xml:space="preserve"> согласно заявления руководителей семейных и крестьянских хозяйств</w:t>
      </w:r>
      <w:r w:rsidR="0039175D">
        <w:rPr>
          <w:rFonts w:ascii="Times New Roman" w:hAnsi="Times New Roman"/>
          <w:sz w:val="24"/>
          <w:szCs w:val="24"/>
        </w:rPr>
        <w:t>,</w:t>
      </w:r>
      <w:r w:rsidRPr="00F03000">
        <w:rPr>
          <w:rFonts w:ascii="Times New Roman" w:hAnsi="Times New Roman"/>
          <w:sz w:val="24"/>
          <w:szCs w:val="24"/>
        </w:rPr>
        <w:t xml:space="preserve">  планируем открыть  </w:t>
      </w:r>
      <w:r w:rsidRPr="0039175D">
        <w:rPr>
          <w:rFonts w:ascii="Times New Roman" w:hAnsi="Times New Roman"/>
          <w:bCs/>
          <w:sz w:val="24"/>
          <w:szCs w:val="24"/>
        </w:rPr>
        <w:t>15 семейных бригад</w:t>
      </w:r>
      <w:r w:rsidRPr="0039175D">
        <w:rPr>
          <w:rFonts w:ascii="Times New Roman" w:hAnsi="Times New Roman"/>
          <w:sz w:val="24"/>
          <w:szCs w:val="24"/>
        </w:rPr>
        <w:t xml:space="preserve"> с о</w:t>
      </w:r>
      <w:r w:rsidRPr="0039175D">
        <w:rPr>
          <w:rFonts w:ascii="Times New Roman" w:hAnsi="Times New Roman"/>
          <w:bCs/>
          <w:sz w:val="24"/>
          <w:szCs w:val="24"/>
        </w:rPr>
        <w:t>бщи</w:t>
      </w:r>
      <w:r w:rsidR="00550456">
        <w:rPr>
          <w:rFonts w:ascii="Times New Roman" w:hAnsi="Times New Roman"/>
          <w:bCs/>
          <w:sz w:val="24"/>
          <w:szCs w:val="24"/>
        </w:rPr>
        <w:t>м</w:t>
      </w:r>
      <w:r w:rsidRPr="0039175D">
        <w:rPr>
          <w:rFonts w:ascii="Times New Roman" w:hAnsi="Times New Roman"/>
          <w:bCs/>
          <w:sz w:val="24"/>
          <w:szCs w:val="24"/>
        </w:rPr>
        <w:t xml:space="preserve"> охватом 169  детей в семейных бригадах.</w:t>
      </w:r>
    </w:p>
    <w:p w:rsidR="00DF3ADB" w:rsidRPr="00F03000" w:rsidRDefault="00DF3ADB" w:rsidP="00DF3ADB">
      <w:pPr>
        <w:rPr>
          <w:rFonts w:ascii="Times New Roman" w:hAnsi="Times New Roman"/>
          <w:sz w:val="24"/>
          <w:szCs w:val="24"/>
        </w:rPr>
      </w:pPr>
      <w:r w:rsidRPr="00F03000">
        <w:rPr>
          <w:rFonts w:ascii="Times New Roman" w:hAnsi="Times New Roman"/>
          <w:b/>
          <w:color w:val="000000"/>
          <w:sz w:val="24"/>
          <w:szCs w:val="24"/>
        </w:rPr>
        <w:t>Финанс</w:t>
      </w:r>
      <w:r w:rsidR="0039175D">
        <w:rPr>
          <w:rFonts w:ascii="Times New Roman" w:hAnsi="Times New Roman"/>
          <w:b/>
          <w:color w:val="000000"/>
          <w:sz w:val="24"/>
          <w:szCs w:val="24"/>
        </w:rPr>
        <w:t xml:space="preserve">ирование  на  летний  период </w:t>
      </w:r>
      <w:r w:rsidRPr="00F03000">
        <w:rPr>
          <w:rFonts w:ascii="Times New Roman" w:hAnsi="Times New Roman"/>
          <w:b/>
          <w:color w:val="000000"/>
          <w:sz w:val="24"/>
          <w:szCs w:val="24"/>
        </w:rPr>
        <w:t>2014 года</w:t>
      </w:r>
      <w:r w:rsidR="0039175D">
        <w:rPr>
          <w:rFonts w:ascii="Times New Roman" w:hAnsi="Times New Roman"/>
          <w:b/>
          <w:color w:val="000000"/>
          <w:sz w:val="24"/>
          <w:szCs w:val="24"/>
        </w:rPr>
        <w:t>:</w:t>
      </w:r>
    </w:p>
    <w:p w:rsidR="00DF3ADB" w:rsidRPr="0039175D" w:rsidRDefault="00DF3ADB" w:rsidP="00DF3ADB">
      <w:pPr>
        <w:rPr>
          <w:rFonts w:ascii="Times New Roman" w:hAnsi="Times New Roman"/>
          <w:sz w:val="24"/>
          <w:szCs w:val="24"/>
        </w:rPr>
      </w:pPr>
      <w:r w:rsidRPr="0039175D">
        <w:rPr>
          <w:rFonts w:ascii="Times New Roman" w:hAnsi="Times New Roman"/>
          <w:color w:val="000000"/>
          <w:sz w:val="24"/>
          <w:szCs w:val="24"/>
        </w:rPr>
        <w:t xml:space="preserve">Министерство образования РС (Я) из республиканского   бюджета  - 2 792 000,0 рублей из  них: </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70 % на  питание –  1 954 400,0 рублей.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15%  на  путевки  418,8 рублей.</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15%  на оплату  </w:t>
      </w:r>
      <w:proofErr w:type="spellStart"/>
      <w:r w:rsidRPr="00F03000">
        <w:rPr>
          <w:rFonts w:ascii="Times New Roman" w:hAnsi="Times New Roman"/>
          <w:color w:val="000000"/>
          <w:sz w:val="24"/>
          <w:szCs w:val="24"/>
        </w:rPr>
        <w:t>пед</w:t>
      </w:r>
      <w:proofErr w:type="spellEnd"/>
      <w:r w:rsidR="0039175D">
        <w:rPr>
          <w:rFonts w:ascii="Times New Roman" w:hAnsi="Times New Roman"/>
          <w:color w:val="000000"/>
          <w:sz w:val="24"/>
          <w:szCs w:val="24"/>
        </w:rPr>
        <w:t xml:space="preserve">. </w:t>
      </w:r>
      <w:r w:rsidRPr="00F03000">
        <w:rPr>
          <w:rFonts w:ascii="Times New Roman" w:hAnsi="Times New Roman"/>
          <w:color w:val="000000"/>
          <w:sz w:val="24"/>
          <w:szCs w:val="24"/>
        </w:rPr>
        <w:t>работникам  418.8 рублей.</w:t>
      </w:r>
    </w:p>
    <w:p w:rsidR="00DF3ADB" w:rsidRPr="0039175D" w:rsidRDefault="0039175D" w:rsidP="00DF3ADB">
      <w:pPr>
        <w:rPr>
          <w:rFonts w:ascii="Times New Roman" w:hAnsi="Times New Roman"/>
          <w:color w:val="000000"/>
          <w:sz w:val="24"/>
          <w:szCs w:val="24"/>
        </w:rPr>
      </w:pPr>
      <w:r w:rsidRPr="0039175D">
        <w:rPr>
          <w:rFonts w:ascii="Times New Roman" w:hAnsi="Times New Roman"/>
          <w:color w:val="000000"/>
          <w:sz w:val="24"/>
          <w:szCs w:val="24"/>
        </w:rPr>
        <w:t xml:space="preserve">Субвенция на санаторно-курортное лечение, </w:t>
      </w:r>
      <w:r>
        <w:rPr>
          <w:rFonts w:ascii="Times New Roman" w:hAnsi="Times New Roman"/>
          <w:color w:val="000000"/>
          <w:sz w:val="24"/>
          <w:szCs w:val="24"/>
        </w:rPr>
        <w:t>летний труд и отдых детей-</w:t>
      </w:r>
      <w:r w:rsidR="00DF3ADB" w:rsidRPr="0039175D">
        <w:rPr>
          <w:rFonts w:ascii="Times New Roman" w:hAnsi="Times New Roman"/>
          <w:color w:val="000000"/>
          <w:sz w:val="24"/>
          <w:szCs w:val="24"/>
        </w:rPr>
        <w:t>сирот и детей</w:t>
      </w:r>
      <w:r>
        <w:rPr>
          <w:rFonts w:ascii="Times New Roman" w:hAnsi="Times New Roman"/>
          <w:color w:val="000000"/>
          <w:sz w:val="24"/>
          <w:szCs w:val="24"/>
        </w:rPr>
        <w:t>,</w:t>
      </w:r>
      <w:r w:rsidR="00DF3ADB" w:rsidRPr="0039175D">
        <w:rPr>
          <w:rFonts w:ascii="Times New Roman" w:hAnsi="Times New Roman"/>
          <w:color w:val="000000"/>
          <w:sz w:val="24"/>
          <w:szCs w:val="24"/>
        </w:rPr>
        <w:t xml:space="preserve"> оставшихся  без попечения родителей  - 490,0 рублей</w:t>
      </w:r>
      <w:proofErr w:type="gramStart"/>
      <w:r w:rsidR="00DF3ADB" w:rsidRPr="0039175D">
        <w:rPr>
          <w:rFonts w:ascii="Times New Roman" w:hAnsi="Times New Roman"/>
          <w:color w:val="000000"/>
          <w:sz w:val="24"/>
          <w:szCs w:val="24"/>
        </w:rPr>
        <w:t>.</w:t>
      </w:r>
      <w:proofErr w:type="gramEnd"/>
      <w:r w:rsidR="00DF3ADB" w:rsidRPr="0039175D">
        <w:rPr>
          <w:rFonts w:ascii="Times New Roman" w:hAnsi="Times New Roman"/>
          <w:color w:val="000000"/>
          <w:sz w:val="24"/>
          <w:szCs w:val="24"/>
        </w:rPr>
        <w:t xml:space="preserve"> (</w:t>
      </w:r>
      <w:proofErr w:type="gramStart"/>
      <w:r w:rsidR="00DF3ADB" w:rsidRPr="0039175D">
        <w:rPr>
          <w:rFonts w:ascii="Times New Roman" w:hAnsi="Times New Roman"/>
          <w:color w:val="000000"/>
          <w:sz w:val="24"/>
          <w:szCs w:val="24"/>
        </w:rPr>
        <w:t>о</w:t>
      </w:r>
      <w:proofErr w:type="gramEnd"/>
      <w:r w:rsidR="00DF3ADB" w:rsidRPr="0039175D">
        <w:rPr>
          <w:rFonts w:ascii="Times New Roman" w:hAnsi="Times New Roman"/>
          <w:color w:val="000000"/>
          <w:sz w:val="24"/>
          <w:szCs w:val="24"/>
        </w:rPr>
        <w:t>пека и попечительства)</w:t>
      </w:r>
    </w:p>
    <w:p w:rsidR="00DF3ADB" w:rsidRPr="0039175D" w:rsidRDefault="00DF3ADB" w:rsidP="00DF3ADB">
      <w:pPr>
        <w:rPr>
          <w:rFonts w:ascii="Times New Roman" w:hAnsi="Times New Roman"/>
          <w:color w:val="000000"/>
          <w:sz w:val="24"/>
          <w:szCs w:val="24"/>
        </w:rPr>
      </w:pPr>
      <w:r w:rsidRPr="0039175D">
        <w:rPr>
          <w:rFonts w:ascii="Times New Roman" w:hAnsi="Times New Roman"/>
          <w:color w:val="000000"/>
          <w:sz w:val="24"/>
          <w:szCs w:val="24"/>
        </w:rPr>
        <w:t xml:space="preserve">Министерство </w:t>
      </w:r>
      <w:r w:rsidR="0039175D">
        <w:rPr>
          <w:rFonts w:ascii="Times New Roman" w:hAnsi="Times New Roman"/>
          <w:color w:val="000000"/>
          <w:sz w:val="24"/>
          <w:szCs w:val="24"/>
        </w:rPr>
        <w:t xml:space="preserve"> труда и  социального  развития РС (Я)</w:t>
      </w:r>
      <w:r w:rsidRPr="0039175D">
        <w:rPr>
          <w:rFonts w:ascii="Times New Roman" w:hAnsi="Times New Roman"/>
          <w:color w:val="000000"/>
          <w:sz w:val="24"/>
          <w:szCs w:val="24"/>
        </w:rPr>
        <w:t xml:space="preserve">  - 944 895,0 рублей</w:t>
      </w:r>
    </w:p>
    <w:p w:rsidR="00DF3ADB" w:rsidRPr="0039175D" w:rsidRDefault="0039175D" w:rsidP="00DF3ADB">
      <w:pPr>
        <w:rPr>
          <w:rFonts w:ascii="Times New Roman" w:hAnsi="Times New Roman"/>
          <w:color w:val="000000"/>
          <w:sz w:val="24"/>
          <w:szCs w:val="24"/>
        </w:rPr>
      </w:pPr>
      <w:r>
        <w:rPr>
          <w:rFonts w:ascii="Times New Roman" w:hAnsi="Times New Roman"/>
          <w:color w:val="000000"/>
          <w:sz w:val="24"/>
          <w:szCs w:val="24"/>
        </w:rPr>
        <w:t>Центр  занятости  населения Горного улуса</w:t>
      </w:r>
      <w:r w:rsidR="00DF3ADB" w:rsidRPr="0039175D">
        <w:rPr>
          <w:rFonts w:ascii="Times New Roman" w:hAnsi="Times New Roman"/>
          <w:color w:val="000000"/>
          <w:sz w:val="24"/>
          <w:szCs w:val="24"/>
        </w:rPr>
        <w:t xml:space="preserve"> - 150  детей (план)  267750,0 рублей (1785  рублей  в месяц)  на  одного  несовершеннолетнего  гражданина.  </w:t>
      </w:r>
    </w:p>
    <w:p w:rsidR="00DF3ADB" w:rsidRPr="0039175D" w:rsidRDefault="00DF3ADB" w:rsidP="00DF3ADB">
      <w:pPr>
        <w:rPr>
          <w:rFonts w:ascii="Times New Roman" w:hAnsi="Times New Roman"/>
          <w:color w:val="000000"/>
          <w:sz w:val="24"/>
          <w:szCs w:val="24"/>
        </w:rPr>
      </w:pPr>
      <w:r w:rsidRPr="0039175D">
        <w:rPr>
          <w:rFonts w:ascii="Times New Roman" w:hAnsi="Times New Roman"/>
          <w:color w:val="000000"/>
          <w:sz w:val="24"/>
          <w:szCs w:val="24"/>
        </w:rPr>
        <w:t xml:space="preserve">Из  местного  бюджета: 900,00 рублей.   </w:t>
      </w:r>
    </w:p>
    <w:p w:rsidR="00DF3ADB" w:rsidRPr="0039175D" w:rsidRDefault="00DF3ADB" w:rsidP="00DF3ADB">
      <w:pPr>
        <w:rPr>
          <w:rFonts w:ascii="Times New Roman" w:hAnsi="Times New Roman"/>
          <w:color w:val="000000"/>
          <w:sz w:val="24"/>
          <w:szCs w:val="24"/>
        </w:rPr>
      </w:pPr>
      <w:r w:rsidRPr="0039175D">
        <w:rPr>
          <w:rFonts w:ascii="Times New Roman" w:hAnsi="Times New Roman"/>
          <w:color w:val="000000"/>
          <w:sz w:val="24"/>
          <w:szCs w:val="24"/>
        </w:rPr>
        <w:t>Итого: 5 394 0645,0 рублей.</w:t>
      </w:r>
    </w:p>
    <w:tbl>
      <w:tblPr>
        <w:tblW w:w="8120" w:type="dxa"/>
        <w:tblInd w:w="93" w:type="dxa"/>
        <w:tblLook w:val="04A0" w:firstRow="1" w:lastRow="0" w:firstColumn="1" w:lastColumn="0" w:noHBand="0" w:noVBand="1"/>
      </w:tblPr>
      <w:tblGrid>
        <w:gridCol w:w="3640"/>
        <w:gridCol w:w="2040"/>
        <w:gridCol w:w="2440"/>
      </w:tblGrid>
      <w:tr w:rsidR="00DF3ADB" w:rsidRPr="00F03000" w:rsidTr="00191059">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 xml:space="preserve">         Виды  расходов </w:t>
            </w:r>
          </w:p>
        </w:tc>
        <w:tc>
          <w:tcPr>
            <w:tcW w:w="2040" w:type="dxa"/>
            <w:tcBorders>
              <w:top w:val="single" w:sz="4" w:space="0" w:color="auto"/>
              <w:left w:val="nil"/>
              <w:bottom w:val="single" w:sz="4" w:space="0" w:color="auto"/>
              <w:right w:val="single" w:sz="4" w:space="0" w:color="auto"/>
            </w:tcBorders>
            <w:shd w:val="clear" w:color="auto" w:fill="auto"/>
            <w:vAlign w:val="center"/>
          </w:tcPr>
          <w:p w:rsidR="00DF3ADB" w:rsidRPr="00F03000" w:rsidRDefault="00DF3ADB" w:rsidP="0039175D">
            <w:pPr>
              <w:ind w:firstLine="0"/>
              <w:rPr>
                <w:rFonts w:ascii="Times New Roman" w:hAnsi="Times New Roman"/>
                <w:color w:val="000000"/>
                <w:sz w:val="24"/>
                <w:szCs w:val="24"/>
              </w:rPr>
            </w:pPr>
            <w:r w:rsidRPr="00F03000">
              <w:rPr>
                <w:rFonts w:ascii="Times New Roman" w:hAnsi="Times New Roman"/>
                <w:color w:val="000000"/>
                <w:sz w:val="24"/>
                <w:szCs w:val="24"/>
              </w:rPr>
              <w:t>фактическая потребность</w:t>
            </w:r>
          </w:p>
        </w:tc>
        <w:tc>
          <w:tcPr>
            <w:tcW w:w="2440" w:type="dxa"/>
            <w:tcBorders>
              <w:top w:val="single" w:sz="4" w:space="0" w:color="auto"/>
              <w:left w:val="nil"/>
              <w:bottom w:val="single" w:sz="4" w:space="0" w:color="auto"/>
              <w:right w:val="single" w:sz="4" w:space="0" w:color="auto"/>
            </w:tcBorders>
            <w:shd w:val="clear" w:color="auto" w:fill="auto"/>
            <w:vAlign w:val="center"/>
          </w:tcPr>
          <w:p w:rsidR="00DF3ADB" w:rsidRPr="00F03000" w:rsidRDefault="00DF3ADB" w:rsidP="0039175D">
            <w:pPr>
              <w:ind w:firstLine="0"/>
              <w:rPr>
                <w:rFonts w:ascii="Times New Roman" w:hAnsi="Times New Roman"/>
                <w:color w:val="000000"/>
                <w:sz w:val="24"/>
                <w:szCs w:val="24"/>
              </w:rPr>
            </w:pPr>
            <w:r w:rsidRPr="00F03000">
              <w:rPr>
                <w:rFonts w:ascii="Times New Roman" w:hAnsi="Times New Roman"/>
                <w:color w:val="000000"/>
                <w:sz w:val="24"/>
                <w:szCs w:val="24"/>
              </w:rPr>
              <w:t>предусмотрено в местном бюджете</w:t>
            </w:r>
          </w:p>
        </w:tc>
      </w:tr>
      <w:tr w:rsidR="00DF3ADB" w:rsidRPr="00F03000" w:rsidTr="0019105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DF3ADB" w:rsidRPr="00F03000" w:rsidRDefault="00DF3ADB" w:rsidP="0039175D">
            <w:pPr>
              <w:ind w:firstLine="0"/>
              <w:rPr>
                <w:rFonts w:ascii="Times New Roman" w:hAnsi="Times New Roman"/>
                <w:color w:val="000000"/>
                <w:sz w:val="24"/>
                <w:szCs w:val="24"/>
              </w:rPr>
            </w:pPr>
            <w:r w:rsidRPr="00F03000">
              <w:rPr>
                <w:rFonts w:ascii="Times New Roman" w:hAnsi="Times New Roman"/>
                <w:color w:val="000000"/>
                <w:sz w:val="24"/>
                <w:szCs w:val="24"/>
              </w:rPr>
              <w:t xml:space="preserve">ФОТ лагерей            </w:t>
            </w:r>
            <w:proofErr w:type="spellStart"/>
            <w:proofErr w:type="gramStart"/>
            <w:r w:rsidRPr="00F03000">
              <w:rPr>
                <w:rFonts w:ascii="Times New Roman" w:hAnsi="Times New Roman"/>
                <w:color w:val="000000"/>
                <w:sz w:val="24"/>
                <w:szCs w:val="24"/>
              </w:rPr>
              <w:t>ст</w:t>
            </w:r>
            <w:proofErr w:type="spellEnd"/>
            <w:proofErr w:type="gramEnd"/>
            <w:r w:rsidRPr="00F03000">
              <w:rPr>
                <w:rFonts w:ascii="Times New Roman" w:hAnsi="Times New Roman"/>
                <w:color w:val="000000"/>
                <w:sz w:val="24"/>
                <w:szCs w:val="24"/>
              </w:rPr>
              <w:t xml:space="preserve">  211, </w:t>
            </w:r>
            <w:proofErr w:type="spellStart"/>
            <w:r w:rsidRPr="00F03000">
              <w:rPr>
                <w:rFonts w:ascii="Times New Roman" w:hAnsi="Times New Roman"/>
                <w:color w:val="000000"/>
                <w:sz w:val="24"/>
                <w:szCs w:val="24"/>
              </w:rPr>
              <w:t>ст</w:t>
            </w:r>
            <w:proofErr w:type="spellEnd"/>
            <w:r w:rsidRPr="00F03000">
              <w:rPr>
                <w:rFonts w:ascii="Times New Roman" w:hAnsi="Times New Roman"/>
                <w:color w:val="000000"/>
                <w:sz w:val="24"/>
                <w:szCs w:val="24"/>
              </w:rPr>
              <w:t xml:space="preserve"> 213</w:t>
            </w:r>
          </w:p>
        </w:tc>
        <w:tc>
          <w:tcPr>
            <w:tcW w:w="20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630000,0</w:t>
            </w:r>
          </w:p>
        </w:tc>
        <w:tc>
          <w:tcPr>
            <w:tcW w:w="24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630000,0</w:t>
            </w:r>
          </w:p>
        </w:tc>
      </w:tr>
      <w:tr w:rsidR="00DF3ADB" w:rsidRPr="00F03000" w:rsidTr="0019105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DF3ADB" w:rsidRPr="00F03000" w:rsidRDefault="00DF3ADB" w:rsidP="0039175D">
            <w:pPr>
              <w:ind w:firstLine="0"/>
              <w:rPr>
                <w:rFonts w:ascii="Times New Roman" w:hAnsi="Times New Roman"/>
                <w:color w:val="000000"/>
                <w:sz w:val="24"/>
                <w:szCs w:val="24"/>
              </w:rPr>
            </w:pPr>
            <w:r w:rsidRPr="00F03000">
              <w:rPr>
                <w:rFonts w:ascii="Times New Roman" w:hAnsi="Times New Roman"/>
                <w:color w:val="000000"/>
                <w:sz w:val="24"/>
                <w:szCs w:val="24"/>
              </w:rPr>
              <w:t>электроэнергия          ст. 223/110</w:t>
            </w:r>
          </w:p>
        </w:tc>
        <w:tc>
          <w:tcPr>
            <w:tcW w:w="20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20000,0</w:t>
            </w:r>
          </w:p>
        </w:tc>
        <w:tc>
          <w:tcPr>
            <w:tcW w:w="24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20000,0</w:t>
            </w:r>
          </w:p>
        </w:tc>
      </w:tr>
      <w:tr w:rsidR="00DF3ADB" w:rsidRPr="00F03000" w:rsidTr="00191059">
        <w:trPr>
          <w:trHeight w:val="315"/>
        </w:trPr>
        <w:tc>
          <w:tcPr>
            <w:tcW w:w="3640" w:type="dxa"/>
            <w:tcBorders>
              <w:top w:val="nil"/>
              <w:left w:val="single" w:sz="4" w:space="0" w:color="auto"/>
              <w:bottom w:val="single" w:sz="4" w:space="0" w:color="auto"/>
              <w:right w:val="single" w:sz="4" w:space="0" w:color="auto"/>
            </w:tcBorders>
            <w:shd w:val="clear" w:color="auto" w:fill="auto"/>
            <w:vAlign w:val="bottom"/>
          </w:tcPr>
          <w:p w:rsidR="00DF3ADB" w:rsidRPr="00F03000" w:rsidRDefault="00DF3ADB" w:rsidP="0039175D">
            <w:pPr>
              <w:ind w:firstLine="0"/>
              <w:rPr>
                <w:rFonts w:ascii="Times New Roman" w:hAnsi="Times New Roman"/>
                <w:color w:val="000000"/>
                <w:sz w:val="24"/>
                <w:szCs w:val="24"/>
              </w:rPr>
            </w:pPr>
            <w:r w:rsidRPr="00F03000">
              <w:rPr>
                <w:rFonts w:ascii="Times New Roman" w:hAnsi="Times New Roman"/>
                <w:color w:val="000000"/>
                <w:sz w:val="24"/>
                <w:szCs w:val="24"/>
              </w:rPr>
              <w:t xml:space="preserve">содержание ст. 225/1111,  </w:t>
            </w:r>
            <w:proofErr w:type="spellStart"/>
            <w:proofErr w:type="gramStart"/>
            <w:r w:rsidRPr="00F03000">
              <w:rPr>
                <w:rFonts w:ascii="Times New Roman" w:hAnsi="Times New Roman"/>
                <w:color w:val="000000"/>
                <w:sz w:val="24"/>
                <w:szCs w:val="24"/>
              </w:rPr>
              <w:t>ст</w:t>
            </w:r>
            <w:proofErr w:type="spellEnd"/>
            <w:proofErr w:type="gramEnd"/>
            <w:r w:rsidRPr="00F03000">
              <w:rPr>
                <w:rFonts w:ascii="Times New Roman" w:hAnsi="Times New Roman"/>
                <w:color w:val="000000"/>
                <w:sz w:val="24"/>
                <w:szCs w:val="24"/>
              </w:rPr>
              <w:t xml:space="preserve"> 225/1128</w:t>
            </w:r>
          </w:p>
        </w:tc>
        <w:tc>
          <w:tcPr>
            <w:tcW w:w="20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30000,0</w:t>
            </w:r>
          </w:p>
        </w:tc>
        <w:tc>
          <w:tcPr>
            <w:tcW w:w="24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30000,0</w:t>
            </w:r>
          </w:p>
        </w:tc>
      </w:tr>
      <w:tr w:rsidR="00DF3ADB" w:rsidRPr="00F03000" w:rsidTr="0019105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DF3ADB" w:rsidRPr="00F03000" w:rsidRDefault="00DF3ADB" w:rsidP="0039175D">
            <w:pPr>
              <w:ind w:firstLine="0"/>
              <w:rPr>
                <w:rFonts w:ascii="Times New Roman" w:hAnsi="Times New Roman"/>
                <w:color w:val="000000"/>
                <w:sz w:val="24"/>
                <w:szCs w:val="24"/>
              </w:rPr>
            </w:pPr>
            <w:r w:rsidRPr="00F03000">
              <w:rPr>
                <w:rFonts w:ascii="Times New Roman" w:hAnsi="Times New Roman"/>
                <w:color w:val="000000"/>
                <w:sz w:val="24"/>
                <w:szCs w:val="24"/>
              </w:rPr>
              <w:t>мероприятия              ст. 290/1148</w:t>
            </w:r>
          </w:p>
        </w:tc>
        <w:tc>
          <w:tcPr>
            <w:tcW w:w="20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20000,0</w:t>
            </w:r>
          </w:p>
        </w:tc>
        <w:tc>
          <w:tcPr>
            <w:tcW w:w="24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20000,0</w:t>
            </w:r>
          </w:p>
        </w:tc>
      </w:tr>
      <w:tr w:rsidR="00DF3ADB" w:rsidRPr="00F03000" w:rsidTr="0019105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DF3ADB" w:rsidRPr="00F03000" w:rsidRDefault="00DF3ADB" w:rsidP="0039175D">
            <w:pPr>
              <w:ind w:firstLine="0"/>
              <w:rPr>
                <w:rFonts w:ascii="Times New Roman" w:hAnsi="Times New Roman"/>
                <w:color w:val="000000"/>
                <w:sz w:val="24"/>
                <w:szCs w:val="24"/>
              </w:rPr>
            </w:pPr>
            <w:r w:rsidRPr="00F03000">
              <w:rPr>
                <w:rFonts w:ascii="Times New Roman" w:hAnsi="Times New Roman"/>
                <w:color w:val="000000"/>
                <w:sz w:val="24"/>
                <w:szCs w:val="24"/>
              </w:rPr>
              <w:t>ГСМ                          ст. 340/1121</w:t>
            </w:r>
          </w:p>
        </w:tc>
        <w:tc>
          <w:tcPr>
            <w:tcW w:w="20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20000,0</w:t>
            </w:r>
          </w:p>
        </w:tc>
        <w:tc>
          <w:tcPr>
            <w:tcW w:w="24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20000,0</w:t>
            </w:r>
          </w:p>
        </w:tc>
      </w:tr>
      <w:tr w:rsidR="00DF3ADB" w:rsidRPr="00F03000" w:rsidTr="0019105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DF3ADB" w:rsidRPr="00F03000" w:rsidRDefault="00DF3ADB" w:rsidP="0039175D">
            <w:pPr>
              <w:ind w:firstLine="0"/>
              <w:rPr>
                <w:rFonts w:ascii="Times New Roman" w:hAnsi="Times New Roman"/>
                <w:color w:val="000000"/>
                <w:sz w:val="24"/>
                <w:szCs w:val="24"/>
              </w:rPr>
            </w:pPr>
            <w:r w:rsidRPr="00F03000">
              <w:rPr>
                <w:rFonts w:ascii="Times New Roman" w:hAnsi="Times New Roman"/>
                <w:color w:val="000000"/>
                <w:sz w:val="24"/>
                <w:szCs w:val="24"/>
              </w:rPr>
              <w:t>ЧОП</w:t>
            </w:r>
          </w:p>
        </w:tc>
        <w:tc>
          <w:tcPr>
            <w:tcW w:w="20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180000,0</w:t>
            </w:r>
          </w:p>
        </w:tc>
        <w:tc>
          <w:tcPr>
            <w:tcW w:w="24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color w:val="000000"/>
                <w:sz w:val="24"/>
                <w:szCs w:val="24"/>
              </w:rPr>
            </w:pPr>
            <w:r w:rsidRPr="00F03000">
              <w:rPr>
                <w:rFonts w:ascii="Times New Roman" w:hAnsi="Times New Roman"/>
                <w:color w:val="000000"/>
                <w:sz w:val="24"/>
                <w:szCs w:val="24"/>
              </w:rPr>
              <w:t>180000,0</w:t>
            </w:r>
          </w:p>
        </w:tc>
      </w:tr>
      <w:tr w:rsidR="00DF3ADB" w:rsidRPr="00F03000" w:rsidTr="00191059">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b/>
                <w:bCs/>
                <w:color w:val="000000"/>
                <w:sz w:val="24"/>
                <w:szCs w:val="24"/>
              </w:rPr>
            </w:pPr>
            <w:r w:rsidRPr="00F03000">
              <w:rPr>
                <w:rFonts w:ascii="Times New Roman" w:hAnsi="Times New Roman"/>
                <w:b/>
                <w:bCs/>
                <w:color w:val="000000"/>
                <w:sz w:val="24"/>
                <w:szCs w:val="24"/>
              </w:rPr>
              <w:t>Всего МБ</w:t>
            </w:r>
          </w:p>
        </w:tc>
        <w:tc>
          <w:tcPr>
            <w:tcW w:w="20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b/>
                <w:bCs/>
                <w:color w:val="000000"/>
                <w:sz w:val="24"/>
                <w:szCs w:val="24"/>
              </w:rPr>
            </w:pPr>
            <w:r w:rsidRPr="00F03000">
              <w:rPr>
                <w:rFonts w:ascii="Times New Roman" w:hAnsi="Times New Roman"/>
                <w:b/>
                <w:bCs/>
                <w:color w:val="000000"/>
                <w:sz w:val="24"/>
                <w:szCs w:val="24"/>
              </w:rPr>
              <w:t>900000,0</w:t>
            </w:r>
          </w:p>
        </w:tc>
        <w:tc>
          <w:tcPr>
            <w:tcW w:w="2440" w:type="dxa"/>
            <w:tcBorders>
              <w:top w:val="nil"/>
              <w:left w:val="nil"/>
              <w:bottom w:val="single" w:sz="4" w:space="0" w:color="auto"/>
              <w:right w:val="single" w:sz="4" w:space="0" w:color="auto"/>
            </w:tcBorders>
            <w:shd w:val="clear" w:color="auto" w:fill="auto"/>
            <w:noWrap/>
            <w:vAlign w:val="bottom"/>
          </w:tcPr>
          <w:p w:rsidR="00DF3ADB" w:rsidRPr="00F03000" w:rsidRDefault="00DF3ADB" w:rsidP="00191059">
            <w:pPr>
              <w:rPr>
                <w:rFonts w:ascii="Times New Roman" w:hAnsi="Times New Roman"/>
                <w:b/>
                <w:bCs/>
                <w:color w:val="000000"/>
                <w:sz w:val="24"/>
                <w:szCs w:val="24"/>
              </w:rPr>
            </w:pPr>
            <w:r w:rsidRPr="00F03000">
              <w:rPr>
                <w:rFonts w:ascii="Times New Roman" w:hAnsi="Times New Roman"/>
                <w:b/>
                <w:bCs/>
                <w:color w:val="000000"/>
                <w:sz w:val="24"/>
                <w:szCs w:val="24"/>
              </w:rPr>
              <w:t>900000,0</w:t>
            </w:r>
          </w:p>
        </w:tc>
      </w:tr>
      <w:tr w:rsidR="00DF3ADB" w:rsidRPr="00F03000" w:rsidTr="00191059">
        <w:trPr>
          <w:trHeight w:val="300"/>
        </w:trPr>
        <w:tc>
          <w:tcPr>
            <w:tcW w:w="3640" w:type="dxa"/>
            <w:tcBorders>
              <w:top w:val="nil"/>
              <w:left w:val="nil"/>
              <w:bottom w:val="nil"/>
              <w:right w:val="nil"/>
            </w:tcBorders>
            <w:shd w:val="clear" w:color="auto" w:fill="auto"/>
            <w:noWrap/>
            <w:vAlign w:val="bottom"/>
          </w:tcPr>
          <w:p w:rsidR="00DF3ADB" w:rsidRPr="00F03000" w:rsidRDefault="00DF3ADB" w:rsidP="00191059">
            <w:pPr>
              <w:rPr>
                <w:rFonts w:ascii="Times New Roman" w:hAnsi="Times New Roman"/>
                <w:color w:val="000000"/>
                <w:sz w:val="24"/>
                <w:szCs w:val="24"/>
              </w:rPr>
            </w:pPr>
          </w:p>
        </w:tc>
        <w:tc>
          <w:tcPr>
            <w:tcW w:w="2040" w:type="dxa"/>
            <w:tcBorders>
              <w:top w:val="nil"/>
              <w:left w:val="nil"/>
              <w:bottom w:val="nil"/>
              <w:right w:val="nil"/>
            </w:tcBorders>
            <w:shd w:val="clear" w:color="auto" w:fill="auto"/>
            <w:noWrap/>
            <w:vAlign w:val="bottom"/>
          </w:tcPr>
          <w:p w:rsidR="00DF3ADB" w:rsidRPr="00F03000" w:rsidRDefault="00DF3ADB" w:rsidP="00191059">
            <w:pPr>
              <w:rPr>
                <w:rFonts w:ascii="Times New Roman" w:hAnsi="Times New Roman"/>
                <w:color w:val="000000"/>
                <w:sz w:val="24"/>
                <w:szCs w:val="24"/>
              </w:rPr>
            </w:pPr>
          </w:p>
        </w:tc>
        <w:tc>
          <w:tcPr>
            <w:tcW w:w="2440" w:type="dxa"/>
            <w:tcBorders>
              <w:top w:val="nil"/>
              <w:left w:val="nil"/>
              <w:bottom w:val="nil"/>
              <w:right w:val="nil"/>
            </w:tcBorders>
            <w:shd w:val="clear" w:color="auto" w:fill="auto"/>
            <w:noWrap/>
            <w:vAlign w:val="bottom"/>
          </w:tcPr>
          <w:p w:rsidR="00DF3ADB" w:rsidRPr="00F03000" w:rsidRDefault="00DF3ADB" w:rsidP="00191059">
            <w:pPr>
              <w:rPr>
                <w:rFonts w:ascii="Times New Roman" w:hAnsi="Times New Roman"/>
                <w:color w:val="000000"/>
                <w:sz w:val="24"/>
                <w:szCs w:val="24"/>
              </w:rPr>
            </w:pPr>
          </w:p>
        </w:tc>
      </w:tr>
    </w:tbl>
    <w:p w:rsidR="0039175D" w:rsidRDefault="00DF3ADB" w:rsidP="00DF3ADB">
      <w:pPr>
        <w:ind w:firstLine="708"/>
        <w:rPr>
          <w:rFonts w:ascii="Times New Roman" w:hAnsi="Times New Roman"/>
          <w:sz w:val="24"/>
          <w:szCs w:val="24"/>
        </w:rPr>
      </w:pPr>
      <w:proofErr w:type="gramStart"/>
      <w:r w:rsidRPr="00F03000">
        <w:rPr>
          <w:rFonts w:ascii="Times New Roman" w:hAnsi="Times New Roman"/>
          <w:color w:val="000000"/>
          <w:sz w:val="24"/>
          <w:szCs w:val="24"/>
        </w:rPr>
        <w:t>На первый сезон   будут работать   20 лагерей  с охватом 505 детей</w:t>
      </w:r>
      <w:r w:rsidR="0039175D">
        <w:rPr>
          <w:rFonts w:ascii="Times New Roman" w:hAnsi="Times New Roman"/>
          <w:color w:val="000000"/>
          <w:sz w:val="24"/>
          <w:szCs w:val="24"/>
        </w:rPr>
        <w:t>,</w:t>
      </w:r>
      <w:r w:rsidRPr="00F03000">
        <w:rPr>
          <w:rFonts w:ascii="Times New Roman" w:hAnsi="Times New Roman"/>
          <w:color w:val="000000"/>
          <w:sz w:val="24"/>
          <w:szCs w:val="24"/>
        </w:rPr>
        <w:t xml:space="preserve"> из них  с 5 июня  работают  11 дневных лагерей  с охватом 320  детей, с 15 июня планируется открытие 6 лагерей труда и отдыха с охватом 120 детей, 2 стационарных  лагерей  с охватом 50 детей  и 1 палаточный лагерь с охватом 15 детей.</w:t>
      </w:r>
      <w:proofErr w:type="gramEnd"/>
      <w:r w:rsidRPr="00F03000">
        <w:rPr>
          <w:rFonts w:ascii="Times New Roman" w:hAnsi="Times New Roman"/>
          <w:sz w:val="24"/>
          <w:szCs w:val="24"/>
        </w:rPr>
        <w:t xml:space="preserve"> Приняты и  выданы  заключения  надзорными  органами  20  озд</w:t>
      </w:r>
      <w:r w:rsidR="0039175D">
        <w:rPr>
          <w:rFonts w:ascii="Times New Roman" w:hAnsi="Times New Roman"/>
          <w:sz w:val="24"/>
          <w:szCs w:val="24"/>
        </w:rPr>
        <w:t>оровительно-профильным  лагерям</w:t>
      </w:r>
      <w:r w:rsidRPr="00F03000">
        <w:rPr>
          <w:rFonts w:ascii="Times New Roman" w:hAnsi="Times New Roman"/>
          <w:sz w:val="24"/>
          <w:szCs w:val="24"/>
        </w:rPr>
        <w:t>.</w:t>
      </w:r>
    </w:p>
    <w:p w:rsidR="0039175D" w:rsidRDefault="00DF3ADB" w:rsidP="00DF3ADB">
      <w:pPr>
        <w:ind w:firstLine="708"/>
        <w:rPr>
          <w:rFonts w:ascii="Times New Roman" w:hAnsi="Times New Roman"/>
          <w:color w:val="000000"/>
          <w:sz w:val="24"/>
          <w:szCs w:val="24"/>
        </w:rPr>
      </w:pPr>
      <w:r w:rsidRPr="00F03000">
        <w:rPr>
          <w:rFonts w:ascii="Times New Roman" w:hAnsi="Times New Roman"/>
          <w:color w:val="000000"/>
          <w:sz w:val="24"/>
          <w:szCs w:val="24"/>
        </w:rPr>
        <w:t>Норма  питания  в  день  на  одного  ребенка  составляет</w:t>
      </w:r>
      <w:r w:rsidR="0039175D">
        <w:rPr>
          <w:rFonts w:ascii="Times New Roman" w:hAnsi="Times New Roman"/>
          <w:color w:val="000000"/>
          <w:sz w:val="24"/>
          <w:szCs w:val="24"/>
        </w:rPr>
        <w:t>:</w:t>
      </w:r>
    </w:p>
    <w:p w:rsidR="0039175D" w:rsidRDefault="0039175D" w:rsidP="00DF3ADB">
      <w:pPr>
        <w:ind w:firstLine="708"/>
        <w:rPr>
          <w:rFonts w:ascii="Times New Roman" w:hAnsi="Times New Roman"/>
          <w:color w:val="000000"/>
          <w:sz w:val="24"/>
          <w:szCs w:val="24"/>
        </w:rPr>
      </w:pPr>
      <w:r>
        <w:rPr>
          <w:rFonts w:ascii="Times New Roman" w:hAnsi="Times New Roman"/>
          <w:color w:val="000000"/>
          <w:sz w:val="24"/>
          <w:szCs w:val="24"/>
        </w:rPr>
        <w:t>-</w:t>
      </w:r>
      <w:r w:rsidR="00DF3ADB" w:rsidRPr="00F03000">
        <w:rPr>
          <w:rFonts w:ascii="Times New Roman" w:hAnsi="Times New Roman"/>
          <w:color w:val="000000"/>
          <w:sz w:val="24"/>
          <w:szCs w:val="24"/>
        </w:rPr>
        <w:t xml:space="preserve"> оздоровительные лагеря с  дневным пребыванием, лагер</w:t>
      </w:r>
      <w:r>
        <w:rPr>
          <w:rFonts w:ascii="Times New Roman" w:hAnsi="Times New Roman"/>
          <w:color w:val="000000"/>
          <w:sz w:val="24"/>
          <w:szCs w:val="24"/>
        </w:rPr>
        <w:t>я труда и отдыха    185  рублей;</w:t>
      </w:r>
    </w:p>
    <w:p w:rsidR="0039175D" w:rsidRDefault="0039175D" w:rsidP="00DF3ADB">
      <w:pPr>
        <w:ind w:firstLine="708"/>
        <w:rPr>
          <w:rFonts w:ascii="Times New Roman" w:hAnsi="Times New Roman"/>
          <w:color w:val="000000"/>
          <w:sz w:val="24"/>
          <w:szCs w:val="24"/>
        </w:rPr>
      </w:pPr>
      <w:r>
        <w:rPr>
          <w:rFonts w:ascii="Times New Roman" w:hAnsi="Times New Roman"/>
          <w:color w:val="000000"/>
          <w:sz w:val="24"/>
          <w:szCs w:val="24"/>
        </w:rPr>
        <w:lastRenderedPageBreak/>
        <w:t>-</w:t>
      </w:r>
      <w:r w:rsidR="00DF3ADB" w:rsidRPr="00F03000">
        <w:rPr>
          <w:rFonts w:ascii="Times New Roman" w:hAnsi="Times New Roman"/>
          <w:color w:val="000000"/>
          <w:sz w:val="24"/>
          <w:szCs w:val="24"/>
        </w:rPr>
        <w:t xml:space="preserve"> стационарные оздор</w:t>
      </w:r>
      <w:r>
        <w:rPr>
          <w:rFonts w:ascii="Times New Roman" w:hAnsi="Times New Roman"/>
          <w:color w:val="000000"/>
          <w:sz w:val="24"/>
          <w:szCs w:val="24"/>
        </w:rPr>
        <w:t>овительные лагеря 336,0  рублей</w:t>
      </w:r>
      <w:r w:rsidR="00DF3ADB" w:rsidRPr="00F03000">
        <w:rPr>
          <w:rFonts w:ascii="Times New Roman" w:hAnsi="Times New Roman"/>
          <w:color w:val="000000"/>
          <w:sz w:val="24"/>
          <w:szCs w:val="24"/>
        </w:rPr>
        <w:t>.</w:t>
      </w:r>
    </w:p>
    <w:p w:rsidR="00DF3ADB" w:rsidRPr="00F03000" w:rsidRDefault="00DF3ADB" w:rsidP="00DF3ADB">
      <w:pPr>
        <w:ind w:firstLine="708"/>
        <w:rPr>
          <w:rFonts w:ascii="Times New Roman" w:hAnsi="Times New Roman"/>
          <w:color w:val="000000"/>
          <w:sz w:val="24"/>
          <w:szCs w:val="24"/>
        </w:rPr>
      </w:pPr>
      <w:proofErr w:type="gramStart"/>
      <w:r w:rsidRPr="00F03000">
        <w:rPr>
          <w:rFonts w:ascii="Times New Roman" w:hAnsi="Times New Roman"/>
          <w:color w:val="000000"/>
          <w:sz w:val="24"/>
          <w:szCs w:val="24"/>
        </w:rPr>
        <w:t>На питание зак</w:t>
      </w:r>
      <w:r w:rsidR="0039175D">
        <w:rPr>
          <w:rFonts w:ascii="Times New Roman" w:hAnsi="Times New Roman"/>
          <w:color w:val="000000"/>
          <w:sz w:val="24"/>
          <w:szCs w:val="24"/>
        </w:rPr>
        <w:t xml:space="preserve">лючены договора с поставщиками </w:t>
      </w:r>
      <w:r w:rsidRPr="00F03000">
        <w:rPr>
          <w:rFonts w:ascii="Times New Roman" w:hAnsi="Times New Roman"/>
          <w:color w:val="000000"/>
          <w:sz w:val="24"/>
          <w:szCs w:val="24"/>
        </w:rPr>
        <w:t>ООО ТД «</w:t>
      </w:r>
      <w:proofErr w:type="spellStart"/>
      <w:r w:rsidRPr="00F03000">
        <w:rPr>
          <w:rFonts w:ascii="Times New Roman" w:hAnsi="Times New Roman"/>
          <w:color w:val="000000"/>
          <w:sz w:val="24"/>
          <w:szCs w:val="24"/>
        </w:rPr>
        <w:t>Эргис</w:t>
      </w:r>
      <w:proofErr w:type="spellEnd"/>
      <w:r w:rsidRPr="00F03000">
        <w:rPr>
          <w:rFonts w:ascii="Times New Roman" w:hAnsi="Times New Roman"/>
          <w:color w:val="000000"/>
          <w:sz w:val="24"/>
          <w:szCs w:val="24"/>
        </w:rPr>
        <w:t>»,</w:t>
      </w:r>
      <w:r w:rsidR="0039175D">
        <w:rPr>
          <w:rFonts w:ascii="Times New Roman" w:hAnsi="Times New Roman"/>
          <w:color w:val="000000"/>
          <w:sz w:val="24"/>
          <w:szCs w:val="24"/>
        </w:rPr>
        <w:t xml:space="preserve"> ООО «</w:t>
      </w:r>
      <w:proofErr w:type="spellStart"/>
      <w:r w:rsidR="0039175D">
        <w:rPr>
          <w:rFonts w:ascii="Times New Roman" w:hAnsi="Times New Roman"/>
          <w:color w:val="000000"/>
          <w:sz w:val="24"/>
          <w:szCs w:val="24"/>
        </w:rPr>
        <w:t>Быйан</w:t>
      </w:r>
      <w:proofErr w:type="spellEnd"/>
      <w:r w:rsidR="0039175D">
        <w:rPr>
          <w:rFonts w:ascii="Times New Roman" w:hAnsi="Times New Roman"/>
          <w:color w:val="000000"/>
          <w:sz w:val="24"/>
          <w:szCs w:val="24"/>
        </w:rPr>
        <w:t xml:space="preserve">» и </w:t>
      </w:r>
      <w:r w:rsidRPr="00F03000">
        <w:rPr>
          <w:rFonts w:ascii="Times New Roman" w:hAnsi="Times New Roman"/>
          <w:color w:val="000000"/>
          <w:sz w:val="24"/>
          <w:szCs w:val="24"/>
        </w:rPr>
        <w:t>ООО «</w:t>
      </w:r>
      <w:proofErr w:type="spellStart"/>
      <w:r w:rsidRPr="00F03000">
        <w:rPr>
          <w:rFonts w:ascii="Times New Roman" w:hAnsi="Times New Roman"/>
          <w:color w:val="000000"/>
          <w:sz w:val="24"/>
          <w:szCs w:val="24"/>
        </w:rPr>
        <w:t>Айтал</w:t>
      </w:r>
      <w:proofErr w:type="spellEnd"/>
      <w:r w:rsidRPr="00F03000">
        <w:rPr>
          <w:rFonts w:ascii="Times New Roman" w:hAnsi="Times New Roman"/>
          <w:color w:val="000000"/>
          <w:sz w:val="24"/>
          <w:szCs w:val="24"/>
        </w:rPr>
        <w:t>»).</w:t>
      </w:r>
      <w:proofErr w:type="gramEnd"/>
      <w:r>
        <w:rPr>
          <w:rFonts w:ascii="Times New Roman" w:hAnsi="Times New Roman"/>
          <w:color w:val="000000"/>
          <w:sz w:val="24"/>
          <w:szCs w:val="24"/>
        </w:rPr>
        <w:t xml:space="preserve"> Заключен </w:t>
      </w:r>
      <w:r w:rsidRPr="00F03000">
        <w:rPr>
          <w:rFonts w:ascii="Times New Roman" w:hAnsi="Times New Roman"/>
          <w:color w:val="000000"/>
          <w:sz w:val="24"/>
          <w:szCs w:val="24"/>
        </w:rPr>
        <w:t xml:space="preserve"> договор №01-06\2014г. от 21.04.2014г. на оказание охранных услуг  ООО ЧОП «Кондор».</w:t>
      </w:r>
    </w:p>
    <w:p w:rsidR="00DF3ADB" w:rsidRPr="00F03000" w:rsidRDefault="00DF3ADB" w:rsidP="00DF3ADB">
      <w:pPr>
        <w:rPr>
          <w:rFonts w:ascii="Times New Roman" w:hAnsi="Times New Roman"/>
          <w:b/>
          <w:color w:val="000000"/>
          <w:sz w:val="24"/>
          <w:szCs w:val="24"/>
        </w:rPr>
      </w:pPr>
      <w:r w:rsidRPr="00F03000">
        <w:rPr>
          <w:rFonts w:ascii="Times New Roman" w:hAnsi="Times New Roman"/>
          <w:b/>
          <w:color w:val="000000"/>
          <w:sz w:val="24"/>
          <w:szCs w:val="24"/>
        </w:rPr>
        <w:t xml:space="preserve">Финансирование  на  летний  период  2014  год – 1 сезон </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Республиканский  бюджет  - </w:t>
      </w:r>
      <w:r w:rsidRPr="0039175D">
        <w:rPr>
          <w:rFonts w:ascii="Times New Roman" w:hAnsi="Times New Roman"/>
          <w:color w:val="000000"/>
          <w:sz w:val="24"/>
          <w:szCs w:val="24"/>
        </w:rPr>
        <w:t>1 518 589,6рублей из  них:  на  питание – 1 298 899,0</w:t>
      </w:r>
      <w:r w:rsidRPr="00F03000">
        <w:rPr>
          <w:rFonts w:ascii="Times New Roman" w:hAnsi="Times New Roman"/>
          <w:color w:val="000000"/>
          <w:sz w:val="24"/>
          <w:szCs w:val="24"/>
        </w:rPr>
        <w:t xml:space="preserve"> р.,                                                                                                                                                                                                                          на  оплату  </w:t>
      </w:r>
      <w:proofErr w:type="spellStart"/>
      <w:r w:rsidRPr="00F03000">
        <w:rPr>
          <w:rFonts w:ascii="Times New Roman" w:hAnsi="Times New Roman"/>
          <w:color w:val="000000"/>
          <w:sz w:val="24"/>
          <w:szCs w:val="24"/>
        </w:rPr>
        <w:t>пед</w:t>
      </w:r>
      <w:proofErr w:type="spellEnd"/>
      <w:r w:rsidR="0039175D">
        <w:rPr>
          <w:rFonts w:ascii="Times New Roman" w:hAnsi="Times New Roman"/>
          <w:color w:val="000000"/>
          <w:sz w:val="24"/>
          <w:szCs w:val="24"/>
        </w:rPr>
        <w:t xml:space="preserve">. </w:t>
      </w:r>
      <w:r w:rsidRPr="00F03000">
        <w:rPr>
          <w:rFonts w:ascii="Times New Roman" w:hAnsi="Times New Roman"/>
          <w:color w:val="000000"/>
          <w:sz w:val="24"/>
          <w:szCs w:val="24"/>
        </w:rPr>
        <w:t xml:space="preserve">работникам- </w:t>
      </w:r>
      <w:r w:rsidRPr="0039175D">
        <w:rPr>
          <w:rFonts w:ascii="Times New Roman" w:hAnsi="Times New Roman"/>
          <w:color w:val="000000"/>
          <w:sz w:val="24"/>
          <w:szCs w:val="24"/>
        </w:rPr>
        <w:t>219690,24</w:t>
      </w:r>
      <w:r w:rsidRPr="00F03000">
        <w:rPr>
          <w:rFonts w:ascii="Times New Roman" w:hAnsi="Times New Roman"/>
          <w:color w:val="000000"/>
          <w:sz w:val="24"/>
          <w:szCs w:val="24"/>
        </w:rPr>
        <w:t xml:space="preserve"> рублей</w:t>
      </w:r>
    </w:p>
    <w:p w:rsidR="00DF3ADB" w:rsidRPr="0039175D"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Министерство  труда и  социального  развития:  </w:t>
      </w:r>
      <w:r w:rsidRPr="00F03000">
        <w:rPr>
          <w:rFonts w:ascii="Times New Roman" w:hAnsi="Times New Roman"/>
          <w:b/>
          <w:color w:val="000000"/>
          <w:sz w:val="24"/>
          <w:szCs w:val="24"/>
        </w:rPr>
        <w:t xml:space="preserve">- </w:t>
      </w:r>
      <w:r w:rsidRPr="0039175D">
        <w:rPr>
          <w:rFonts w:ascii="Times New Roman" w:hAnsi="Times New Roman"/>
          <w:color w:val="000000"/>
          <w:sz w:val="24"/>
          <w:szCs w:val="24"/>
        </w:rPr>
        <w:t>436020,0 рублей</w:t>
      </w:r>
    </w:p>
    <w:p w:rsidR="00DF3ADB" w:rsidRPr="0039175D" w:rsidRDefault="00DF3ADB" w:rsidP="00DF3ADB">
      <w:pPr>
        <w:rPr>
          <w:rFonts w:ascii="Times New Roman" w:hAnsi="Times New Roman"/>
          <w:color w:val="000000"/>
          <w:sz w:val="24"/>
          <w:szCs w:val="24"/>
        </w:rPr>
      </w:pPr>
      <w:r w:rsidRPr="0039175D">
        <w:rPr>
          <w:rFonts w:ascii="Times New Roman" w:hAnsi="Times New Roman"/>
          <w:color w:val="000000"/>
          <w:sz w:val="24"/>
          <w:szCs w:val="24"/>
        </w:rPr>
        <w:t>- Из  местного  бюджета на оплату труда  325818,93 рублей</w:t>
      </w:r>
    </w:p>
    <w:p w:rsidR="00DF3ADB" w:rsidRPr="00F03000" w:rsidRDefault="00DF3ADB" w:rsidP="00DF3ADB">
      <w:pPr>
        <w:rPr>
          <w:rFonts w:ascii="Times New Roman" w:hAnsi="Times New Roman"/>
          <w:b/>
          <w:color w:val="000000"/>
          <w:sz w:val="24"/>
          <w:szCs w:val="24"/>
        </w:rPr>
      </w:pPr>
      <w:r w:rsidRPr="00F03000">
        <w:rPr>
          <w:rFonts w:ascii="Times New Roman" w:hAnsi="Times New Roman"/>
          <w:b/>
          <w:color w:val="000000"/>
          <w:sz w:val="24"/>
          <w:szCs w:val="24"/>
        </w:rPr>
        <w:t xml:space="preserve">- </w:t>
      </w:r>
      <w:r w:rsidRPr="00F03000">
        <w:rPr>
          <w:rFonts w:ascii="Times New Roman" w:hAnsi="Times New Roman"/>
          <w:color w:val="000000"/>
          <w:sz w:val="24"/>
          <w:szCs w:val="24"/>
        </w:rPr>
        <w:t xml:space="preserve">Профсоюз работников образования и науки Горного улуса – </w:t>
      </w:r>
      <w:r w:rsidRPr="004C2A95">
        <w:rPr>
          <w:rFonts w:ascii="Times New Roman" w:hAnsi="Times New Roman"/>
          <w:color w:val="000000"/>
          <w:sz w:val="24"/>
          <w:szCs w:val="24"/>
        </w:rPr>
        <w:t>36 257, 6</w:t>
      </w:r>
      <w:r w:rsidRPr="00F03000">
        <w:rPr>
          <w:rFonts w:ascii="Times New Roman" w:hAnsi="Times New Roman"/>
          <w:color w:val="000000"/>
          <w:sz w:val="24"/>
          <w:szCs w:val="24"/>
        </w:rPr>
        <w:t xml:space="preserve"> рублей</w:t>
      </w:r>
    </w:p>
    <w:p w:rsidR="00DF3ADB" w:rsidRPr="00F03000" w:rsidRDefault="00DF3ADB" w:rsidP="00DF3ADB">
      <w:pPr>
        <w:rPr>
          <w:rFonts w:ascii="Times New Roman" w:hAnsi="Times New Roman"/>
          <w:b/>
          <w:color w:val="000000"/>
          <w:sz w:val="24"/>
          <w:szCs w:val="24"/>
        </w:rPr>
      </w:pPr>
      <w:r w:rsidRPr="00F03000">
        <w:rPr>
          <w:rFonts w:ascii="Times New Roman" w:hAnsi="Times New Roman"/>
          <w:color w:val="000000"/>
          <w:sz w:val="24"/>
          <w:szCs w:val="24"/>
        </w:rPr>
        <w:t xml:space="preserve">- Итого – </w:t>
      </w:r>
      <w:r w:rsidRPr="004C2A95">
        <w:rPr>
          <w:rFonts w:ascii="Times New Roman" w:hAnsi="Times New Roman"/>
          <w:color w:val="000000"/>
          <w:sz w:val="24"/>
          <w:szCs w:val="24"/>
        </w:rPr>
        <w:t>2 073 396,53  рублей</w:t>
      </w:r>
    </w:p>
    <w:p w:rsidR="00DF3ADB" w:rsidRPr="00F03000" w:rsidRDefault="00DF3ADB" w:rsidP="00DF3ADB">
      <w:pPr>
        <w:rPr>
          <w:rFonts w:ascii="Times New Roman" w:hAnsi="Times New Roman"/>
          <w:b/>
          <w:color w:val="000000"/>
          <w:sz w:val="24"/>
          <w:szCs w:val="24"/>
        </w:rPr>
      </w:pPr>
      <w:r w:rsidRPr="00F03000">
        <w:rPr>
          <w:rFonts w:ascii="Times New Roman" w:hAnsi="Times New Roman"/>
          <w:b/>
          <w:color w:val="000000"/>
          <w:sz w:val="24"/>
          <w:szCs w:val="24"/>
        </w:rPr>
        <w:t xml:space="preserve">Финансирование  на  летний  период  2014  год – 2 сезон </w:t>
      </w:r>
    </w:p>
    <w:p w:rsidR="004C2A95" w:rsidRPr="00F03000" w:rsidRDefault="004C2A95" w:rsidP="004C2A95">
      <w:pPr>
        <w:ind w:firstLine="708"/>
        <w:rPr>
          <w:rFonts w:ascii="Times New Roman" w:hAnsi="Times New Roman"/>
          <w:color w:val="000000"/>
          <w:sz w:val="24"/>
          <w:szCs w:val="24"/>
        </w:rPr>
      </w:pPr>
      <w:r w:rsidRPr="00F03000">
        <w:rPr>
          <w:rFonts w:ascii="Times New Roman" w:hAnsi="Times New Roman"/>
          <w:color w:val="000000"/>
          <w:sz w:val="24"/>
          <w:szCs w:val="24"/>
        </w:rPr>
        <w:t>На второй сезон  будут работать  10 лагерей   с охватом 225 детей</w:t>
      </w:r>
      <w:r>
        <w:rPr>
          <w:rFonts w:ascii="Times New Roman" w:hAnsi="Times New Roman"/>
          <w:color w:val="000000"/>
          <w:sz w:val="24"/>
          <w:szCs w:val="24"/>
        </w:rPr>
        <w:t>,</w:t>
      </w:r>
      <w:r w:rsidRPr="00F03000">
        <w:rPr>
          <w:rFonts w:ascii="Times New Roman" w:hAnsi="Times New Roman"/>
          <w:color w:val="000000"/>
          <w:sz w:val="24"/>
          <w:szCs w:val="24"/>
        </w:rPr>
        <w:t xml:space="preserve"> из них 2 ста</w:t>
      </w:r>
      <w:r>
        <w:rPr>
          <w:rFonts w:ascii="Times New Roman" w:hAnsi="Times New Roman"/>
          <w:color w:val="000000"/>
          <w:sz w:val="24"/>
          <w:szCs w:val="24"/>
        </w:rPr>
        <w:t>ционарных  лагеря с охватом 50</w:t>
      </w:r>
      <w:r w:rsidRPr="00F03000">
        <w:rPr>
          <w:rFonts w:ascii="Times New Roman" w:hAnsi="Times New Roman"/>
          <w:color w:val="000000"/>
          <w:sz w:val="24"/>
          <w:szCs w:val="24"/>
        </w:rPr>
        <w:t xml:space="preserve">, 3 </w:t>
      </w:r>
      <w:r>
        <w:rPr>
          <w:rFonts w:ascii="Times New Roman" w:hAnsi="Times New Roman"/>
          <w:color w:val="000000"/>
          <w:sz w:val="24"/>
          <w:szCs w:val="24"/>
        </w:rPr>
        <w:t xml:space="preserve">лагеря </w:t>
      </w:r>
      <w:r w:rsidRPr="00F03000">
        <w:rPr>
          <w:rFonts w:ascii="Times New Roman" w:hAnsi="Times New Roman"/>
          <w:color w:val="000000"/>
          <w:sz w:val="24"/>
          <w:szCs w:val="24"/>
        </w:rPr>
        <w:t>труда и отдыха,</w:t>
      </w:r>
      <w:r>
        <w:rPr>
          <w:rFonts w:ascii="Times New Roman" w:hAnsi="Times New Roman"/>
          <w:color w:val="000000"/>
          <w:sz w:val="24"/>
          <w:szCs w:val="24"/>
        </w:rPr>
        <w:t xml:space="preserve"> 4  дневных лагеря</w:t>
      </w:r>
      <w:r w:rsidRPr="00F03000">
        <w:rPr>
          <w:rFonts w:ascii="Times New Roman" w:hAnsi="Times New Roman"/>
          <w:color w:val="000000"/>
          <w:sz w:val="24"/>
          <w:szCs w:val="24"/>
        </w:rPr>
        <w:t>.</w:t>
      </w:r>
    </w:p>
    <w:p w:rsidR="00DF3ADB" w:rsidRPr="00F03000"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Республиканский  бюджет  - </w:t>
      </w:r>
      <w:r w:rsidRPr="004C2A95">
        <w:rPr>
          <w:rFonts w:ascii="Times New Roman" w:hAnsi="Times New Roman"/>
          <w:color w:val="000000"/>
          <w:sz w:val="24"/>
          <w:szCs w:val="24"/>
        </w:rPr>
        <w:t>741 951,2</w:t>
      </w:r>
      <w:r w:rsidRPr="00F03000">
        <w:rPr>
          <w:rFonts w:ascii="Times New Roman" w:hAnsi="Times New Roman"/>
          <w:color w:val="000000"/>
          <w:sz w:val="24"/>
          <w:szCs w:val="24"/>
        </w:rPr>
        <w:t xml:space="preserve"> рублей из  них:  на  питание </w:t>
      </w:r>
      <w:r w:rsidRPr="004C2A95">
        <w:rPr>
          <w:rFonts w:ascii="Times New Roman" w:hAnsi="Times New Roman"/>
          <w:b/>
          <w:color w:val="000000"/>
          <w:sz w:val="24"/>
          <w:szCs w:val="24"/>
        </w:rPr>
        <w:t xml:space="preserve">– </w:t>
      </w:r>
      <w:r w:rsidRPr="004C2A95">
        <w:rPr>
          <w:rFonts w:ascii="Times New Roman" w:hAnsi="Times New Roman"/>
          <w:color w:val="000000"/>
          <w:sz w:val="24"/>
          <w:szCs w:val="24"/>
        </w:rPr>
        <w:t xml:space="preserve">616709,6 </w:t>
      </w:r>
      <w:proofErr w:type="spellStart"/>
      <w:r w:rsidRPr="004C2A95">
        <w:rPr>
          <w:rFonts w:ascii="Times New Roman" w:hAnsi="Times New Roman"/>
          <w:color w:val="000000"/>
          <w:sz w:val="24"/>
          <w:szCs w:val="24"/>
        </w:rPr>
        <w:t>р</w:t>
      </w:r>
      <w:r w:rsidR="004C2A95" w:rsidRPr="004C2A95">
        <w:rPr>
          <w:rFonts w:ascii="Times New Roman" w:hAnsi="Times New Roman"/>
          <w:color w:val="000000"/>
          <w:sz w:val="24"/>
          <w:szCs w:val="24"/>
        </w:rPr>
        <w:t>уб</w:t>
      </w:r>
      <w:proofErr w:type="gramStart"/>
      <w:r w:rsidR="004C2A95" w:rsidRPr="004C2A95">
        <w:rPr>
          <w:rFonts w:ascii="Times New Roman" w:hAnsi="Times New Roman"/>
          <w:color w:val="000000"/>
          <w:sz w:val="24"/>
          <w:szCs w:val="24"/>
        </w:rPr>
        <w:t>,</w:t>
      </w:r>
      <w:r w:rsidRPr="00F03000">
        <w:rPr>
          <w:rFonts w:ascii="Times New Roman" w:hAnsi="Times New Roman"/>
          <w:color w:val="000000"/>
          <w:sz w:val="24"/>
          <w:szCs w:val="24"/>
        </w:rPr>
        <w:t>н</w:t>
      </w:r>
      <w:proofErr w:type="gramEnd"/>
      <w:r w:rsidRPr="00F03000">
        <w:rPr>
          <w:rFonts w:ascii="Times New Roman" w:hAnsi="Times New Roman"/>
          <w:color w:val="000000"/>
          <w:sz w:val="24"/>
          <w:szCs w:val="24"/>
        </w:rPr>
        <w:t>а</w:t>
      </w:r>
      <w:proofErr w:type="spellEnd"/>
      <w:r w:rsidRPr="00F03000">
        <w:rPr>
          <w:rFonts w:ascii="Times New Roman" w:hAnsi="Times New Roman"/>
          <w:color w:val="000000"/>
          <w:sz w:val="24"/>
          <w:szCs w:val="24"/>
        </w:rPr>
        <w:t xml:space="preserve">  оплату  </w:t>
      </w:r>
      <w:proofErr w:type="spellStart"/>
      <w:r w:rsidRPr="00F03000">
        <w:rPr>
          <w:rFonts w:ascii="Times New Roman" w:hAnsi="Times New Roman"/>
          <w:color w:val="000000"/>
          <w:sz w:val="24"/>
          <w:szCs w:val="24"/>
        </w:rPr>
        <w:t>пед</w:t>
      </w:r>
      <w:proofErr w:type="spellEnd"/>
      <w:r w:rsidR="004C2A95">
        <w:rPr>
          <w:rFonts w:ascii="Times New Roman" w:hAnsi="Times New Roman"/>
          <w:color w:val="000000"/>
          <w:sz w:val="24"/>
          <w:szCs w:val="24"/>
        </w:rPr>
        <w:t xml:space="preserve">. </w:t>
      </w:r>
      <w:r w:rsidRPr="00F03000">
        <w:rPr>
          <w:rFonts w:ascii="Times New Roman" w:hAnsi="Times New Roman"/>
          <w:color w:val="000000"/>
          <w:sz w:val="24"/>
          <w:szCs w:val="24"/>
        </w:rPr>
        <w:t xml:space="preserve">работникам- </w:t>
      </w:r>
      <w:r w:rsidRPr="004C2A95">
        <w:rPr>
          <w:rFonts w:ascii="Times New Roman" w:hAnsi="Times New Roman"/>
          <w:color w:val="000000"/>
          <w:sz w:val="24"/>
          <w:szCs w:val="24"/>
        </w:rPr>
        <w:t>125241,6 рублей</w:t>
      </w:r>
    </w:p>
    <w:p w:rsidR="00DF3ADB" w:rsidRPr="004C2A95"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Министерства  </w:t>
      </w:r>
      <w:r w:rsidR="004C2A95">
        <w:rPr>
          <w:rFonts w:ascii="Times New Roman" w:hAnsi="Times New Roman"/>
          <w:color w:val="000000"/>
          <w:sz w:val="24"/>
          <w:szCs w:val="24"/>
        </w:rPr>
        <w:t>труда и  социального  развития РС (Я)</w:t>
      </w:r>
      <w:r w:rsidRPr="00F03000">
        <w:rPr>
          <w:rFonts w:ascii="Times New Roman" w:hAnsi="Times New Roman"/>
          <w:b/>
          <w:color w:val="000000"/>
          <w:sz w:val="24"/>
          <w:szCs w:val="24"/>
        </w:rPr>
        <w:t xml:space="preserve">- </w:t>
      </w:r>
      <w:r w:rsidRPr="004C2A95">
        <w:rPr>
          <w:rFonts w:ascii="Times New Roman" w:hAnsi="Times New Roman"/>
          <w:color w:val="000000"/>
          <w:sz w:val="24"/>
          <w:szCs w:val="24"/>
        </w:rPr>
        <w:t>339275,0рублей</w:t>
      </w:r>
    </w:p>
    <w:p w:rsidR="00DF3ADB" w:rsidRPr="004C2A95" w:rsidRDefault="00DF3ADB" w:rsidP="00DF3ADB">
      <w:pPr>
        <w:rPr>
          <w:rFonts w:ascii="Times New Roman" w:hAnsi="Times New Roman"/>
          <w:color w:val="000000"/>
          <w:sz w:val="24"/>
          <w:szCs w:val="24"/>
        </w:rPr>
      </w:pPr>
      <w:r w:rsidRPr="004C2A95">
        <w:rPr>
          <w:rFonts w:ascii="Times New Roman" w:hAnsi="Times New Roman"/>
          <w:color w:val="000000"/>
          <w:sz w:val="24"/>
          <w:szCs w:val="24"/>
        </w:rPr>
        <w:t>- Из  местного  бюджета на оплату труда  101372,97 рублей</w:t>
      </w:r>
    </w:p>
    <w:p w:rsidR="00DF3ADB" w:rsidRPr="004C2A95" w:rsidRDefault="00DF3ADB" w:rsidP="00DF3ADB">
      <w:pPr>
        <w:rPr>
          <w:rFonts w:ascii="Times New Roman" w:hAnsi="Times New Roman"/>
          <w:color w:val="000000"/>
          <w:sz w:val="24"/>
          <w:szCs w:val="24"/>
        </w:rPr>
      </w:pPr>
      <w:r w:rsidRPr="004C2A95">
        <w:rPr>
          <w:rFonts w:ascii="Times New Roman" w:hAnsi="Times New Roman"/>
          <w:color w:val="000000"/>
          <w:sz w:val="24"/>
          <w:szCs w:val="24"/>
        </w:rPr>
        <w:t>- Профсоюз работников образования и науки Горного улуса – 36 257, 6т. рублей</w:t>
      </w:r>
    </w:p>
    <w:p w:rsidR="00DF3ADB" w:rsidRPr="004C2A95" w:rsidRDefault="00DF3ADB" w:rsidP="00DF3ADB">
      <w:pPr>
        <w:rPr>
          <w:rFonts w:ascii="Times New Roman" w:hAnsi="Times New Roman"/>
          <w:color w:val="000000"/>
          <w:sz w:val="24"/>
          <w:szCs w:val="24"/>
        </w:rPr>
      </w:pPr>
      <w:r w:rsidRPr="004C2A95">
        <w:rPr>
          <w:rFonts w:ascii="Times New Roman" w:hAnsi="Times New Roman"/>
          <w:color w:val="000000"/>
          <w:sz w:val="24"/>
          <w:szCs w:val="24"/>
        </w:rPr>
        <w:t>- Итого – 1 065 565,0  рублей</w:t>
      </w:r>
    </w:p>
    <w:p w:rsidR="00DF3ADB" w:rsidRDefault="00DF3ADB" w:rsidP="00DF3ADB">
      <w:pPr>
        <w:ind w:firstLine="708"/>
        <w:rPr>
          <w:rFonts w:ascii="Times New Roman" w:hAnsi="Times New Roman"/>
          <w:b/>
          <w:color w:val="000000"/>
          <w:sz w:val="24"/>
          <w:szCs w:val="24"/>
        </w:rPr>
      </w:pPr>
      <w:r>
        <w:rPr>
          <w:rFonts w:ascii="Times New Roman" w:hAnsi="Times New Roman"/>
          <w:b/>
          <w:color w:val="000000"/>
          <w:sz w:val="24"/>
          <w:szCs w:val="24"/>
        </w:rPr>
        <w:t>Ф</w:t>
      </w:r>
      <w:r w:rsidRPr="00F03000">
        <w:rPr>
          <w:rFonts w:ascii="Times New Roman" w:hAnsi="Times New Roman"/>
          <w:b/>
          <w:color w:val="000000"/>
          <w:sz w:val="24"/>
          <w:szCs w:val="24"/>
        </w:rPr>
        <w:t>инансирование  на  летний  период  201</w:t>
      </w:r>
      <w:r w:rsidR="004C2A95">
        <w:rPr>
          <w:rFonts w:ascii="Times New Roman" w:hAnsi="Times New Roman"/>
          <w:b/>
          <w:color w:val="000000"/>
          <w:sz w:val="24"/>
          <w:szCs w:val="24"/>
        </w:rPr>
        <w:t>4</w:t>
      </w:r>
      <w:r w:rsidRPr="00F03000">
        <w:rPr>
          <w:rFonts w:ascii="Times New Roman" w:hAnsi="Times New Roman"/>
          <w:b/>
          <w:color w:val="000000"/>
          <w:sz w:val="24"/>
          <w:szCs w:val="24"/>
        </w:rPr>
        <w:t xml:space="preserve">  год – 3  сезон</w:t>
      </w:r>
    </w:p>
    <w:p w:rsidR="004C2A95" w:rsidRPr="00F03000" w:rsidRDefault="004C2A95" w:rsidP="004C2A95">
      <w:pPr>
        <w:ind w:firstLine="708"/>
        <w:rPr>
          <w:rFonts w:ascii="Times New Roman" w:hAnsi="Times New Roman"/>
          <w:b/>
          <w:color w:val="000000"/>
          <w:sz w:val="24"/>
          <w:szCs w:val="24"/>
        </w:rPr>
      </w:pPr>
      <w:r w:rsidRPr="00F03000">
        <w:rPr>
          <w:rFonts w:ascii="Times New Roman" w:hAnsi="Times New Roman"/>
          <w:color w:val="000000"/>
          <w:sz w:val="24"/>
          <w:szCs w:val="24"/>
        </w:rPr>
        <w:t>На третий сезон будут работать 9 лагерей  с охватом 208 детей</w:t>
      </w:r>
      <w:r>
        <w:rPr>
          <w:rFonts w:ascii="Times New Roman" w:hAnsi="Times New Roman"/>
          <w:color w:val="000000"/>
          <w:sz w:val="24"/>
          <w:szCs w:val="24"/>
        </w:rPr>
        <w:t>,</w:t>
      </w:r>
      <w:r w:rsidRPr="00F03000">
        <w:rPr>
          <w:rFonts w:ascii="Times New Roman" w:hAnsi="Times New Roman"/>
          <w:color w:val="000000"/>
          <w:sz w:val="24"/>
          <w:szCs w:val="24"/>
        </w:rPr>
        <w:t xml:space="preserve"> из них 2 стационарных  лаге</w:t>
      </w:r>
      <w:r>
        <w:rPr>
          <w:rFonts w:ascii="Times New Roman" w:hAnsi="Times New Roman"/>
          <w:color w:val="000000"/>
          <w:sz w:val="24"/>
          <w:szCs w:val="24"/>
        </w:rPr>
        <w:t>ря</w:t>
      </w:r>
      <w:r w:rsidRPr="00F03000">
        <w:rPr>
          <w:rFonts w:ascii="Times New Roman" w:hAnsi="Times New Roman"/>
          <w:color w:val="000000"/>
          <w:sz w:val="24"/>
          <w:szCs w:val="24"/>
        </w:rPr>
        <w:t xml:space="preserve">,3 </w:t>
      </w:r>
      <w:r>
        <w:rPr>
          <w:rFonts w:ascii="Times New Roman" w:hAnsi="Times New Roman"/>
          <w:color w:val="000000"/>
          <w:sz w:val="24"/>
          <w:szCs w:val="24"/>
        </w:rPr>
        <w:t xml:space="preserve">лагеря труда и отдыха  и </w:t>
      </w:r>
      <w:r w:rsidRPr="00F03000">
        <w:rPr>
          <w:rFonts w:ascii="Times New Roman" w:hAnsi="Times New Roman"/>
          <w:color w:val="000000"/>
          <w:sz w:val="24"/>
          <w:szCs w:val="24"/>
        </w:rPr>
        <w:t>4 дневных лагеря</w:t>
      </w:r>
      <w:proofErr w:type="gramStart"/>
      <w:r w:rsidRPr="00F03000">
        <w:rPr>
          <w:rFonts w:ascii="Times New Roman" w:hAnsi="Times New Roman"/>
          <w:b/>
          <w:color w:val="000000"/>
          <w:sz w:val="24"/>
          <w:szCs w:val="24"/>
        </w:rPr>
        <w:t xml:space="preserve"> .</w:t>
      </w:r>
      <w:proofErr w:type="gramEnd"/>
    </w:p>
    <w:p w:rsidR="00DF3ADB" w:rsidRPr="004C2A95" w:rsidRDefault="00DF3ADB" w:rsidP="00DF3ADB">
      <w:pPr>
        <w:rPr>
          <w:rFonts w:ascii="Times New Roman" w:hAnsi="Times New Roman"/>
          <w:color w:val="000000"/>
          <w:sz w:val="24"/>
          <w:szCs w:val="24"/>
        </w:rPr>
      </w:pPr>
      <w:r w:rsidRPr="00F03000">
        <w:rPr>
          <w:rFonts w:ascii="Times New Roman" w:hAnsi="Times New Roman"/>
          <w:color w:val="000000"/>
          <w:sz w:val="24"/>
          <w:szCs w:val="24"/>
        </w:rPr>
        <w:t xml:space="preserve">- Республиканский  бюджет  - </w:t>
      </w:r>
      <w:r w:rsidRPr="004C2A95">
        <w:rPr>
          <w:rFonts w:ascii="Times New Roman" w:hAnsi="Times New Roman"/>
          <w:color w:val="000000"/>
          <w:sz w:val="24"/>
          <w:szCs w:val="24"/>
        </w:rPr>
        <w:t xml:space="preserve">531459,1 рублей из  них:  на  питание – 463366,0 р.,                                                                                                                                                                                                                          на  оплату  </w:t>
      </w:r>
      <w:proofErr w:type="spellStart"/>
      <w:r w:rsidRPr="004C2A95">
        <w:rPr>
          <w:rFonts w:ascii="Times New Roman" w:hAnsi="Times New Roman"/>
          <w:color w:val="000000"/>
          <w:sz w:val="24"/>
          <w:szCs w:val="24"/>
        </w:rPr>
        <w:t>пед</w:t>
      </w:r>
      <w:proofErr w:type="spellEnd"/>
      <w:r w:rsidR="004C2A95">
        <w:rPr>
          <w:rFonts w:ascii="Times New Roman" w:hAnsi="Times New Roman"/>
          <w:color w:val="000000"/>
          <w:sz w:val="24"/>
          <w:szCs w:val="24"/>
        </w:rPr>
        <w:t xml:space="preserve">. </w:t>
      </w:r>
      <w:r w:rsidRPr="004C2A95">
        <w:rPr>
          <w:rFonts w:ascii="Times New Roman" w:hAnsi="Times New Roman"/>
          <w:color w:val="000000"/>
          <w:sz w:val="24"/>
          <w:szCs w:val="24"/>
        </w:rPr>
        <w:t>работникам- 68093,1рублей</w:t>
      </w:r>
    </w:p>
    <w:p w:rsidR="00DF3ADB" w:rsidRPr="004C2A95" w:rsidRDefault="00DF3ADB" w:rsidP="00DF3ADB">
      <w:pPr>
        <w:rPr>
          <w:rFonts w:ascii="Times New Roman" w:hAnsi="Times New Roman"/>
          <w:color w:val="000000"/>
          <w:sz w:val="24"/>
          <w:szCs w:val="24"/>
        </w:rPr>
      </w:pPr>
      <w:r w:rsidRPr="004C2A95">
        <w:rPr>
          <w:rFonts w:ascii="Times New Roman" w:hAnsi="Times New Roman"/>
          <w:color w:val="000000"/>
          <w:sz w:val="24"/>
          <w:szCs w:val="24"/>
        </w:rPr>
        <w:t xml:space="preserve">- Министерства </w:t>
      </w:r>
      <w:r w:rsidR="004C2A95">
        <w:rPr>
          <w:rFonts w:ascii="Times New Roman" w:hAnsi="Times New Roman"/>
          <w:color w:val="000000"/>
          <w:sz w:val="24"/>
          <w:szCs w:val="24"/>
        </w:rPr>
        <w:t xml:space="preserve"> труда и  социального  развития РС (Я)</w:t>
      </w:r>
      <w:r w:rsidRPr="004C2A95">
        <w:rPr>
          <w:rFonts w:ascii="Times New Roman" w:hAnsi="Times New Roman"/>
          <w:color w:val="000000"/>
          <w:sz w:val="24"/>
          <w:szCs w:val="24"/>
        </w:rPr>
        <w:t xml:space="preserve">  - 123500,0 рублей</w:t>
      </w:r>
    </w:p>
    <w:p w:rsidR="00DF3ADB" w:rsidRPr="004C2A95" w:rsidRDefault="004C2A95" w:rsidP="00DF3ADB">
      <w:pPr>
        <w:rPr>
          <w:rFonts w:ascii="Times New Roman" w:hAnsi="Times New Roman"/>
          <w:color w:val="000000"/>
          <w:sz w:val="24"/>
          <w:szCs w:val="24"/>
        </w:rPr>
      </w:pPr>
      <w:r>
        <w:rPr>
          <w:rFonts w:ascii="Times New Roman" w:hAnsi="Times New Roman"/>
          <w:color w:val="000000"/>
          <w:sz w:val="24"/>
          <w:szCs w:val="24"/>
        </w:rPr>
        <w:t>- Центр  занятости  населения Горного улуса</w:t>
      </w:r>
      <w:r w:rsidR="00DF3ADB" w:rsidRPr="004C2A95">
        <w:rPr>
          <w:rFonts w:ascii="Times New Roman" w:hAnsi="Times New Roman"/>
          <w:color w:val="000000"/>
          <w:sz w:val="24"/>
          <w:szCs w:val="24"/>
        </w:rPr>
        <w:t xml:space="preserve"> - 51765,0 рублей (1785  рублей  в месяц  на  одного  несовершеннолетнего  гражданина)</w:t>
      </w:r>
    </w:p>
    <w:p w:rsidR="00DF3ADB" w:rsidRPr="004C2A95" w:rsidRDefault="00DF3ADB" w:rsidP="00DF3ADB">
      <w:pPr>
        <w:rPr>
          <w:rFonts w:ascii="Times New Roman" w:hAnsi="Times New Roman"/>
          <w:color w:val="000000"/>
          <w:sz w:val="24"/>
          <w:szCs w:val="24"/>
        </w:rPr>
      </w:pPr>
      <w:r w:rsidRPr="004C2A95">
        <w:rPr>
          <w:rFonts w:ascii="Times New Roman" w:hAnsi="Times New Roman"/>
          <w:color w:val="000000"/>
          <w:sz w:val="24"/>
          <w:szCs w:val="24"/>
        </w:rPr>
        <w:t>- Из  местного  бюджета на оплату труда  64934,1 рублей</w:t>
      </w:r>
    </w:p>
    <w:p w:rsidR="00DF3ADB" w:rsidRDefault="00DF3ADB" w:rsidP="00DF3ADB">
      <w:pPr>
        <w:rPr>
          <w:rFonts w:ascii="Times New Roman" w:hAnsi="Times New Roman"/>
          <w:color w:val="000000"/>
          <w:sz w:val="24"/>
          <w:szCs w:val="24"/>
        </w:rPr>
      </w:pPr>
      <w:r w:rsidRPr="004C2A95">
        <w:rPr>
          <w:rFonts w:ascii="Times New Roman" w:hAnsi="Times New Roman"/>
          <w:color w:val="000000"/>
          <w:sz w:val="24"/>
          <w:szCs w:val="24"/>
        </w:rPr>
        <w:t>- Итого – 771658,2 рублей</w:t>
      </w:r>
      <w:r w:rsidR="00D93AC7">
        <w:rPr>
          <w:rFonts w:ascii="Times New Roman" w:hAnsi="Times New Roman"/>
          <w:color w:val="000000"/>
          <w:sz w:val="24"/>
          <w:szCs w:val="24"/>
        </w:rPr>
        <w:t>.</w:t>
      </w:r>
    </w:p>
    <w:p w:rsidR="00D93AC7" w:rsidRPr="004C2A95" w:rsidRDefault="00D93AC7" w:rsidP="00DF3ADB">
      <w:pPr>
        <w:rPr>
          <w:rFonts w:ascii="Times New Roman" w:hAnsi="Times New Roman"/>
          <w:color w:val="000000"/>
          <w:sz w:val="24"/>
          <w:szCs w:val="24"/>
        </w:rPr>
      </w:pPr>
    </w:p>
    <w:p w:rsidR="00F26A13" w:rsidRPr="00F26A13" w:rsidRDefault="004C656F" w:rsidP="00F26A13">
      <w:pPr>
        <w:pStyle w:val="a5"/>
        <w:ind w:firstLine="0"/>
        <w:rPr>
          <w:rFonts w:ascii="Times New Roman" w:hAnsi="Times New Roman"/>
          <w:sz w:val="24"/>
          <w:szCs w:val="24"/>
        </w:rPr>
      </w:pPr>
      <w:r>
        <w:rPr>
          <w:rFonts w:ascii="Times New Roman" w:hAnsi="Times New Roman"/>
          <w:b/>
          <w:sz w:val="24"/>
          <w:szCs w:val="24"/>
        </w:rPr>
        <w:t xml:space="preserve">За </w:t>
      </w:r>
      <w:r w:rsidR="00F26A13" w:rsidRPr="00F26A13">
        <w:rPr>
          <w:rFonts w:ascii="Times New Roman" w:hAnsi="Times New Roman"/>
          <w:b/>
          <w:sz w:val="24"/>
          <w:szCs w:val="24"/>
        </w:rPr>
        <w:t xml:space="preserve"> 2014 год</w:t>
      </w:r>
      <w:r w:rsidR="00F26A13" w:rsidRPr="00F26A13">
        <w:rPr>
          <w:rFonts w:ascii="Times New Roman" w:hAnsi="Times New Roman"/>
          <w:sz w:val="24"/>
          <w:szCs w:val="24"/>
        </w:rPr>
        <w:t xml:space="preserve"> в результате реализации Программы получены следующие показатели по индикаторам эффективности реализации Программы:</w:t>
      </w:r>
    </w:p>
    <w:p w:rsidR="006A3006" w:rsidRPr="00D923C4" w:rsidRDefault="006A3006" w:rsidP="00F26A13">
      <w:pPr>
        <w:pStyle w:val="a5"/>
        <w:ind w:firstLine="567"/>
        <w:rPr>
          <w:rFonts w:ascii="Times New Roman" w:hAnsi="Times New Roman"/>
          <w:b/>
          <w:sz w:val="24"/>
          <w:szCs w:val="24"/>
        </w:rPr>
      </w:pPr>
      <w:r w:rsidRPr="00D923C4">
        <w:rPr>
          <w:rFonts w:ascii="Times New Roman" w:hAnsi="Times New Roman"/>
          <w:b/>
          <w:sz w:val="24"/>
          <w:szCs w:val="24"/>
        </w:rPr>
        <w:t>П.1.Дошкольное образование</w:t>
      </w:r>
    </w:p>
    <w:p w:rsidR="006A3006" w:rsidRPr="00D923C4" w:rsidRDefault="006A3006" w:rsidP="00DC2968">
      <w:pPr>
        <w:ind w:firstLine="540"/>
        <w:rPr>
          <w:rFonts w:ascii="Times New Roman" w:hAnsi="Times New Roman"/>
          <w:sz w:val="24"/>
          <w:szCs w:val="24"/>
        </w:rPr>
      </w:pPr>
      <w:r w:rsidRPr="00D923C4">
        <w:rPr>
          <w:rFonts w:ascii="Times New Roman" w:hAnsi="Times New Roman"/>
          <w:sz w:val="24"/>
          <w:szCs w:val="24"/>
        </w:rPr>
        <w:t> П.1.1.доля</w:t>
      </w:r>
      <w:r w:rsidR="00EA0A03">
        <w:rPr>
          <w:rFonts w:ascii="Times New Roman" w:hAnsi="Times New Roman"/>
          <w:sz w:val="24"/>
          <w:szCs w:val="24"/>
        </w:rPr>
        <w:t xml:space="preserve"> детей в возрасте от 1 года </w:t>
      </w:r>
      <w:r w:rsidRPr="00D923C4">
        <w:rPr>
          <w:rFonts w:ascii="Times New Roman" w:hAnsi="Times New Roman"/>
          <w:sz w:val="24"/>
          <w:szCs w:val="24"/>
        </w:rPr>
        <w:t>до 7 лет,  охваченных  различными формами дошкольного образования:</w:t>
      </w:r>
      <w:r w:rsidR="004C656F">
        <w:rPr>
          <w:rFonts w:ascii="Times New Roman" w:hAnsi="Times New Roman"/>
          <w:sz w:val="24"/>
          <w:szCs w:val="24"/>
        </w:rPr>
        <w:t xml:space="preserve"> </w:t>
      </w:r>
      <w:proofErr w:type="gramStart"/>
      <w:r w:rsidRPr="00D923C4">
        <w:rPr>
          <w:rFonts w:ascii="Times New Roman" w:hAnsi="Times New Roman"/>
          <w:i/>
          <w:sz w:val="24"/>
          <w:szCs w:val="24"/>
        </w:rPr>
        <w:t>Всего</w:t>
      </w:r>
      <w:r w:rsidR="004C656F">
        <w:rPr>
          <w:rFonts w:ascii="Times New Roman" w:hAnsi="Times New Roman"/>
          <w:i/>
          <w:sz w:val="24"/>
          <w:szCs w:val="24"/>
        </w:rPr>
        <w:t xml:space="preserve"> детей дошкольного возраста 1771</w:t>
      </w:r>
      <w:r w:rsidR="005C1419">
        <w:rPr>
          <w:rFonts w:ascii="Times New Roman" w:hAnsi="Times New Roman"/>
          <w:i/>
          <w:sz w:val="24"/>
          <w:szCs w:val="24"/>
        </w:rPr>
        <w:t xml:space="preserve"> </w:t>
      </w:r>
      <w:r w:rsidRPr="00D923C4">
        <w:rPr>
          <w:rFonts w:ascii="Times New Roman" w:hAnsi="Times New Roman"/>
          <w:i/>
          <w:sz w:val="24"/>
          <w:szCs w:val="24"/>
        </w:rPr>
        <w:t>, из ни</w:t>
      </w:r>
      <w:r w:rsidR="004C656F">
        <w:rPr>
          <w:rFonts w:ascii="Times New Roman" w:hAnsi="Times New Roman"/>
          <w:i/>
          <w:sz w:val="24"/>
          <w:szCs w:val="24"/>
        </w:rPr>
        <w:t>х 1103</w:t>
      </w:r>
      <w:r w:rsidR="00EA0A03">
        <w:rPr>
          <w:rFonts w:ascii="Times New Roman" w:hAnsi="Times New Roman"/>
          <w:i/>
          <w:sz w:val="24"/>
          <w:szCs w:val="24"/>
        </w:rPr>
        <w:t xml:space="preserve"> </w:t>
      </w:r>
      <w:r w:rsidRPr="00D923C4">
        <w:rPr>
          <w:rFonts w:ascii="Times New Roman" w:hAnsi="Times New Roman"/>
          <w:i/>
          <w:sz w:val="24"/>
          <w:szCs w:val="24"/>
        </w:rPr>
        <w:t>ребенка охвачены детскими дошкольными учрежден</w:t>
      </w:r>
      <w:r w:rsidR="009A4EFF" w:rsidRPr="00D923C4">
        <w:rPr>
          <w:rFonts w:ascii="Times New Roman" w:hAnsi="Times New Roman"/>
          <w:i/>
          <w:sz w:val="24"/>
          <w:szCs w:val="24"/>
        </w:rPr>
        <w:t>иям</w:t>
      </w:r>
      <w:r w:rsidR="00102686">
        <w:rPr>
          <w:rFonts w:ascii="Times New Roman" w:hAnsi="Times New Roman"/>
          <w:i/>
          <w:sz w:val="24"/>
          <w:szCs w:val="24"/>
        </w:rPr>
        <w:t xml:space="preserve"> (62,3</w:t>
      </w:r>
      <w:r w:rsidR="009A4EFF" w:rsidRPr="00D923C4">
        <w:rPr>
          <w:rFonts w:ascii="Times New Roman" w:hAnsi="Times New Roman"/>
          <w:i/>
          <w:sz w:val="24"/>
          <w:szCs w:val="24"/>
        </w:rPr>
        <w:t xml:space="preserve"> %),</w:t>
      </w:r>
      <w:r w:rsidR="00102686">
        <w:rPr>
          <w:rFonts w:ascii="Times New Roman" w:hAnsi="Times New Roman"/>
          <w:i/>
          <w:sz w:val="24"/>
          <w:szCs w:val="24"/>
        </w:rPr>
        <w:t xml:space="preserve"> неорганизованных детей 66</w:t>
      </w:r>
      <w:r w:rsidR="005C1419">
        <w:rPr>
          <w:rFonts w:ascii="Times New Roman" w:hAnsi="Times New Roman"/>
          <w:i/>
          <w:sz w:val="24"/>
          <w:szCs w:val="24"/>
        </w:rPr>
        <w:t xml:space="preserve">8 </w:t>
      </w:r>
      <w:r w:rsidR="00DC2968" w:rsidRPr="00D923C4">
        <w:rPr>
          <w:rFonts w:ascii="Times New Roman" w:hAnsi="Times New Roman"/>
          <w:i/>
          <w:sz w:val="24"/>
          <w:szCs w:val="24"/>
        </w:rPr>
        <w:t>ребенка</w:t>
      </w:r>
      <w:r w:rsidR="00031BDE">
        <w:rPr>
          <w:rFonts w:ascii="Times New Roman" w:hAnsi="Times New Roman"/>
          <w:i/>
          <w:sz w:val="24"/>
          <w:szCs w:val="24"/>
        </w:rPr>
        <w:t>.</w:t>
      </w:r>
      <w:proofErr w:type="gramEnd"/>
    </w:p>
    <w:p w:rsidR="005C1419" w:rsidRDefault="00CD53FE" w:rsidP="006A3006">
      <w:pPr>
        <w:ind w:firstLine="540"/>
        <w:rPr>
          <w:rFonts w:ascii="Times New Roman" w:hAnsi="Times New Roman"/>
          <w:sz w:val="24"/>
          <w:szCs w:val="24"/>
        </w:rPr>
      </w:pPr>
      <w:r>
        <w:rPr>
          <w:rFonts w:ascii="Times New Roman" w:hAnsi="Times New Roman"/>
          <w:sz w:val="24"/>
          <w:szCs w:val="24"/>
        </w:rPr>
        <w:t>П.1.2. о</w:t>
      </w:r>
      <w:r w:rsidR="005C1419" w:rsidRPr="00A74D97">
        <w:rPr>
          <w:rFonts w:ascii="Times New Roman" w:eastAsiaTheme="minorEastAsia" w:hAnsi="Times New Roman"/>
          <w:sz w:val="24"/>
          <w:szCs w:val="24"/>
        </w:rPr>
        <w:t>хват детей в возрасте</w:t>
      </w:r>
      <w:r w:rsidR="00102686">
        <w:rPr>
          <w:rFonts w:ascii="Times New Roman" w:eastAsiaTheme="minorEastAsia" w:hAnsi="Times New Roman"/>
          <w:sz w:val="24"/>
          <w:szCs w:val="24"/>
        </w:rPr>
        <w:t xml:space="preserve"> от 3 до 7 лет составляет – 87,1</w:t>
      </w:r>
      <w:r w:rsidR="005C1419" w:rsidRPr="00A74D97">
        <w:rPr>
          <w:rFonts w:ascii="Times New Roman" w:eastAsiaTheme="minorEastAsia" w:hAnsi="Times New Roman"/>
          <w:sz w:val="24"/>
          <w:szCs w:val="24"/>
        </w:rPr>
        <w:t xml:space="preserve"> %, </w:t>
      </w:r>
    </w:p>
    <w:p w:rsidR="006A3006" w:rsidRPr="00D923C4" w:rsidRDefault="006A3006" w:rsidP="006A3006">
      <w:pPr>
        <w:ind w:firstLine="540"/>
        <w:rPr>
          <w:rFonts w:ascii="Times New Roman" w:hAnsi="Times New Roman"/>
          <w:i/>
          <w:sz w:val="24"/>
          <w:szCs w:val="24"/>
        </w:rPr>
      </w:pPr>
      <w:r w:rsidRPr="00D923C4">
        <w:rPr>
          <w:rFonts w:ascii="Times New Roman" w:hAnsi="Times New Roman"/>
          <w:sz w:val="24"/>
          <w:szCs w:val="24"/>
        </w:rPr>
        <w:t>П</w:t>
      </w:r>
      <w:proofErr w:type="gramStart"/>
      <w:r w:rsidRPr="00D923C4">
        <w:rPr>
          <w:rFonts w:ascii="Times New Roman" w:hAnsi="Times New Roman"/>
          <w:sz w:val="24"/>
          <w:szCs w:val="24"/>
        </w:rPr>
        <w:t>1</w:t>
      </w:r>
      <w:proofErr w:type="gramEnd"/>
      <w:r w:rsidRPr="00D923C4">
        <w:rPr>
          <w:rFonts w:ascii="Times New Roman" w:hAnsi="Times New Roman"/>
          <w:sz w:val="24"/>
          <w:szCs w:val="24"/>
        </w:rPr>
        <w:t>.3.</w:t>
      </w:r>
      <w:r w:rsidR="005C1419" w:rsidRPr="00A74D97">
        <w:rPr>
          <w:rFonts w:ascii="Times New Roman" w:eastAsiaTheme="minorEastAsia" w:hAnsi="Times New Roman"/>
          <w:sz w:val="24"/>
          <w:szCs w:val="24"/>
        </w:rPr>
        <w:t>охват детей в возраст</w:t>
      </w:r>
      <w:r w:rsidR="00102686">
        <w:rPr>
          <w:rFonts w:ascii="Times New Roman" w:eastAsiaTheme="minorEastAsia" w:hAnsi="Times New Roman"/>
          <w:sz w:val="24"/>
          <w:szCs w:val="24"/>
        </w:rPr>
        <w:t>е от 5 до 7 лет составляет  - 96</w:t>
      </w:r>
      <w:r w:rsidR="005C1419" w:rsidRPr="00A74D97">
        <w:rPr>
          <w:rFonts w:ascii="Times New Roman" w:eastAsiaTheme="minorEastAsia" w:hAnsi="Times New Roman"/>
          <w:sz w:val="24"/>
          <w:szCs w:val="24"/>
        </w:rPr>
        <w:t>,0%.</w:t>
      </w:r>
    </w:p>
    <w:p w:rsidR="00BB30BE" w:rsidRDefault="00BB30BE" w:rsidP="006A3006">
      <w:pPr>
        <w:ind w:firstLine="540"/>
        <w:rPr>
          <w:rFonts w:ascii="Times New Roman" w:hAnsi="Times New Roman"/>
          <w:b/>
          <w:sz w:val="24"/>
          <w:szCs w:val="24"/>
        </w:rPr>
      </w:pPr>
    </w:p>
    <w:p w:rsidR="006A3006" w:rsidRPr="00D923C4" w:rsidRDefault="006A3006" w:rsidP="006A3006">
      <w:pPr>
        <w:ind w:firstLine="540"/>
        <w:rPr>
          <w:rFonts w:ascii="Times New Roman" w:hAnsi="Times New Roman"/>
          <w:b/>
          <w:sz w:val="24"/>
          <w:szCs w:val="24"/>
        </w:rPr>
      </w:pPr>
      <w:r w:rsidRPr="00D923C4">
        <w:rPr>
          <w:rFonts w:ascii="Times New Roman" w:hAnsi="Times New Roman"/>
          <w:b/>
          <w:sz w:val="24"/>
          <w:szCs w:val="24"/>
        </w:rPr>
        <w:t>П.2. Совершенствование общего образования</w:t>
      </w:r>
    </w:p>
    <w:p w:rsidR="005B7AE0" w:rsidRPr="003A28BF" w:rsidRDefault="005B7AE0" w:rsidP="005B7AE0">
      <w:pPr>
        <w:ind w:firstLine="540"/>
        <w:rPr>
          <w:rFonts w:ascii="Times New Roman" w:hAnsi="Times New Roman"/>
          <w:i/>
          <w:sz w:val="24"/>
          <w:szCs w:val="24"/>
        </w:rPr>
      </w:pPr>
      <w:r w:rsidRPr="00D923C4">
        <w:rPr>
          <w:rFonts w:ascii="Times New Roman" w:hAnsi="Times New Roman"/>
          <w:sz w:val="24"/>
          <w:szCs w:val="24"/>
        </w:rPr>
        <w:t>П.2.5 – удельный вес детей-инвалидов, получающих образование на дому с использованием дистанционных образовательных технологий, от общего числа детей-инвалидов, которым это показано</w:t>
      </w:r>
      <w:r w:rsidRPr="0001756C">
        <w:rPr>
          <w:rFonts w:ascii="Times New Roman" w:hAnsi="Times New Roman"/>
          <w:sz w:val="24"/>
          <w:szCs w:val="24"/>
        </w:rPr>
        <w:t xml:space="preserve">: </w:t>
      </w:r>
      <w:r w:rsidRPr="003A28BF">
        <w:rPr>
          <w:rFonts w:ascii="Times New Roman" w:hAnsi="Times New Roman"/>
          <w:i/>
          <w:sz w:val="24"/>
          <w:szCs w:val="24"/>
        </w:rPr>
        <w:t xml:space="preserve">Дистанционное обучение показано </w:t>
      </w:r>
      <w:r w:rsidR="00937E78">
        <w:rPr>
          <w:rFonts w:ascii="Times New Roman" w:hAnsi="Times New Roman"/>
          <w:i/>
          <w:sz w:val="24"/>
          <w:szCs w:val="24"/>
        </w:rPr>
        <w:t>16</w:t>
      </w:r>
      <w:r w:rsidRPr="003A28BF">
        <w:rPr>
          <w:rFonts w:ascii="Times New Roman" w:hAnsi="Times New Roman"/>
          <w:i/>
          <w:sz w:val="24"/>
          <w:szCs w:val="24"/>
        </w:rPr>
        <w:t xml:space="preserve"> детям – </w:t>
      </w:r>
      <w:r w:rsidR="0085254E" w:rsidRPr="003A28BF">
        <w:rPr>
          <w:rFonts w:ascii="Times New Roman" w:hAnsi="Times New Roman"/>
          <w:i/>
          <w:sz w:val="24"/>
          <w:szCs w:val="24"/>
        </w:rPr>
        <w:t>инвалидам</w:t>
      </w:r>
      <w:r w:rsidRPr="003A28BF">
        <w:rPr>
          <w:rFonts w:ascii="Times New Roman" w:hAnsi="Times New Roman"/>
          <w:i/>
          <w:sz w:val="24"/>
          <w:szCs w:val="24"/>
        </w:rPr>
        <w:t xml:space="preserve">. Дистанционным обучением охвачено </w:t>
      </w:r>
      <w:r w:rsidR="0085254E" w:rsidRPr="003A28BF">
        <w:rPr>
          <w:rFonts w:ascii="Times New Roman" w:hAnsi="Times New Roman"/>
          <w:i/>
          <w:sz w:val="24"/>
          <w:szCs w:val="24"/>
        </w:rPr>
        <w:t xml:space="preserve">8 </w:t>
      </w:r>
      <w:r w:rsidRPr="003A28BF">
        <w:rPr>
          <w:rFonts w:ascii="Times New Roman" w:hAnsi="Times New Roman"/>
          <w:i/>
          <w:sz w:val="24"/>
          <w:szCs w:val="24"/>
        </w:rPr>
        <w:t xml:space="preserve"> учащихся, в </w:t>
      </w:r>
      <w:proofErr w:type="spellStart"/>
      <w:r w:rsidRPr="003A28BF">
        <w:rPr>
          <w:rFonts w:ascii="Times New Roman" w:hAnsi="Times New Roman"/>
          <w:i/>
          <w:sz w:val="24"/>
          <w:szCs w:val="24"/>
        </w:rPr>
        <w:t>т.ч</w:t>
      </w:r>
      <w:proofErr w:type="spellEnd"/>
      <w:r w:rsidRPr="003A28BF">
        <w:rPr>
          <w:rFonts w:ascii="Times New Roman" w:hAnsi="Times New Roman"/>
          <w:i/>
          <w:sz w:val="24"/>
          <w:szCs w:val="24"/>
        </w:rPr>
        <w:t xml:space="preserve">. в БСОШ - </w:t>
      </w:r>
      <w:r w:rsidR="0085254E" w:rsidRPr="003A28BF">
        <w:rPr>
          <w:rFonts w:ascii="Times New Roman" w:hAnsi="Times New Roman"/>
          <w:i/>
          <w:sz w:val="24"/>
          <w:szCs w:val="24"/>
        </w:rPr>
        <w:t>4</w:t>
      </w:r>
      <w:r w:rsidRPr="003A28BF">
        <w:rPr>
          <w:rFonts w:ascii="Times New Roman" w:hAnsi="Times New Roman"/>
          <w:i/>
          <w:sz w:val="24"/>
          <w:szCs w:val="24"/>
        </w:rPr>
        <w:t xml:space="preserve">, </w:t>
      </w:r>
      <w:proofErr w:type="spellStart"/>
      <w:r w:rsidRPr="003A28BF">
        <w:rPr>
          <w:rFonts w:ascii="Times New Roman" w:hAnsi="Times New Roman"/>
          <w:i/>
          <w:sz w:val="24"/>
          <w:szCs w:val="24"/>
        </w:rPr>
        <w:t>Атамайской</w:t>
      </w:r>
      <w:proofErr w:type="spellEnd"/>
      <w:r w:rsidRPr="003A28BF">
        <w:rPr>
          <w:rFonts w:ascii="Times New Roman" w:hAnsi="Times New Roman"/>
          <w:i/>
          <w:sz w:val="24"/>
          <w:szCs w:val="24"/>
        </w:rPr>
        <w:t xml:space="preserve"> СОШ – 2, в Б</w:t>
      </w:r>
      <w:r w:rsidR="0085254E" w:rsidRPr="003A28BF">
        <w:rPr>
          <w:rFonts w:ascii="Times New Roman" w:hAnsi="Times New Roman"/>
          <w:i/>
          <w:sz w:val="24"/>
          <w:szCs w:val="24"/>
        </w:rPr>
        <w:t>С</w:t>
      </w:r>
      <w:r w:rsidRPr="003A28BF">
        <w:rPr>
          <w:rFonts w:ascii="Times New Roman" w:hAnsi="Times New Roman"/>
          <w:i/>
          <w:sz w:val="24"/>
          <w:szCs w:val="24"/>
        </w:rPr>
        <w:t xml:space="preserve">ОШ </w:t>
      </w:r>
      <w:r w:rsidR="0085254E" w:rsidRPr="003A28BF">
        <w:rPr>
          <w:rFonts w:ascii="Times New Roman" w:hAnsi="Times New Roman"/>
          <w:i/>
          <w:sz w:val="24"/>
          <w:szCs w:val="24"/>
        </w:rPr>
        <w:t xml:space="preserve">им. С Данилова </w:t>
      </w:r>
      <w:r w:rsidRPr="003A28BF">
        <w:rPr>
          <w:rFonts w:ascii="Times New Roman" w:hAnsi="Times New Roman"/>
          <w:i/>
          <w:sz w:val="24"/>
          <w:szCs w:val="24"/>
        </w:rPr>
        <w:t>– 2,</w:t>
      </w:r>
      <w:r w:rsidR="00D923C4" w:rsidRPr="003A28BF">
        <w:rPr>
          <w:rFonts w:ascii="Times New Roman" w:hAnsi="Times New Roman"/>
          <w:i/>
          <w:sz w:val="24"/>
          <w:szCs w:val="24"/>
        </w:rPr>
        <w:t xml:space="preserve"> что составляет </w:t>
      </w:r>
      <w:r w:rsidR="00937E78">
        <w:rPr>
          <w:rFonts w:ascii="Times New Roman" w:hAnsi="Times New Roman"/>
          <w:i/>
          <w:sz w:val="24"/>
          <w:szCs w:val="24"/>
        </w:rPr>
        <w:t>50</w:t>
      </w:r>
      <w:r w:rsidRPr="003A28BF">
        <w:rPr>
          <w:rFonts w:ascii="Times New Roman" w:hAnsi="Times New Roman"/>
          <w:i/>
          <w:sz w:val="24"/>
          <w:szCs w:val="24"/>
        </w:rPr>
        <w:t>%.</w:t>
      </w:r>
    </w:p>
    <w:p w:rsidR="006A3006" w:rsidRPr="00D923C4" w:rsidRDefault="006A3006" w:rsidP="00687684">
      <w:pPr>
        <w:rPr>
          <w:rFonts w:ascii="Times New Roman" w:hAnsi="Times New Roman"/>
          <w:b/>
          <w:sz w:val="24"/>
          <w:szCs w:val="24"/>
        </w:rPr>
      </w:pPr>
      <w:r w:rsidRPr="00D923C4">
        <w:rPr>
          <w:rFonts w:ascii="Times New Roman" w:hAnsi="Times New Roman"/>
          <w:b/>
          <w:sz w:val="24"/>
          <w:szCs w:val="24"/>
        </w:rPr>
        <w:t xml:space="preserve">П.3.  Развитие профильного, дуального, </w:t>
      </w:r>
      <w:proofErr w:type="spellStart"/>
      <w:r w:rsidRPr="00D923C4">
        <w:rPr>
          <w:rFonts w:ascii="Times New Roman" w:hAnsi="Times New Roman"/>
          <w:b/>
          <w:sz w:val="24"/>
          <w:szCs w:val="24"/>
        </w:rPr>
        <w:t>агропрофилированного</w:t>
      </w:r>
      <w:proofErr w:type="spellEnd"/>
      <w:r w:rsidRPr="00D923C4">
        <w:rPr>
          <w:rFonts w:ascii="Times New Roman" w:hAnsi="Times New Roman"/>
          <w:b/>
          <w:sz w:val="24"/>
          <w:szCs w:val="24"/>
        </w:rPr>
        <w:t xml:space="preserve"> образования</w:t>
      </w:r>
    </w:p>
    <w:p w:rsidR="00F26A13" w:rsidRPr="003A28BF" w:rsidRDefault="00F26A13" w:rsidP="00F26A13">
      <w:pPr>
        <w:ind w:firstLine="540"/>
        <w:rPr>
          <w:rFonts w:ascii="Times New Roman" w:hAnsi="Times New Roman"/>
          <w:i/>
          <w:sz w:val="24"/>
          <w:szCs w:val="24"/>
        </w:rPr>
      </w:pPr>
      <w:r w:rsidRPr="003A28BF">
        <w:rPr>
          <w:rFonts w:ascii="Times New Roman" w:hAnsi="Times New Roman"/>
          <w:sz w:val="24"/>
          <w:szCs w:val="24"/>
        </w:rPr>
        <w:t xml:space="preserve">П.3.1. -  доля выпускников 9 классов, которым предоставлена возможность выбора профиля обучения, в общей численности выпускников 9 классов, проживающих в сельской местности, на удаленных и труднодоступных территориях: </w:t>
      </w:r>
      <w:r w:rsidRPr="003A28BF">
        <w:rPr>
          <w:rFonts w:ascii="Times New Roman" w:hAnsi="Times New Roman"/>
          <w:i/>
          <w:sz w:val="24"/>
          <w:szCs w:val="24"/>
        </w:rPr>
        <w:t xml:space="preserve">Всего в 9 классах </w:t>
      </w:r>
      <w:r w:rsidRPr="003A28BF">
        <w:rPr>
          <w:rFonts w:ascii="Times New Roman" w:hAnsi="Times New Roman"/>
          <w:i/>
          <w:sz w:val="24"/>
          <w:szCs w:val="24"/>
        </w:rPr>
        <w:lastRenderedPageBreak/>
        <w:t xml:space="preserve">обучается 167 учащихся, которым предоставлена возможность выбора профиля. Охват </w:t>
      </w:r>
      <w:proofErr w:type="spellStart"/>
      <w:r w:rsidRPr="003A28BF">
        <w:rPr>
          <w:rFonts w:ascii="Times New Roman" w:hAnsi="Times New Roman"/>
          <w:i/>
          <w:sz w:val="24"/>
          <w:szCs w:val="24"/>
        </w:rPr>
        <w:t>предпрофильной</w:t>
      </w:r>
      <w:proofErr w:type="spellEnd"/>
      <w:r w:rsidRPr="003A28BF">
        <w:rPr>
          <w:rFonts w:ascii="Times New Roman" w:hAnsi="Times New Roman"/>
          <w:i/>
          <w:sz w:val="24"/>
          <w:szCs w:val="24"/>
        </w:rPr>
        <w:t xml:space="preserve"> подготовкой составляет 96%.</w:t>
      </w:r>
    </w:p>
    <w:p w:rsidR="00F26A13" w:rsidRPr="003A28BF" w:rsidRDefault="00F26A13" w:rsidP="00F26A13">
      <w:pPr>
        <w:ind w:firstLine="540"/>
        <w:rPr>
          <w:rFonts w:ascii="Times New Roman" w:hAnsi="Times New Roman"/>
          <w:i/>
          <w:sz w:val="24"/>
          <w:szCs w:val="24"/>
        </w:rPr>
      </w:pPr>
      <w:r w:rsidRPr="003A28BF">
        <w:rPr>
          <w:rFonts w:ascii="Times New Roman" w:hAnsi="Times New Roman"/>
          <w:sz w:val="24"/>
          <w:szCs w:val="24"/>
        </w:rPr>
        <w:t xml:space="preserve">П.3.2. - доля охвата учащихся дуальным образованием: </w:t>
      </w:r>
      <w:r w:rsidRPr="003A28BF">
        <w:rPr>
          <w:rFonts w:ascii="Times New Roman" w:hAnsi="Times New Roman"/>
          <w:i/>
          <w:sz w:val="24"/>
          <w:szCs w:val="24"/>
        </w:rPr>
        <w:t>В 10-11 классах обучалось 359 школьников. Из них дуальным образованием было охвачено 20 мальчиков, которые обучались профессии «тракторист категории «В», «С», «Е» (</w:t>
      </w:r>
      <w:proofErr w:type="spellStart"/>
      <w:r w:rsidRPr="003A28BF">
        <w:rPr>
          <w:rFonts w:ascii="Times New Roman" w:hAnsi="Times New Roman"/>
          <w:i/>
          <w:sz w:val="24"/>
          <w:szCs w:val="24"/>
        </w:rPr>
        <w:t>Кюереляхская</w:t>
      </w:r>
      <w:proofErr w:type="spellEnd"/>
      <w:r w:rsidRPr="003A28BF">
        <w:rPr>
          <w:rFonts w:ascii="Times New Roman" w:hAnsi="Times New Roman"/>
          <w:i/>
          <w:sz w:val="24"/>
          <w:szCs w:val="24"/>
        </w:rPr>
        <w:t xml:space="preserve"> СОШ – 7, </w:t>
      </w:r>
      <w:proofErr w:type="spellStart"/>
      <w:r w:rsidRPr="003A28BF">
        <w:rPr>
          <w:rFonts w:ascii="Times New Roman" w:hAnsi="Times New Roman"/>
          <w:i/>
          <w:sz w:val="24"/>
          <w:szCs w:val="24"/>
        </w:rPr>
        <w:t>Кептинская</w:t>
      </w:r>
      <w:proofErr w:type="spellEnd"/>
      <w:r w:rsidRPr="003A28BF">
        <w:rPr>
          <w:rFonts w:ascii="Times New Roman" w:hAnsi="Times New Roman"/>
          <w:i/>
          <w:sz w:val="24"/>
          <w:szCs w:val="24"/>
        </w:rPr>
        <w:t xml:space="preserve"> СОШ – 11). </w:t>
      </w:r>
      <w:proofErr w:type="spellStart"/>
      <w:r w:rsidRPr="003A28BF">
        <w:rPr>
          <w:rFonts w:ascii="Times New Roman" w:hAnsi="Times New Roman"/>
          <w:i/>
          <w:sz w:val="24"/>
          <w:szCs w:val="24"/>
        </w:rPr>
        <w:t>Т.о</w:t>
      </w:r>
      <w:proofErr w:type="spellEnd"/>
      <w:r w:rsidRPr="003A28BF">
        <w:rPr>
          <w:rFonts w:ascii="Times New Roman" w:hAnsi="Times New Roman"/>
          <w:i/>
          <w:sz w:val="24"/>
          <w:szCs w:val="24"/>
        </w:rPr>
        <w:t>. охват дуальным образованием составляет 5 %. Показатель снизился за счет отказа нескольких школ от реализации дуального образования ввиду отсутствия лицензий.</w:t>
      </w:r>
    </w:p>
    <w:p w:rsidR="00F26A13" w:rsidRPr="003A28BF" w:rsidRDefault="00F26A13" w:rsidP="00F26A13">
      <w:pPr>
        <w:ind w:firstLine="540"/>
        <w:rPr>
          <w:rFonts w:ascii="Times New Roman" w:hAnsi="Times New Roman"/>
          <w:i/>
          <w:sz w:val="24"/>
          <w:szCs w:val="24"/>
        </w:rPr>
      </w:pPr>
      <w:r w:rsidRPr="003A28BF">
        <w:rPr>
          <w:rFonts w:ascii="Times New Roman" w:hAnsi="Times New Roman"/>
          <w:sz w:val="24"/>
          <w:szCs w:val="24"/>
        </w:rPr>
        <w:t xml:space="preserve">П.3.3. - доля охвата учащихся </w:t>
      </w:r>
      <w:proofErr w:type="spellStart"/>
      <w:r w:rsidRPr="003A28BF">
        <w:rPr>
          <w:rFonts w:ascii="Times New Roman" w:hAnsi="Times New Roman"/>
          <w:sz w:val="24"/>
          <w:szCs w:val="24"/>
        </w:rPr>
        <w:t>агропрофилированным</w:t>
      </w:r>
      <w:proofErr w:type="spellEnd"/>
      <w:r w:rsidRPr="003A28BF">
        <w:rPr>
          <w:rFonts w:ascii="Times New Roman" w:hAnsi="Times New Roman"/>
          <w:sz w:val="24"/>
          <w:szCs w:val="24"/>
        </w:rPr>
        <w:t xml:space="preserve"> образованием</w:t>
      </w:r>
      <w:r w:rsidRPr="003A28BF">
        <w:rPr>
          <w:rFonts w:ascii="Times New Roman" w:hAnsi="Times New Roman"/>
          <w:i/>
          <w:sz w:val="24"/>
          <w:szCs w:val="24"/>
        </w:rPr>
        <w:t xml:space="preserve">: </w:t>
      </w:r>
      <w:proofErr w:type="spellStart"/>
      <w:r w:rsidRPr="003A28BF">
        <w:rPr>
          <w:rFonts w:ascii="Times New Roman" w:hAnsi="Times New Roman"/>
          <w:i/>
          <w:sz w:val="24"/>
          <w:szCs w:val="24"/>
        </w:rPr>
        <w:t>Агропрофилированным</w:t>
      </w:r>
      <w:proofErr w:type="spellEnd"/>
      <w:r w:rsidRPr="003A28BF">
        <w:rPr>
          <w:rFonts w:ascii="Times New Roman" w:hAnsi="Times New Roman"/>
          <w:i/>
          <w:sz w:val="24"/>
          <w:szCs w:val="24"/>
        </w:rPr>
        <w:t xml:space="preserve"> образованием охвачен</w:t>
      </w:r>
      <w:r w:rsidR="001D2C1E">
        <w:rPr>
          <w:rFonts w:ascii="Times New Roman" w:hAnsi="Times New Roman"/>
          <w:i/>
          <w:sz w:val="24"/>
          <w:szCs w:val="24"/>
        </w:rPr>
        <w:t xml:space="preserve">о 76 школьников, в </w:t>
      </w:r>
      <w:proofErr w:type="spellStart"/>
      <w:r w:rsidR="001D2C1E">
        <w:rPr>
          <w:rFonts w:ascii="Times New Roman" w:hAnsi="Times New Roman"/>
          <w:i/>
          <w:sz w:val="24"/>
          <w:szCs w:val="24"/>
        </w:rPr>
        <w:t>т.ч</w:t>
      </w:r>
      <w:proofErr w:type="spellEnd"/>
      <w:r w:rsidR="001D2C1E">
        <w:rPr>
          <w:rFonts w:ascii="Times New Roman" w:hAnsi="Times New Roman"/>
          <w:i/>
          <w:sz w:val="24"/>
          <w:szCs w:val="24"/>
        </w:rPr>
        <w:t xml:space="preserve">. в </w:t>
      </w:r>
      <w:proofErr w:type="spellStart"/>
      <w:r w:rsidR="001D2C1E">
        <w:rPr>
          <w:rFonts w:ascii="Times New Roman" w:hAnsi="Times New Roman"/>
          <w:i/>
          <w:sz w:val="24"/>
          <w:szCs w:val="24"/>
        </w:rPr>
        <w:t>Магара</w:t>
      </w:r>
      <w:r w:rsidRPr="003A28BF">
        <w:rPr>
          <w:rFonts w:ascii="Times New Roman" w:hAnsi="Times New Roman"/>
          <w:i/>
          <w:sz w:val="24"/>
          <w:szCs w:val="24"/>
        </w:rPr>
        <w:t>сской</w:t>
      </w:r>
      <w:proofErr w:type="spellEnd"/>
      <w:r w:rsidRPr="003A28BF">
        <w:rPr>
          <w:rFonts w:ascii="Times New Roman" w:hAnsi="Times New Roman"/>
          <w:i/>
          <w:sz w:val="24"/>
          <w:szCs w:val="24"/>
        </w:rPr>
        <w:t xml:space="preserve"> СОШ – 48, </w:t>
      </w:r>
      <w:proofErr w:type="spellStart"/>
      <w:r w:rsidRPr="003A28BF">
        <w:rPr>
          <w:rFonts w:ascii="Times New Roman" w:hAnsi="Times New Roman"/>
          <w:i/>
          <w:sz w:val="24"/>
          <w:szCs w:val="24"/>
        </w:rPr>
        <w:t>Атамайской</w:t>
      </w:r>
      <w:proofErr w:type="spellEnd"/>
      <w:r w:rsidRPr="003A28BF">
        <w:rPr>
          <w:rFonts w:ascii="Times New Roman" w:hAnsi="Times New Roman"/>
          <w:i/>
          <w:sz w:val="24"/>
          <w:szCs w:val="24"/>
        </w:rPr>
        <w:t xml:space="preserve"> СОШ – 28. Всего по улусу в 9 классах – 167, в 10-х классах – 158, 11 классах 168 школьников, охваченных профильным образованием, что дает в сумме 493 школьника. Т.е.,  охват </w:t>
      </w:r>
      <w:proofErr w:type="spellStart"/>
      <w:r w:rsidRPr="003A28BF">
        <w:rPr>
          <w:rFonts w:ascii="Times New Roman" w:hAnsi="Times New Roman"/>
          <w:i/>
          <w:sz w:val="24"/>
          <w:szCs w:val="24"/>
        </w:rPr>
        <w:t>агропрофилем</w:t>
      </w:r>
      <w:proofErr w:type="spellEnd"/>
      <w:r w:rsidRPr="003A28BF">
        <w:rPr>
          <w:rFonts w:ascii="Times New Roman" w:hAnsi="Times New Roman"/>
          <w:i/>
          <w:sz w:val="24"/>
          <w:szCs w:val="24"/>
        </w:rPr>
        <w:t xml:space="preserve"> составляет 15,4%, снизился по сравнению с прошлым учебным годом на 3,3%  в связи с исключением </w:t>
      </w:r>
      <w:proofErr w:type="spellStart"/>
      <w:r w:rsidRPr="003A28BF">
        <w:rPr>
          <w:rFonts w:ascii="Times New Roman" w:hAnsi="Times New Roman"/>
          <w:i/>
          <w:sz w:val="24"/>
          <w:szCs w:val="24"/>
        </w:rPr>
        <w:t>Джикимдинской</w:t>
      </w:r>
      <w:proofErr w:type="spellEnd"/>
      <w:r w:rsidRPr="003A28BF">
        <w:rPr>
          <w:rFonts w:ascii="Times New Roman" w:hAnsi="Times New Roman"/>
          <w:i/>
          <w:sz w:val="24"/>
          <w:szCs w:val="24"/>
        </w:rPr>
        <w:t xml:space="preserve"> школы из списка </w:t>
      </w:r>
      <w:proofErr w:type="spellStart"/>
      <w:r w:rsidRPr="003A28BF">
        <w:rPr>
          <w:rFonts w:ascii="Times New Roman" w:hAnsi="Times New Roman"/>
          <w:i/>
          <w:sz w:val="24"/>
          <w:szCs w:val="24"/>
        </w:rPr>
        <w:t>агропрофилированных</w:t>
      </w:r>
      <w:proofErr w:type="spellEnd"/>
      <w:r w:rsidRPr="003A28BF">
        <w:rPr>
          <w:rFonts w:ascii="Times New Roman" w:hAnsi="Times New Roman"/>
          <w:i/>
          <w:sz w:val="24"/>
          <w:szCs w:val="24"/>
        </w:rPr>
        <w:t xml:space="preserve"> школ.</w:t>
      </w:r>
    </w:p>
    <w:p w:rsidR="006A3006" w:rsidRPr="00D923C4" w:rsidRDefault="006A3006" w:rsidP="006A3006">
      <w:pPr>
        <w:ind w:firstLine="540"/>
        <w:rPr>
          <w:rFonts w:ascii="Times New Roman" w:hAnsi="Times New Roman"/>
          <w:b/>
          <w:sz w:val="24"/>
          <w:szCs w:val="24"/>
        </w:rPr>
      </w:pPr>
      <w:r w:rsidRPr="00D923C4">
        <w:rPr>
          <w:rFonts w:ascii="Times New Roman" w:hAnsi="Times New Roman"/>
          <w:b/>
          <w:sz w:val="24"/>
          <w:szCs w:val="24"/>
        </w:rPr>
        <w:t>П.4.  Совершенствование кадрового и материально-технического обеспечения системы образован</w:t>
      </w:r>
      <w:r w:rsidR="00EB6FAA">
        <w:rPr>
          <w:rFonts w:ascii="Times New Roman" w:hAnsi="Times New Roman"/>
          <w:b/>
          <w:sz w:val="24"/>
          <w:szCs w:val="24"/>
        </w:rPr>
        <w:t>ия:</w:t>
      </w:r>
    </w:p>
    <w:p w:rsidR="006A3006" w:rsidRPr="00D923C4" w:rsidRDefault="006A3006" w:rsidP="006A3006">
      <w:pPr>
        <w:ind w:firstLine="540"/>
        <w:rPr>
          <w:rFonts w:ascii="Times New Roman" w:hAnsi="Times New Roman"/>
          <w:i/>
          <w:sz w:val="24"/>
          <w:szCs w:val="24"/>
        </w:rPr>
      </w:pPr>
      <w:r w:rsidRPr="00D923C4">
        <w:rPr>
          <w:rFonts w:ascii="Times New Roman" w:hAnsi="Times New Roman"/>
          <w:sz w:val="24"/>
          <w:szCs w:val="24"/>
        </w:rPr>
        <w:t xml:space="preserve">П.4.1.доля учителей общеобразовательных учреждений, имеющих стаж педагогической работы до 10 лет, в общей численности учителей  общеобразовательных учреждений: </w:t>
      </w:r>
      <w:r w:rsidRPr="00D923C4">
        <w:rPr>
          <w:rFonts w:ascii="Times New Roman" w:hAnsi="Times New Roman"/>
          <w:i/>
          <w:sz w:val="24"/>
          <w:szCs w:val="24"/>
        </w:rPr>
        <w:t>Всего учителей по улусу – 264, из них имеющих стаж работы до 10 лет – 78, что составляет 29% от общей численности.</w:t>
      </w:r>
    </w:p>
    <w:p w:rsidR="006A3006" w:rsidRPr="00D923C4" w:rsidRDefault="006A3006" w:rsidP="006A3006">
      <w:pPr>
        <w:ind w:firstLine="540"/>
        <w:rPr>
          <w:rFonts w:ascii="Times New Roman" w:hAnsi="Times New Roman"/>
          <w:sz w:val="24"/>
          <w:szCs w:val="24"/>
        </w:rPr>
      </w:pPr>
      <w:r w:rsidRPr="00D923C4">
        <w:rPr>
          <w:rFonts w:ascii="Times New Roman" w:hAnsi="Times New Roman"/>
          <w:sz w:val="24"/>
          <w:szCs w:val="24"/>
        </w:rPr>
        <w:t>П.4.2. доля педагогов, распространивших опыт работы на муниципальном, региональном уровнях увеличилась до 42%.</w:t>
      </w:r>
    </w:p>
    <w:p w:rsidR="006A3006" w:rsidRPr="00D923C4" w:rsidRDefault="006A3006" w:rsidP="006A3006">
      <w:pPr>
        <w:ind w:firstLine="540"/>
        <w:rPr>
          <w:rFonts w:ascii="Times New Roman" w:hAnsi="Times New Roman"/>
          <w:b/>
          <w:sz w:val="24"/>
          <w:szCs w:val="24"/>
        </w:rPr>
      </w:pPr>
      <w:r w:rsidRPr="00D923C4">
        <w:rPr>
          <w:rFonts w:ascii="Times New Roman" w:hAnsi="Times New Roman"/>
          <w:b/>
          <w:sz w:val="24"/>
          <w:szCs w:val="24"/>
        </w:rPr>
        <w:t>П.6.Совершенствование дополнительного образования</w:t>
      </w:r>
      <w:r w:rsidR="00EB6FAA">
        <w:rPr>
          <w:rFonts w:ascii="Times New Roman" w:hAnsi="Times New Roman"/>
          <w:b/>
          <w:sz w:val="24"/>
          <w:szCs w:val="24"/>
        </w:rPr>
        <w:t>:</w:t>
      </w:r>
    </w:p>
    <w:p w:rsidR="006A3006" w:rsidRPr="00D923C4" w:rsidRDefault="006A3006" w:rsidP="006A3006">
      <w:pPr>
        <w:ind w:firstLine="540"/>
        <w:rPr>
          <w:rFonts w:ascii="Times New Roman" w:hAnsi="Times New Roman"/>
          <w:bCs/>
          <w:i/>
          <w:sz w:val="24"/>
          <w:szCs w:val="24"/>
        </w:rPr>
      </w:pPr>
      <w:proofErr w:type="gramStart"/>
      <w:r w:rsidRPr="00D923C4">
        <w:rPr>
          <w:rFonts w:ascii="Times New Roman" w:hAnsi="Times New Roman"/>
          <w:sz w:val="24"/>
          <w:szCs w:val="24"/>
        </w:rPr>
        <w:t xml:space="preserve">П.6.1. доля детей и подростков в возрасте 6-18 лет, занимающихся в системе дополнительного образования детей, в общей численности детей и подростков </w:t>
      </w:r>
      <w:r w:rsidR="00211E40">
        <w:rPr>
          <w:rFonts w:ascii="Times New Roman" w:hAnsi="Times New Roman"/>
          <w:sz w:val="24"/>
          <w:szCs w:val="24"/>
        </w:rPr>
        <w:t xml:space="preserve">в </w:t>
      </w:r>
      <w:r w:rsidR="00BD1F97">
        <w:rPr>
          <w:rFonts w:ascii="Times New Roman" w:hAnsi="Times New Roman"/>
          <w:sz w:val="24"/>
          <w:szCs w:val="24"/>
        </w:rPr>
        <w:t>возрасте 6-18 лет на уровне 2014</w:t>
      </w:r>
      <w:r w:rsidR="00211E40">
        <w:rPr>
          <w:rFonts w:ascii="Times New Roman" w:hAnsi="Times New Roman"/>
          <w:sz w:val="24"/>
          <w:szCs w:val="24"/>
        </w:rPr>
        <w:t xml:space="preserve"> года, что составляет</w:t>
      </w:r>
      <w:r w:rsidR="00BD1F97">
        <w:rPr>
          <w:rFonts w:ascii="Times New Roman" w:hAnsi="Times New Roman"/>
          <w:sz w:val="24"/>
          <w:szCs w:val="24"/>
        </w:rPr>
        <w:t xml:space="preserve"> 71,84</w:t>
      </w:r>
      <w:r w:rsidRPr="00D923C4">
        <w:rPr>
          <w:rFonts w:ascii="Times New Roman" w:hAnsi="Times New Roman"/>
          <w:sz w:val="24"/>
          <w:szCs w:val="24"/>
        </w:rPr>
        <w:t xml:space="preserve">%.  </w:t>
      </w:r>
      <w:r w:rsidRPr="00D923C4">
        <w:rPr>
          <w:rFonts w:ascii="Times New Roman" w:hAnsi="Times New Roman"/>
          <w:bCs/>
          <w:i/>
          <w:sz w:val="24"/>
          <w:szCs w:val="24"/>
        </w:rPr>
        <w:t>Основной причиной снижения показателя стало внедрение программы ФГОС (с ведением внеаудиторных занятий самими педагогами образовательных учреждений) в образовательных учреждениях, в частности в начальных классах.</w:t>
      </w:r>
      <w:proofErr w:type="gramEnd"/>
      <w:r w:rsidRPr="00D923C4">
        <w:rPr>
          <w:rFonts w:ascii="Times New Roman" w:hAnsi="Times New Roman"/>
          <w:bCs/>
          <w:i/>
          <w:sz w:val="24"/>
          <w:szCs w:val="24"/>
        </w:rPr>
        <w:t xml:space="preserve"> Основным контингентом учреждений дополнительного образования, в частности МБОУ ДОД «ЦДОД», «ДШИ», являются учащиеся начальной школы.</w:t>
      </w:r>
    </w:p>
    <w:p w:rsidR="006A3006" w:rsidRDefault="006A3006" w:rsidP="006A3006">
      <w:pPr>
        <w:ind w:firstLine="540"/>
        <w:rPr>
          <w:rFonts w:ascii="Times New Roman" w:hAnsi="Times New Roman"/>
          <w:i/>
          <w:sz w:val="24"/>
          <w:szCs w:val="24"/>
        </w:rPr>
      </w:pPr>
      <w:r w:rsidRPr="00D923C4">
        <w:rPr>
          <w:rFonts w:ascii="Times New Roman" w:hAnsi="Times New Roman"/>
          <w:sz w:val="24"/>
          <w:szCs w:val="24"/>
        </w:rPr>
        <w:t xml:space="preserve">П.6.2.  доля детей, находящихся в трудной жизненной ситуации, охваченных бесплатным дополнительным образованием повысилась </w:t>
      </w:r>
      <w:r w:rsidR="00031BDE">
        <w:rPr>
          <w:rFonts w:ascii="Times New Roman" w:hAnsi="Times New Roman"/>
          <w:i/>
          <w:sz w:val="24"/>
          <w:szCs w:val="24"/>
        </w:rPr>
        <w:t>до 84</w:t>
      </w:r>
      <w:r w:rsidRPr="00D923C4">
        <w:rPr>
          <w:rFonts w:ascii="Times New Roman" w:hAnsi="Times New Roman"/>
          <w:i/>
          <w:sz w:val="24"/>
          <w:szCs w:val="24"/>
        </w:rPr>
        <w:t>%</w:t>
      </w:r>
      <w:r w:rsidR="00EB6FAA">
        <w:rPr>
          <w:rFonts w:ascii="Times New Roman" w:hAnsi="Times New Roman"/>
          <w:i/>
          <w:sz w:val="24"/>
          <w:szCs w:val="24"/>
        </w:rPr>
        <w:t>.</w:t>
      </w:r>
    </w:p>
    <w:p w:rsidR="00464E49" w:rsidRPr="00D923C4" w:rsidRDefault="00464E49" w:rsidP="006A3006">
      <w:pPr>
        <w:ind w:firstLine="540"/>
        <w:rPr>
          <w:rFonts w:ascii="Times New Roman" w:hAnsi="Times New Roman"/>
          <w:i/>
          <w:sz w:val="24"/>
          <w:szCs w:val="24"/>
        </w:rPr>
      </w:pPr>
    </w:p>
    <w:sectPr w:rsidR="00464E49" w:rsidRPr="00D923C4" w:rsidSect="002120C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CC" w:rsidRDefault="00D638CC" w:rsidP="00152079">
      <w:r>
        <w:separator/>
      </w:r>
    </w:p>
  </w:endnote>
  <w:endnote w:type="continuationSeparator" w:id="0">
    <w:p w:rsidR="00D638CC" w:rsidRDefault="00D638CC" w:rsidP="0015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6F" w:rsidRDefault="004C656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6F" w:rsidRDefault="004C656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6F" w:rsidRDefault="004C656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CC" w:rsidRDefault="00D638CC" w:rsidP="00152079">
      <w:r>
        <w:separator/>
      </w:r>
    </w:p>
  </w:footnote>
  <w:footnote w:type="continuationSeparator" w:id="0">
    <w:p w:rsidR="00D638CC" w:rsidRDefault="00D638CC" w:rsidP="0015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6F" w:rsidRDefault="004C656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6F" w:rsidRDefault="004C656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6F" w:rsidRDefault="004C656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6B3"/>
    <w:multiLevelType w:val="hybridMultilevel"/>
    <w:tmpl w:val="C34CB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A457FD"/>
    <w:multiLevelType w:val="hybridMultilevel"/>
    <w:tmpl w:val="848C9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1124B"/>
    <w:multiLevelType w:val="hybridMultilevel"/>
    <w:tmpl w:val="65724CEC"/>
    <w:lvl w:ilvl="0" w:tplc="F27ADA1C">
      <w:start w:val="4"/>
      <w:numFmt w:val="decimal"/>
      <w:lvlText w:val="%1"/>
      <w:lvlJc w:val="left"/>
      <w:pPr>
        <w:ind w:left="720" w:hanging="360"/>
      </w:pPr>
      <w:rPr>
        <w:rFonts w:hint="default"/>
      </w:rPr>
    </w:lvl>
    <w:lvl w:ilvl="1" w:tplc="839C99E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F375E"/>
    <w:multiLevelType w:val="hybridMultilevel"/>
    <w:tmpl w:val="27289A82"/>
    <w:lvl w:ilvl="0" w:tplc="1F5C8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D72E8D"/>
    <w:multiLevelType w:val="hybridMultilevel"/>
    <w:tmpl w:val="18E464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AE0886"/>
    <w:multiLevelType w:val="hybridMultilevel"/>
    <w:tmpl w:val="680ADD24"/>
    <w:lvl w:ilvl="0" w:tplc="05A048DC">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527E6495"/>
    <w:multiLevelType w:val="hybridMultilevel"/>
    <w:tmpl w:val="E8A6B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C54A45"/>
    <w:multiLevelType w:val="hybridMultilevel"/>
    <w:tmpl w:val="B79EDC3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06"/>
    <w:rsid w:val="000028FF"/>
    <w:rsid w:val="00010B81"/>
    <w:rsid w:val="00010FCC"/>
    <w:rsid w:val="00011323"/>
    <w:rsid w:val="00011334"/>
    <w:rsid w:val="00017063"/>
    <w:rsid w:val="0001756C"/>
    <w:rsid w:val="00022365"/>
    <w:rsid w:val="000314B2"/>
    <w:rsid w:val="00031BDE"/>
    <w:rsid w:val="00033553"/>
    <w:rsid w:val="000338DC"/>
    <w:rsid w:val="00040025"/>
    <w:rsid w:val="00043BBE"/>
    <w:rsid w:val="00044FBE"/>
    <w:rsid w:val="00052AED"/>
    <w:rsid w:val="00057228"/>
    <w:rsid w:val="0005726A"/>
    <w:rsid w:val="0006694C"/>
    <w:rsid w:val="00070B5A"/>
    <w:rsid w:val="00071813"/>
    <w:rsid w:val="0007448D"/>
    <w:rsid w:val="00075B7B"/>
    <w:rsid w:val="00083F8F"/>
    <w:rsid w:val="00085662"/>
    <w:rsid w:val="0009319E"/>
    <w:rsid w:val="00094180"/>
    <w:rsid w:val="00096D31"/>
    <w:rsid w:val="000A7654"/>
    <w:rsid w:val="000B2A68"/>
    <w:rsid w:val="000C08CB"/>
    <w:rsid w:val="000D5F6A"/>
    <w:rsid w:val="000D7FAA"/>
    <w:rsid w:val="000E05EA"/>
    <w:rsid w:val="000E0B00"/>
    <w:rsid w:val="000E335F"/>
    <w:rsid w:val="000E5D3F"/>
    <w:rsid w:val="000E710A"/>
    <w:rsid w:val="000F2CBF"/>
    <w:rsid w:val="000F3940"/>
    <w:rsid w:val="000F692D"/>
    <w:rsid w:val="00102686"/>
    <w:rsid w:val="00102E52"/>
    <w:rsid w:val="0010768E"/>
    <w:rsid w:val="0011027C"/>
    <w:rsid w:val="00113761"/>
    <w:rsid w:val="001208F4"/>
    <w:rsid w:val="00145FDC"/>
    <w:rsid w:val="00151EDD"/>
    <w:rsid w:val="00152079"/>
    <w:rsid w:val="00152CAA"/>
    <w:rsid w:val="00154AB2"/>
    <w:rsid w:val="00157F97"/>
    <w:rsid w:val="00171595"/>
    <w:rsid w:val="00174617"/>
    <w:rsid w:val="001804C6"/>
    <w:rsid w:val="00180AF5"/>
    <w:rsid w:val="00181813"/>
    <w:rsid w:val="00190354"/>
    <w:rsid w:val="00191059"/>
    <w:rsid w:val="001B4BC3"/>
    <w:rsid w:val="001B4E47"/>
    <w:rsid w:val="001B5FA3"/>
    <w:rsid w:val="001C16D6"/>
    <w:rsid w:val="001D0511"/>
    <w:rsid w:val="001D2C1E"/>
    <w:rsid w:val="001D4BD7"/>
    <w:rsid w:val="001E1924"/>
    <w:rsid w:val="001E4B43"/>
    <w:rsid w:val="001E7DC8"/>
    <w:rsid w:val="002065A1"/>
    <w:rsid w:val="00206A54"/>
    <w:rsid w:val="00211E40"/>
    <w:rsid w:val="002120CE"/>
    <w:rsid w:val="00212A74"/>
    <w:rsid w:val="00216D09"/>
    <w:rsid w:val="00220F7C"/>
    <w:rsid w:val="00223717"/>
    <w:rsid w:val="00226C4D"/>
    <w:rsid w:val="002302A8"/>
    <w:rsid w:val="002307F9"/>
    <w:rsid w:val="00241729"/>
    <w:rsid w:val="00241CC1"/>
    <w:rsid w:val="002429B3"/>
    <w:rsid w:val="00252A82"/>
    <w:rsid w:val="0025535C"/>
    <w:rsid w:val="00257514"/>
    <w:rsid w:val="00267B73"/>
    <w:rsid w:val="002737AC"/>
    <w:rsid w:val="00275216"/>
    <w:rsid w:val="00276F94"/>
    <w:rsid w:val="0027779E"/>
    <w:rsid w:val="00281ACE"/>
    <w:rsid w:val="002835F3"/>
    <w:rsid w:val="002902AA"/>
    <w:rsid w:val="00295121"/>
    <w:rsid w:val="00295C12"/>
    <w:rsid w:val="00296BFA"/>
    <w:rsid w:val="002A2860"/>
    <w:rsid w:val="002A5739"/>
    <w:rsid w:val="002A614F"/>
    <w:rsid w:val="002B02BB"/>
    <w:rsid w:val="002B0D06"/>
    <w:rsid w:val="002B34C5"/>
    <w:rsid w:val="002B4995"/>
    <w:rsid w:val="002D0A68"/>
    <w:rsid w:val="002D4340"/>
    <w:rsid w:val="002D578C"/>
    <w:rsid w:val="002D5BEF"/>
    <w:rsid w:val="002E16AE"/>
    <w:rsid w:val="002E2490"/>
    <w:rsid w:val="002E2B65"/>
    <w:rsid w:val="002E530B"/>
    <w:rsid w:val="002F11C6"/>
    <w:rsid w:val="002F689C"/>
    <w:rsid w:val="0030123B"/>
    <w:rsid w:val="00305001"/>
    <w:rsid w:val="003239A2"/>
    <w:rsid w:val="0032588D"/>
    <w:rsid w:val="00335158"/>
    <w:rsid w:val="003379B2"/>
    <w:rsid w:val="003549C5"/>
    <w:rsid w:val="00361BFE"/>
    <w:rsid w:val="00365BA3"/>
    <w:rsid w:val="003664FC"/>
    <w:rsid w:val="0036745B"/>
    <w:rsid w:val="003704E1"/>
    <w:rsid w:val="003745B7"/>
    <w:rsid w:val="003828BE"/>
    <w:rsid w:val="00384F82"/>
    <w:rsid w:val="00390E22"/>
    <w:rsid w:val="0039175D"/>
    <w:rsid w:val="003A2215"/>
    <w:rsid w:val="003A28BF"/>
    <w:rsid w:val="003A3402"/>
    <w:rsid w:val="003A7CB0"/>
    <w:rsid w:val="003B22DD"/>
    <w:rsid w:val="003B29F7"/>
    <w:rsid w:val="003C3EBB"/>
    <w:rsid w:val="003D3F74"/>
    <w:rsid w:val="003E0632"/>
    <w:rsid w:val="003E69B5"/>
    <w:rsid w:val="0040161D"/>
    <w:rsid w:val="00402789"/>
    <w:rsid w:val="00407BD9"/>
    <w:rsid w:val="0041528B"/>
    <w:rsid w:val="004212B0"/>
    <w:rsid w:val="00430236"/>
    <w:rsid w:val="004323B5"/>
    <w:rsid w:val="00436589"/>
    <w:rsid w:val="00437A41"/>
    <w:rsid w:val="004406AC"/>
    <w:rsid w:val="0044089B"/>
    <w:rsid w:val="00455140"/>
    <w:rsid w:val="00455631"/>
    <w:rsid w:val="0046195C"/>
    <w:rsid w:val="00462DF0"/>
    <w:rsid w:val="00464E49"/>
    <w:rsid w:val="004650B3"/>
    <w:rsid w:val="004674C3"/>
    <w:rsid w:val="004732D7"/>
    <w:rsid w:val="004749D6"/>
    <w:rsid w:val="004A0135"/>
    <w:rsid w:val="004A2700"/>
    <w:rsid w:val="004A7CA4"/>
    <w:rsid w:val="004B05CB"/>
    <w:rsid w:val="004B1FFE"/>
    <w:rsid w:val="004B70BB"/>
    <w:rsid w:val="004C04DB"/>
    <w:rsid w:val="004C2A95"/>
    <w:rsid w:val="004C4B65"/>
    <w:rsid w:val="004C656F"/>
    <w:rsid w:val="004D3C00"/>
    <w:rsid w:val="004D3E4F"/>
    <w:rsid w:val="004D4ED8"/>
    <w:rsid w:val="004D6F67"/>
    <w:rsid w:val="004E4B5F"/>
    <w:rsid w:val="004E7AE8"/>
    <w:rsid w:val="004F50D0"/>
    <w:rsid w:val="00507018"/>
    <w:rsid w:val="005147DA"/>
    <w:rsid w:val="005249A6"/>
    <w:rsid w:val="005310E9"/>
    <w:rsid w:val="00545F12"/>
    <w:rsid w:val="00550456"/>
    <w:rsid w:val="005571C8"/>
    <w:rsid w:val="00560B0B"/>
    <w:rsid w:val="00565452"/>
    <w:rsid w:val="00570165"/>
    <w:rsid w:val="00571240"/>
    <w:rsid w:val="00574648"/>
    <w:rsid w:val="0058087D"/>
    <w:rsid w:val="00594682"/>
    <w:rsid w:val="00597C19"/>
    <w:rsid w:val="005A214C"/>
    <w:rsid w:val="005A26DE"/>
    <w:rsid w:val="005A7124"/>
    <w:rsid w:val="005B01AB"/>
    <w:rsid w:val="005B3C95"/>
    <w:rsid w:val="005B427B"/>
    <w:rsid w:val="005B67B6"/>
    <w:rsid w:val="005B6F2F"/>
    <w:rsid w:val="005B7AE0"/>
    <w:rsid w:val="005C0D10"/>
    <w:rsid w:val="005C1419"/>
    <w:rsid w:val="005C3A43"/>
    <w:rsid w:val="005C5245"/>
    <w:rsid w:val="005C5E70"/>
    <w:rsid w:val="005C5F22"/>
    <w:rsid w:val="005D42FD"/>
    <w:rsid w:val="005D6696"/>
    <w:rsid w:val="005E424A"/>
    <w:rsid w:val="005E66C5"/>
    <w:rsid w:val="00600459"/>
    <w:rsid w:val="00600712"/>
    <w:rsid w:val="00602E4E"/>
    <w:rsid w:val="00607169"/>
    <w:rsid w:val="00607ACA"/>
    <w:rsid w:val="00610FD7"/>
    <w:rsid w:val="006141E4"/>
    <w:rsid w:val="0062270B"/>
    <w:rsid w:val="00627F7A"/>
    <w:rsid w:val="006378BC"/>
    <w:rsid w:val="00641E4E"/>
    <w:rsid w:val="00651578"/>
    <w:rsid w:val="00652033"/>
    <w:rsid w:val="00653442"/>
    <w:rsid w:val="006615B9"/>
    <w:rsid w:val="00665D06"/>
    <w:rsid w:val="006665B5"/>
    <w:rsid w:val="00670B00"/>
    <w:rsid w:val="00671612"/>
    <w:rsid w:val="00674BF2"/>
    <w:rsid w:val="00680573"/>
    <w:rsid w:val="0068434C"/>
    <w:rsid w:val="00687684"/>
    <w:rsid w:val="00690528"/>
    <w:rsid w:val="0069052B"/>
    <w:rsid w:val="00690BB3"/>
    <w:rsid w:val="006916B2"/>
    <w:rsid w:val="00693127"/>
    <w:rsid w:val="006A0DA0"/>
    <w:rsid w:val="006A2F54"/>
    <w:rsid w:val="006A3006"/>
    <w:rsid w:val="006A63F0"/>
    <w:rsid w:val="006A6A40"/>
    <w:rsid w:val="006A7933"/>
    <w:rsid w:val="006B1F31"/>
    <w:rsid w:val="006B617C"/>
    <w:rsid w:val="006C6293"/>
    <w:rsid w:val="006D2AD2"/>
    <w:rsid w:val="006E06D4"/>
    <w:rsid w:val="006E078B"/>
    <w:rsid w:val="006E1B61"/>
    <w:rsid w:val="006E28C4"/>
    <w:rsid w:val="006E487D"/>
    <w:rsid w:val="006F4E68"/>
    <w:rsid w:val="006F583E"/>
    <w:rsid w:val="007029CB"/>
    <w:rsid w:val="00704CE5"/>
    <w:rsid w:val="00722805"/>
    <w:rsid w:val="00734A0A"/>
    <w:rsid w:val="007449F7"/>
    <w:rsid w:val="00750139"/>
    <w:rsid w:val="00763F7C"/>
    <w:rsid w:val="00771BF8"/>
    <w:rsid w:val="007729B0"/>
    <w:rsid w:val="00773A86"/>
    <w:rsid w:val="00780E8B"/>
    <w:rsid w:val="007816A6"/>
    <w:rsid w:val="00784C45"/>
    <w:rsid w:val="0079760E"/>
    <w:rsid w:val="007A6989"/>
    <w:rsid w:val="007B4612"/>
    <w:rsid w:val="007B5C06"/>
    <w:rsid w:val="007B6796"/>
    <w:rsid w:val="007B6F32"/>
    <w:rsid w:val="007C2BD3"/>
    <w:rsid w:val="007E20ED"/>
    <w:rsid w:val="007E2210"/>
    <w:rsid w:val="007E4AB9"/>
    <w:rsid w:val="007E7B9F"/>
    <w:rsid w:val="007F0F76"/>
    <w:rsid w:val="007F4DF7"/>
    <w:rsid w:val="007F74E6"/>
    <w:rsid w:val="00800D67"/>
    <w:rsid w:val="008061E0"/>
    <w:rsid w:val="008102F0"/>
    <w:rsid w:val="00810454"/>
    <w:rsid w:val="0081105B"/>
    <w:rsid w:val="00813845"/>
    <w:rsid w:val="00814673"/>
    <w:rsid w:val="00815958"/>
    <w:rsid w:val="00815B7B"/>
    <w:rsid w:val="00821290"/>
    <w:rsid w:val="008229A3"/>
    <w:rsid w:val="00832003"/>
    <w:rsid w:val="00832C49"/>
    <w:rsid w:val="00840354"/>
    <w:rsid w:val="00850CA5"/>
    <w:rsid w:val="0085254E"/>
    <w:rsid w:val="00854E15"/>
    <w:rsid w:val="00855E84"/>
    <w:rsid w:val="00861464"/>
    <w:rsid w:val="00861B07"/>
    <w:rsid w:val="00864159"/>
    <w:rsid w:val="008649AD"/>
    <w:rsid w:val="00867A4B"/>
    <w:rsid w:val="0088422D"/>
    <w:rsid w:val="00897884"/>
    <w:rsid w:val="00897D32"/>
    <w:rsid w:val="008A0119"/>
    <w:rsid w:val="008A6416"/>
    <w:rsid w:val="008B3EAE"/>
    <w:rsid w:val="008B43CB"/>
    <w:rsid w:val="008B7703"/>
    <w:rsid w:val="008C0778"/>
    <w:rsid w:val="008C1D58"/>
    <w:rsid w:val="008C6888"/>
    <w:rsid w:val="008D1920"/>
    <w:rsid w:val="008D5CF7"/>
    <w:rsid w:val="008D7DDF"/>
    <w:rsid w:val="008E175E"/>
    <w:rsid w:val="008E19BD"/>
    <w:rsid w:val="008E2C62"/>
    <w:rsid w:val="008E3DF3"/>
    <w:rsid w:val="008E4CC2"/>
    <w:rsid w:val="008E574B"/>
    <w:rsid w:val="008F0CB7"/>
    <w:rsid w:val="008F5096"/>
    <w:rsid w:val="008F56D1"/>
    <w:rsid w:val="0090770C"/>
    <w:rsid w:val="00915AE0"/>
    <w:rsid w:val="0091742D"/>
    <w:rsid w:val="00921802"/>
    <w:rsid w:val="00925C9E"/>
    <w:rsid w:val="009273C1"/>
    <w:rsid w:val="00930EE9"/>
    <w:rsid w:val="009348C8"/>
    <w:rsid w:val="00935807"/>
    <w:rsid w:val="00937BB3"/>
    <w:rsid w:val="00937E78"/>
    <w:rsid w:val="00942F69"/>
    <w:rsid w:val="00943DEE"/>
    <w:rsid w:val="0094463E"/>
    <w:rsid w:val="0094532C"/>
    <w:rsid w:val="0094786B"/>
    <w:rsid w:val="0096307D"/>
    <w:rsid w:val="009630A7"/>
    <w:rsid w:val="0096441D"/>
    <w:rsid w:val="0096662E"/>
    <w:rsid w:val="009669E2"/>
    <w:rsid w:val="00977A82"/>
    <w:rsid w:val="00980463"/>
    <w:rsid w:val="00980F44"/>
    <w:rsid w:val="00991C00"/>
    <w:rsid w:val="009A09B3"/>
    <w:rsid w:val="009A4EFF"/>
    <w:rsid w:val="009A70BC"/>
    <w:rsid w:val="009B2313"/>
    <w:rsid w:val="009B2EE6"/>
    <w:rsid w:val="009B3EDD"/>
    <w:rsid w:val="009C611E"/>
    <w:rsid w:val="009D303E"/>
    <w:rsid w:val="009D3164"/>
    <w:rsid w:val="009D776D"/>
    <w:rsid w:val="009E3A66"/>
    <w:rsid w:val="009F3E25"/>
    <w:rsid w:val="00A03EE6"/>
    <w:rsid w:val="00A13758"/>
    <w:rsid w:val="00A235A1"/>
    <w:rsid w:val="00A237CA"/>
    <w:rsid w:val="00A30464"/>
    <w:rsid w:val="00A37080"/>
    <w:rsid w:val="00A41978"/>
    <w:rsid w:val="00A43EB2"/>
    <w:rsid w:val="00A51F20"/>
    <w:rsid w:val="00A54220"/>
    <w:rsid w:val="00A57F01"/>
    <w:rsid w:val="00A6160D"/>
    <w:rsid w:val="00A62063"/>
    <w:rsid w:val="00A669C1"/>
    <w:rsid w:val="00A67F40"/>
    <w:rsid w:val="00A74D97"/>
    <w:rsid w:val="00A77799"/>
    <w:rsid w:val="00A94AE2"/>
    <w:rsid w:val="00AA1A9E"/>
    <w:rsid w:val="00AA1AA7"/>
    <w:rsid w:val="00AA5AA2"/>
    <w:rsid w:val="00AB52D8"/>
    <w:rsid w:val="00AB5735"/>
    <w:rsid w:val="00AD0EEF"/>
    <w:rsid w:val="00AD26FE"/>
    <w:rsid w:val="00AD6197"/>
    <w:rsid w:val="00AD6B98"/>
    <w:rsid w:val="00AD6E69"/>
    <w:rsid w:val="00AE60D9"/>
    <w:rsid w:val="00AF1136"/>
    <w:rsid w:val="00B008D8"/>
    <w:rsid w:val="00B03ED1"/>
    <w:rsid w:val="00B20A10"/>
    <w:rsid w:val="00B2430F"/>
    <w:rsid w:val="00B26AEB"/>
    <w:rsid w:val="00B276D4"/>
    <w:rsid w:val="00B2787B"/>
    <w:rsid w:val="00B30922"/>
    <w:rsid w:val="00B35278"/>
    <w:rsid w:val="00B37E1E"/>
    <w:rsid w:val="00B42DA2"/>
    <w:rsid w:val="00B60029"/>
    <w:rsid w:val="00B6081F"/>
    <w:rsid w:val="00B60829"/>
    <w:rsid w:val="00B632E2"/>
    <w:rsid w:val="00B63E6D"/>
    <w:rsid w:val="00B67425"/>
    <w:rsid w:val="00B715F0"/>
    <w:rsid w:val="00B752E1"/>
    <w:rsid w:val="00B752F5"/>
    <w:rsid w:val="00B774B4"/>
    <w:rsid w:val="00B800DC"/>
    <w:rsid w:val="00B868E9"/>
    <w:rsid w:val="00B90F2D"/>
    <w:rsid w:val="00B937CC"/>
    <w:rsid w:val="00B94BCE"/>
    <w:rsid w:val="00B95CD6"/>
    <w:rsid w:val="00BA1731"/>
    <w:rsid w:val="00BA17E8"/>
    <w:rsid w:val="00BA4D1D"/>
    <w:rsid w:val="00BB0BEA"/>
    <w:rsid w:val="00BB30BE"/>
    <w:rsid w:val="00BB358B"/>
    <w:rsid w:val="00BB6285"/>
    <w:rsid w:val="00BC0CF0"/>
    <w:rsid w:val="00BC1EE7"/>
    <w:rsid w:val="00BC5381"/>
    <w:rsid w:val="00BD1F97"/>
    <w:rsid w:val="00BD2DC3"/>
    <w:rsid w:val="00BD79E0"/>
    <w:rsid w:val="00BE0810"/>
    <w:rsid w:val="00BE12DF"/>
    <w:rsid w:val="00BE42FE"/>
    <w:rsid w:val="00BE59B9"/>
    <w:rsid w:val="00BE646F"/>
    <w:rsid w:val="00BE6505"/>
    <w:rsid w:val="00BF24F9"/>
    <w:rsid w:val="00BF259B"/>
    <w:rsid w:val="00BF3450"/>
    <w:rsid w:val="00BF4845"/>
    <w:rsid w:val="00BF5A55"/>
    <w:rsid w:val="00BF5B7D"/>
    <w:rsid w:val="00C005E1"/>
    <w:rsid w:val="00C05C61"/>
    <w:rsid w:val="00C06B15"/>
    <w:rsid w:val="00C070EF"/>
    <w:rsid w:val="00C07AF6"/>
    <w:rsid w:val="00C1337A"/>
    <w:rsid w:val="00C22E57"/>
    <w:rsid w:val="00C22EC3"/>
    <w:rsid w:val="00C27264"/>
    <w:rsid w:val="00C3237D"/>
    <w:rsid w:val="00C351B6"/>
    <w:rsid w:val="00C37E9E"/>
    <w:rsid w:val="00C52149"/>
    <w:rsid w:val="00C52BF0"/>
    <w:rsid w:val="00C5499E"/>
    <w:rsid w:val="00C57F64"/>
    <w:rsid w:val="00C60F27"/>
    <w:rsid w:val="00C61959"/>
    <w:rsid w:val="00C65C78"/>
    <w:rsid w:val="00C70CE2"/>
    <w:rsid w:val="00C71A46"/>
    <w:rsid w:val="00C8089F"/>
    <w:rsid w:val="00CA06D9"/>
    <w:rsid w:val="00CA2D28"/>
    <w:rsid w:val="00CA754E"/>
    <w:rsid w:val="00CB0DA5"/>
    <w:rsid w:val="00CB23FB"/>
    <w:rsid w:val="00CC3ABF"/>
    <w:rsid w:val="00CD0DC9"/>
    <w:rsid w:val="00CD2DA4"/>
    <w:rsid w:val="00CD53FE"/>
    <w:rsid w:val="00CD746C"/>
    <w:rsid w:val="00CE0652"/>
    <w:rsid w:val="00CE416B"/>
    <w:rsid w:val="00CE765A"/>
    <w:rsid w:val="00CF77D4"/>
    <w:rsid w:val="00CF7D20"/>
    <w:rsid w:val="00D02FBB"/>
    <w:rsid w:val="00D27440"/>
    <w:rsid w:val="00D34C4A"/>
    <w:rsid w:val="00D36CF0"/>
    <w:rsid w:val="00D402F3"/>
    <w:rsid w:val="00D4695F"/>
    <w:rsid w:val="00D46FA6"/>
    <w:rsid w:val="00D53722"/>
    <w:rsid w:val="00D6234A"/>
    <w:rsid w:val="00D63739"/>
    <w:rsid w:val="00D638CC"/>
    <w:rsid w:val="00D651B5"/>
    <w:rsid w:val="00D65E33"/>
    <w:rsid w:val="00D713A8"/>
    <w:rsid w:val="00D7300A"/>
    <w:rsid w:val="00D74103"/>
    <w:rsid w:val="00D817CA"/>
    <w:rsid w:val="00D9176A"/>
    <w:rsid w:val="00D923C4"/>
    <w:rsid w:val="00D93AC7"/>
    <w:rsid w:val="00D93AF2"/>
    <w:rsid w:val="00DA0177"/>
    <w:rsid w:val="00DA2A94"/>
    <w:rsid w:val="00DA2C9A"/>
    <w:rsid w:val="00DC1796"/>
    <w:rsid w:val="00DC2968"/>
    <w:rsid w:val="00DC40E8"/>
    <w:rsid w:val="00DC6A4B"/>
    <w:rsid w:val="00DC7426"/>
    <w:rsid w:val="00DD56EF"/>
    <w:rsid w:val="00DE1342"/>
    <w:rsid w:val="00DE17D3"/>
    <w:rsid w:val="00DE2320"/>
    <w:rsid w:val="00DE5B77"/>
    <w:rsid w:val="00DE7979"/>
    <w:rsid w:val="00DE7F31"/>
    <w:rsid w:val="00DF13E1"/>
    <w:rsid w:val="00DF3ADB"/>
    <w:rsid w:val="00DF472E"/>
    <w:rsid w:val="00DF4D73"/>
    <w:rsid w:val="00DF566D"/>
    <w:rsid w:val="00E02375"/>
    <w:rsid w:val="00E023ED"/>
    <w:rsid w:val="00E0293F"/>
    <w:rsid w:val="00E12C3B"/>
    <w:rsid w:val="00E13327"/>
    <w:rsid w:val="00E22000"/>
    <w:rsid w:val="00E23530"/>
    <w:rsid w:val="00E3097C"/>
    <w:rsid w:val="00E34CBC"/>
    <w:rsid w:val="00E45865"/>
    <w:rsid w:val="00E45F13"/>
    <w:rsid w:val="00E469D3"/>
    <w:rsid w:val="00E5240D"/>
    <w:rsid w:val="00E54584"/>
    <w:rsid w:val="00E5485F"/>
    <w:rsid w:val="00E57534"/>
    <w:rsid w:val="00E61738"/>
    <w:rsid w:val="00E650E6"/>
    <w:rsid w:val="00E67706"/>
    <w:rsid w:val="00E72DFC"/>
    <w:rsid w:val="00E75882"/>
    <w:rsid w:val="00E77C62"/>
    <w:rsid w:val="00E80C60"/>
    <w:rsid w:val="00E81C45"/>
    <w:rsid w:val="00E81D17"/>
    <w:rsid w:val="00E81F81"/>
    <w:rsid w:val="00E91A58"/>
    <w:rsid w:val="00E96038"/>
    <w:rsid w:val="00E970BA"/>
    <w:rsid w:val="00EA0911"/>
    <w:rsid w:val="00EA0A03"/>
    <w:rsid w:val="00EA2097"/>
    <w:rsid w:val="00EA7802"/>
    <w:rsid w:val="00EB152A"/>
    <w:rsid w:val="00EB2576"/>
    <w:rsid w:val="00EB60E9"/>
    <w:rsid w:val="00EB63B7"/>
    <w:rsid w:val="00EB6FAA"/>
    <w:rsid w:val="00EC061F"/>
    <w:rsid w:val="00EC2692"/>
    <w:rsid w:val="00ED732B"/>
    <w:rsid w:val="00ED7F86"/>
    <w:rsid w:val="00EE63B8"/>
    <w:rsid w:val="00EE7341"/>
    <w:rsid w:val="00EF3D0B"/>
    <w:rsid w:val="00EF58F9"/>
    <w:rsid w:val="00F141C5"/>
    <w:rsid w:val="00F1534C"/>
    <w:rsid w:val="00F26A13"/>
    <w:rsid w:val="00F32EB0"/>
    <w:rsid w:val="00F43A27"/>
    <w:rsid w:val="00F53852"/>
    <w:rsid w:val="00F54B30"/>
    <w:rsid w:val="00F55A71"/>
    <w:rsid w:val="00F662AF"/>
    <w:rsid w:val="00F6761C"/>
    <w:rsid w:val="00F762E6"/>
    <w:rsid w:val="00F77914"/>
    <w:rsid w:val="00F80F1E"/>
    <w:rsid w:val="00F827FC"/>
    <w:rsid w:val="00F86603"/>
    <w:rsid w:val="00F97A06"/>
    <w:rsid w:val="00FA5837"/>
    <w:rsid w:val="00FB0A01"/>
    <w:rsid w:val="00FB41B8"/>
    <w:rsid w:val="00FB6102"/>
    <w:rsid w:val="00FC1ACA"/>
    <w:rsid w:val="00FC3A42"/>
    <w:rsid w:val="00FC5AA6"/>
    <w:rsid w:val="00FD0B0D"/>
    <w:rsid w:val="00FD56C6"/>
    <w:rsid w:val="00FD6C41"/>
    <w:rsid w:val="00FE5755"/>
    <w:rsid w:val="00FF6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06"/>
    <w:pPr>
      <w:ind w:firstLine="539"/>
      <w:jc w:val="both"/>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A3006"/>
    <w:pPr>
      <w:suppressAutoHyphens/>
      <w:spacing w:line="360" w:lineRule="auto"/>
      <w:ind w:left="708"/>
    </w:pPr>
    <w:rPr>
      <w:rFonts w:eastAsia="Calibri"/>
      <w:sz w:val="20"/>
      <w:szCs w:val="20"/>
      <w:lang w:eastAsia="ar-SA"/>
    </w:rPr>
  </w:style>
  <w:style w:type="character" w:customStyle="1" w:styleId="a4">
    <w:name w:val="Абзац списка Знак"/>
    <w:link w:val="a3"/>
    <w:uiPriority w:val="34"/>
    <w:locked/>
    <w:rsid w:val="006A3006"/>
    <w:rPr>
      <w:rFonts w:ascii="Calibri" w:eastAsia="Calibri" w:hAnsi="Calibri"/>
      <w:lang w:eastAsia="ar-SA" w:bidi="ar-SA"/>
    </w:rPr>
  </w:style>
  <w:style w:type="paragraph" w:styleId="a5">
    <w:name w:val="No Spacing"/>
    <w:link w:val="a6"/>
    <w:uiPriority w:val="1"/>
    <w:qFormat/>
    <w:rsid w:val="006A3006"/>
    <w:pPr>
      <w:ind w:firstLine="539"/>
      <w:jc w:val="both"/>
    </w:pPr>
    <w:rPr>
      <w:rFonts w:ascii="Calibri" w:eastAsia="Calibri" w:hAnsi="Calibri"/>
      <w:sz w:val="22"/>
      <w:szCs w:val="22"/>
      <w:lang w:eastAsia="en-US"/>
    </w:rPr>
  </w:style>
  <w:style w:type="character" w:customStyle="1" w:styleId="a6">
    <w:name w:val="Без интервала Знак"/>
    <w:link w:val="a5"/>
    <w:uiPriority w:val="1"/>
    <w:rsid w:val="006A3006"/>
    <w:rPr>
      <w:rFonts w:ascii="Calibri" w:eastAsia="Calibri" w:hAnsi="Calibri"/>
      <w:sz w:val="22"/>
      <w:szCs w:val="22"/>
      <w:lang w:val="ru-RU" w:eastAsia="en-US" w:bidi="ar-SA"/>
    </w:rPr>
  </w:style>
  <w:style w:type="character" w:styleId="a7">
    <w:name w:val="Strong"/>
    <w:qFormat/>
    <w:rsid w:val="006A3006"/>
    <w:rPr>
      <w:b/>
      <w:bCs/>
    </w:rPr>
  </w:style>
  <w:style w:type="paragraph" w:customStyle="1" w:styleId="Default">
    <w:name w:val="Default"/>
    <w:rsid w:val="006A3006"/>
    <w:pPr>
      <w:autoSpaceDE w:val="0"/>
      <w:autoSpaceDN w:val="0"/>
      <w:adjustRightInd w:val="0"/>
      <w:ind w:firstLine="539"/>
      <w:jc w:val="both"/>
    </w:pPr>
    <w:rPr>
      <w:rFonts w:eastAsia="Calibri"/>
      <w:color w:val="000000"/>
      <w:sz w:val="24"/>
      <w:szCs w:val="24"/>
    </w:rPr>
  </w:style>
  <w:style w:type="table" w:styleId="a8">
    <w:name w:val="Table Grid"/>
    <w:basedOn w:val="a1"/>
    <w:uiPriority w:val="59"/>
    <w:rsid w:val="002D4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E970BA"/>
    <w:rPr>
      <w:rFonts w:ascii="Tahoma" w:hAnsi="Tahoma"/>
      <w:sz w:val="16"/>
      <w:szCs w:val="16"/>
    </w:rPr>
  </w:style>
  <w:style w:type="character" w:customStyle="1" w:styleId="aa">
    <w:name w:val="Текст выноски Знак"/>
    <w:link w:val="a9"/>
    <w:rsid w:val="00E970BA"/>
    <w:rPr>
      <w:rFonts w:ascii="Tahoma" w:hAnsi="Tahoma" w:cs="Tahoma"/>
      <w:sz w:val="16"/>
      <w:szCs w:val="16"/>
    </w:rPr>
  </w:style>
  <w:style w:type="paragraph" w:styleId="ab">
    <w:name w:val="header"/>
    <w:basedOn w:val="a"/>
    <w:link w:val="ac"/>
    <w:rsid w:val="00152079"/>
    <w:pPr>
      <w:tabs>
        <w:tab w:val="center" w:pos="4677"/>
        <w:tab w:val="right" w:pos="9355"/>
      </w:tabs>
    </w:pPr>
  </w:style>
  <w:style w:type="character" w:customStyle="1" w:styleId="ac">
    <w:name w:val="Верхний колонтитул Знак"/>
    <w:basedOn w:val="a0"/>
    <w:link w:val="ab"/>
    <w:rsid w:val="00152079"/>
    <w:rPr>
      <w:rFonts w:ascii="Calibri" w:hAnsi="Calibri"/>
      <w:sz w:val="22"/>
      <w:szCs w:val="22"/>
    </w:rPr>
  </w:style>
  <w:style w:type="paragraph" w:styleId="ad">
    <w:name w:val="footer"/>
    <w:basedOn w:val="a"/>
    <w:link w:val="ae"/>
    <w:rsid w:val="00152079"/>
    <w:pPr>
      <w:tabs>
        <w:tab w:val="center" w:pos="4677"/>
        <w:tab w:val="right" w:pos="9355"/>
      </w:tabs>
    </w:pPr>
  </w:style>
  <w:style w:type="character" w:customStyle="1" w:styleId="ae">
    <w:name w:val="Нижний колонтитул Знак"/>
    <w:basedOn w:val="a0"/>
    <w:link w:val="ad"/>
    <w:rsid w:val="0015207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06"/>
    <w:pPr>
      <w:ind w:firstLine="539"/>
      <w:jc w:val="both"/>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A3006"/>
    <w:pPr>
      <w:suppressAutoHyphens/>
      <w:spacing w:line="360" w:lineRule="auto"/>
      <w:ind w:left="708"/>
    </w:pPr>
    <w:rPr>
      <w:rFonts w:eastAsia="Calibri"/>
      <w:sz w:val="20"/>
      <w:szCs w:val="20"/>
      <w:lang w:eastAsia="ar-SA"/>
    </w:rPr>
  </w:style>
  <w:style w:type="character" w:customStyle="1" w:styleId="a4">
    <w:name w:val="Абзац списка Знак"/>
    <w:link w:val="a3"/>
    <w:uiPriority w:val="34"/>
    <w:locked/>
    <w:rsid w:val="006A3006"/>
    <w:rPr>
      <w:rFonts w:ascii="Calibri" w:eastAsia="Calibri" w:hAnsi="Calibri"/>
      <w:lang w:eastAsia="ar-SA" w:bidi="ar-SA"/>
    </w:rPr>
  </w:style>
  <w:style w:type="paragraph" w:styleId="a5">
    <w:name w:val="No Spacing"/>
    <w:link w:val="a6"/>
    <w:uiPriority w:val="1"/>
    <w:qFormat/>
    <w:rsid w:val="006A3006"/>
    <w:pPr>
      <w:ind w:firstLine="539"/>
      <w:jc w:val="both"/>
    </w:pPr>
    <w:rPr>
      <w:rFonts w:ascii="Calibri" w:eastAsia="Calibri" w:hAnsi="Calibri"/>
      <w:sz w:val="22"/>
      <w:szCs w:val="22"/>
      <w:lang w:eastAsia="en-US"/>
    </w:rPr>
  </w:style>
  <w:style w:type="character" w:customStyle="1" w:styleId="a6">
    <w:name w:val="Без интервала Знак"/>
    <w:link w:val="a5"/>
    <w:uiPriority w:val="1"/>
    <w:rsid w:val="006A3006"/>
    <w:rPr>
      <w:rFonts w:ascii="Calibri" w:eastAsia="Calibri" w:hAnsi="Calibri"/>
      <w:sz w:val="22"/>
      <w:szCs w:val="22"/>
      <w:lang w:val="ru-RU" w:eastAsia="en-US" w:bidi="ar-SA"/>
    </w:rPr>
  </w:style>
  <w:style w:type="character" w:styleId="a7">
    <w:name w:val="Strong"/>
    <w:qFormat/>
    <w:rsid w:val="006A3006"/>
    <w:rPr>
      <w:b/>
      <w:bCs/>
    </w:rPr>
  </w:style>
  <w:style w:type="paragraph" w:customStyle="1" w:styleId="Default">
    <w:name w:val="Default"/>
    <w:rsid w:val="006A3006"/>
    <w:pPr>
      <w:autoSpaceDE w:val="0"/>
      <w:autoSpaceDN w:val="0"/>
      <w:adjustRightInd w:val="0"/>
      <w:ind w:firstLine="539"/>
      <w:jc w:val="both"/>
    </w:pPr>
    <w:rPr>
      <w:rFonts w:eastAsia="Calibri"/>
      <w:color w:val="000000"/>
      <w:sz w:val="24"/>
      <w:szCs w:val="24"/>
    </w:rPr>
  </w:style>
  <w:style w:type="table" w:styleId="a8">
    <w:name w:val="Table Grid"/>
    <w:basedOn w:val="a1"/>
    <w:uiPriority w:val="59"/>
    <w:rsid w:val="002D4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E970BA"/>
    <w:rPr>
      <w:rFonts w:ascii="Tahoma" w:hAnsi="Tahoma"/>
      <w:sz w:val="16"/>
      <w:szCs w:val="16"/>
    </w:rPr>
  </w:style>
  <w:style w:type="character" w:customStyle="1" w:styleId="aa">
    <w:name w:val="Текст выноски Знак"/>
    <w:link w:val="a9"/>
    <w:rsid w:val="00E970BA"/>
    <w:rPr>
      <w:rFonts w:ascii="Tahoma" w:hAnsi="Tahoma" w:cs="Tahoma"/>
      <w:sz w:val="16"/>
      <w:szCs w:val="16"/>
    </w:rPr>
  </w:style>
  <w:style w:type="paragraph" w:styleId="ab">
    <w:name w:val="header"/>
    <w:basedOn w:val="a"/>
    <w:link w:val="ac"/>
    <w:rsid w:val="00152079"/>
    <w:pPr>
      <w:tabs>
        <w:tab w:val="center" w:pos="4677"/>
        <w:tab w:val="right" w:pos="9355"/>
      </w:tabs>
    </w:pPr>
  </w:style>
  <w:style w:type="character" w:customStyle="1" w:styleId="ac">
    <w:name w:val="Верхний колонтитул Знак"/>
    <w:basedOn w:val="a0"/>
    <w:link w:val="ab"/>
    <w:rsid w:val="00152079"/>
    <w:rPr>
      <w:rFonts w:ascii="Calibri" w:hAnsi="Calibri"/>
      <w:sz w:val="22"/>
      <w:szCs w:val="22"/>
    </w:rPr>
  </w:style>
  <w:style w:type="paragraph" w:styleId="ad">
    <w:name w:val="footer"/>
    <w:basedOn w:val="a"/>
    <w:link w:val="ae"/>
    <w:rsid w:val="00152079"/>
    <w:pPr>
      <w:tabs>
        <w:tab w:val="center" w:pos="4677"/>
        <w:tab w:val="right" w:pos="9355"/>
      </w:tabs>
    </w:pPr>
  </w:style>
  <w:style w:type="character" w:customStyle="1" w:styleId="ae">
    <w:name w:val="Нижний колонтитул Знак"/>
    <w:basedOn w:val="a0"/>
    <w:link w:val="ad"/>
    <w:rsid w:val="0015207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Оптимальный</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Лист1!$A$2:$A$3</c:f>
              <c:strCache>
                <c:ptCount val="2"/>
                <c:pt idx="0">
                  <c:v>2012-2013</c:v>
                </c:pt>
                <c:pt idx="1">
                  <c:v>2013-2014</c:v>
                </c:pt>
              </c:strCache>
            </c:strRef>
          </c:cat>
          <c:val>
            <c:numRef>
              <c:f>Лист1!$B$2:$B$3</c:f>
              <c:numCache>
                <c:formatCode>General</c:formatCode>
                <c:ptCount val="2"/>
                <c:pt idx="0">
                  <c:v>147</c:v>
                </c:pt>
                <c:pt idx="1">
                  <c:v>175</c:v>
                </c:pt>
              </c:numCache>
            </c:numRef>
          </c:val>
        </c:ser>
        <c:ser>
          <c:idx val="1"/>
          <c:order val="1"/>
          <c:tx>
            <c:strRef>
              <c:f>Лист1!$C$1</c:f>
              <c:strCache>
                <c:ptCount val="1"/>
                <c:pt idx="0">
                  <c:v>Допустимый</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Лист1!$A$2:$A$3</c:f>
              <c:strCache>
                <c:ptCount val="2"/>
                <c:pt idx="0">
                  <c:v>2012-2013</c:v>
                </c:pt>
                <c:pt idx="1">
                  <c:v>2013-2014</c:v>
                </c:pt>
              </c:strCache>
            </c:strRef>
          </c:cat>
          <c:val>
            <c:numRef>
              <c:f>Лист1!$C$2:$C$3</c:f>
              <c:numCache>
                <c:formatCode>General</c:formatCode>
                <c:ptCount val="2"/>
                <c:pt idx="0">
                  <c:v>143</c:v>
                </c:pt>
                <c:pt idx="1">
                  <c:v>136</c:v>
                </c:pt>
              </c:numCache>
            </c:numRef>
          </c:val>
        </c:ser>
        <c:ser>
          <c:idx val="2"/>
          <c:order val="2"/>
          <c:tx>
            <c:strRef>
              <c:f>Лист1!$D$1</c:f>
              <c:strCache>
                <c:ptCount val="1"/>
                <c:pt idx="0">
                  <c:v>Критический</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Лист1!$A$2:$A$3</c:f>
              <c:strCache>
                <c:ptCount val="2"/>
                <c:pt idx="0">
                  <c:v>2012-2013</c:v>
                </c:pt>
                <c:pt idx="1">
                  <c:v>2013-2014</c:v>
                </c:pt>
              </c:strCache>
            </c:strRef>
          </c:cat>
          <c:val>
            <c:numRef>
              <c:f>Лист1!$D$2:$D$3</c:f>
              <c:numCache>
                <c:formatCode>General</c:formatCode>
                <c:ptCount val="2"/>
                <c:pt idx="0">
                  <c:v>24</c:v>
                </c:pt>
                <c:pt idx="1">
                  <c:v>6</c:v>
                </c:pt>
              </c:numCache>
            </c:numRef>
          </c:val>
        </c:ser>
        <c:dLbls>
          <c:showLegendKey val="0"/>
          <c:showVal val="0"/>
          <c:showCatName val="0"/>
          <c:showSerName val="0"/>
          <c:showPercent val="0"/>
          <c:showBubbleSize val="0"/>
        </c:dLbls>
        <c:gapWidth val="150"/>
        <c:shape val="box"/>
        <c:axId val="43815296"/>
        <c:axId val="43816832"/>
        <c:axId val="0"/>
      </c:bar3DChart>
      <c:catAx>
        <c:axId val="43815296"/>
        <c:scaling>
          <c:orientation val="minMax"/>
        </c:scaling>
        <c:delete val="0"/>
        <c:axPos val="b"/>
        <c:numFmt formatCode="General" sourceLinked="1"/>
        <c:majorTickMark val="out"/>
        <c:minorTickMark val="none"/>
        <c:tickLblPos val="nextTo"/>
        <c:crossAx val="43816832"/>
        <c:crosses val="autoZero"/>
        <c:auto val="1"/>
        <c:lblAlgn val="ctr"/>
        <c:lblOffset val="100"/>
        <c:noMultiLvlLbl val="0"/>
      </c:catAx>
      <c:valAx>
        <c:axId val="43816832"/>
        <c:scaling>
          <c:orientation val="minMax"/>
        </c:scaling>
        <c:delete val="0"/>
        <c:axPos val="l"/>
        <c:majorGridlines/>
        <c:numFmt formatCode="General" sourceLinked="1"/>
        <c:majorTickMark val="out"/>
        <c:minorTickMark val="none"/>
        <c:tickLblPos val="nextTo"/>
        <c:crossAx val="43815296"/>
        <c:crosses val="autoZero"/>
        <c:crossBetween val="between"/>
      </c:valAx>
      <c:spPr>
        <a:noFill/>
        <a:ln w="25408">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Оптимальный</c:v>
                </c:pt>
              </c:strCache>
            </c:strRef>
          </c:tx>
          <c:invertIfNegative val="0"/>
          <c:dLbls>
            <c:txPr>
              <a:bodyPr/>
              <a:lstStyle/>
              <a:p>
                <a:pPr>
                  <a:defRPr sz="799"/>
                </a:pPr>
                <a:endParaRPr lang="ru-RU"/>
              </a:p>
            </c:txPr>
            <c:showLegendKey val="0"/>
            <c:showVal val="1"/>
            <c:showCatName val="0"/>
            <c:showSerName val="0"/>
            <c:showPercent val="0"/>
            <c:showBubbleSize val="0"/>
            <c:showLeaderLines val="0"/>
          </c:dLbls>
          <c:cat>
            <c:strRef>
              <c:f>Лист1!$A$2:$A$3</c:f>
              <c:strCache>
                <c:ptCount val="2"/>
                <c:pt idx="0">
                  <c:v>2012-2013</c:v>
                </c:pt>
                <c:pt idx="1">
                  <c:v>2013-2014</c:v>
                </c:pt>
              </c:strCache>
            </c:strRef>
          </c:cat>
          <c:val>
            <c:numRef>
              <c:f>Лист1!$B$2:$B$3</c:f>
              <c:numCache>
                <c:formatCode>General</c:formatCode>
                <c:ptCount val="2"/>
                <c:pt idx="0">
                  <c:v>46.8</c:v>
                </c:pt>
                <c:pt idx="1">
                  <c:v>55.03</c:v>
                </c:pt>
              </c:numCache>
            </c:numRef>
          </c:val>
        </c:ser>
        <c:ser>
          <c:idx val="1"/>
          <c:order val="1"/>
          <c:tx>
            <c:strRef>
              <c:f>Лист1!$C$1</c:f>
              <c:strCache>
                <c:ptCount val="1"/>
                <c:pt idx="0">
                  <c:v>Допустимый</c:v>
                </c:pt>
              </c:strCache>
            </c:strRef>
          </c:tx>
          <c:invertIfNegative val="0"/>
          <c:dLbls>
            <c:txPr>
              <a:bodyPr/>
              <a:lstStyle/>
              <a:p>
                <a:pPr>
                  <a:defRPr sz="799"/>
                </a:pPr>
                <a:endParaRPr lang="ru-RU"/>
              </a:p>
            </c:txPr>
            <c:showLegendKey val="0"/>
            <c:showVal val="1"/>
            <c:showCatName val="0"/>
            <c:showSerName val="0"/>
            <c:showPercent val="0"/>
            <c:showBubbleSize val="0"/>
            <c:showLeaderLines val="0"/>
          </c:dLbls>
          <c:cat>
            <c:strRef>
              <c:f>Лист1!$A$2:$A$3</c:f>
              <c:strCache>
                <c:ptCount val="2"/>
                <c:pt idx="0">
                  <c:v>2012-2013</c:v>
                </c:pt>
                <c:pt idx="1">
                  <c:v>2013-2014</c:v>
                </c:pt>
              </c:strCache>
            </c:strRef>
          </c:cat>
          <c:val>
            <c:numRef>
              <c:f>Лист1!$C$2:$C$3</c:f>
              <c:numCache>
                <c:formatCode>General</c:formatCode>
                <c:ptCount val="2"/>
                <c:pt idx="0">
                  <c:v>45.5</c:v>
                </c:pt>
                <c:pt idx="1">
                  <c:v>42.77</c:v>
                </c:pt>
              </c:numCache>
            </c:numRef>
          </c:val>
        </c:ser>
        <c:ser>
          <c:idx val="2"/>
          <c:order val="2"/>
          <c:tx>
            <c:strRef>
              <c:f>Лист1!$D$1</c:f>
              <c:strCache>
                <c:ptCount val="1"/>
                <c:pt idx="0">
                  <c:v>Критический</c:v>
                </c:pt>
              </c:strCache>
            </c:strRef>
          </c:tx>
          <c:invertIfNegative val="0"/>
          <c:dLbls>
            <c:dLbl>
              <c:idx val="0"/>
              <c:spPr/>
              <c:txPr>
                <a:bodyPr/>
                <a:lstStyle/>
                <a:p>
                  <a:pPr>
                    <a:defRPr/>
                  </a:pPr>
                  <a:endParaRPr lang="ru-RU"/>
                </a:p>
              </c:txPr>
              <c:showLegendKey val="0"/>
              <c:showVal val="1"/>
              <c:showCatName val="0"/>
              <c:showSerName val="0"/>
              <c:showPercent val="0"/>
              <c:showBubbleSize val="0"/>
            </c:dLbl>
            <c:dLbl>
              <c:idx val="1"/>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2012-2013</c:v>
                </c:pt>
                <c:pt idx="1">
                  <c:v>2013-2014</c:v>
                </c:pt>
              </c:strCache>
            </c:strRef>
          </c:cat>
          <c:val>
            <c:numRef>
              <c:f>Лист1!$D$2:$D$3</c:f>
              <c:numCache>
                <c:formatCode>General</c:formatCode>
                <c:ptCount val="2"/>
                <c:pt idx="0">
                  <c:v>7.7</c:v>
                </c:pt>
                <c:pt idx="1">
                  <c:v>1.89</c:v>
                </c:pt>
              </c:numCache>
            </c:numRef>
          </c:val>
        </c:ser>
        <c:dLbls>
          <c:showLegendKey val="0"/>
          <c:showVal val="0"/>
          <c:showCatName val="0"/>
          <c:showSerName val="0"/>
          <c:showPercent val="0"/>
          <c:showBubbleSize val="0"/>
        </c:dLbls>
        <c:gapWidth val="150"/>
        <c:shape val="box"/>
        <c:axId val="30890240"/>
        <c:axId val="30908416"/>
        <c:axId val="0"/>
      </c:bar3DChart>
      <c:catAx>
        <c:axId val="30890240"/>
        <c:scaling>
          <c:orientation val="minMax"/>
        </c:scaling>
        <c:delete val="0"/>
        <c:axPos val="b"/>
        <c:numFmt formatCode="General" sourceLinked="1"/>
        <c:majorTickMark val="out"/>
        <c:minorTickMark val="none"/>
        <c:tickLblPos val="nextTo"/>
        <c:crossAx val="30908416"/>
        <c:crosses val="autoZero"/>
        <c:auto val="1"/>
        <c:lblAlgn val="ctr"/>
        <c:lblOffset val="100"/>
        <c:noMultiLvlLbl val="0"/>
      </c:catAx>
      <c:valAx>
        <c:axId val="30908416"/>
        <c:scaling>
          <c:orientation val="minMax"/>
        </c:scaling>
        <c:delete val="0"/>
        <c:axPos val="l"/>
        <c:majorGridlines/>
        <c:numFmt formatCode="General" sourceLinked="1"/>
        <c:majorTickMark val="out"/>
        <c:minorTickMark val="none"/>
        <c:tickLblPos val="nextTo"/>
        <c:crossAx val="30890240"/>
        <c:crosses val="autoZero"/>
        <c:crossBetween val="between"/>
      </c:valAx>
      <c:spPr>
        <a:noFill/>
        <a:ln w="25359">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26</Pages>
  <Words>10684</Words>
  <Characters>60905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Развитие образования</vt:lpstr>
    </vt:vector>
  </TitlesOfParts>
  <Company>МР Горный</Company>
  <LinksUpToDate>false</LinksUpToDate>
  <CharactersWithSpaces>71447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образования</dc:title>
  <dc:creator>Админ</dc:creator>
  <cp:lastModifiedBy>Надежда</cp:lastModifiedBy>
  <cp:revision>2</cp:revision>
  <cp:lastPrinted>2014-07-15T02:32:00Z</cp:lastPrinted>
  <dcterms:created xsi:type="dcterms:W3CDTF">2002-01-01T17:24:00Z</dcterms:created>
  <dcterms:modified xsi:type="dcterms:W3CDTF">2002-01-01T17:24:00Z</dcterms:modified>
</cp:coreProperties>
</file>